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C29" w:rsidRPr="001B0C29" w:rsidRDefault="001B0C29" w:rsidP="009918B9">
      <w:pPr>
        <w:spacing w:after="200" w:line="276" w:lineRule="auto"/>
        <w:rPr>
          <w:rFonts w:ascii="Garamond" w:hAnsi="Garamond" w:cs="Arial"/>
          <w:sz w:val="28"/>
          <w:szCs w:val="28"/>
          <w:shd w:val="clear" w:color="auto" w:fill="FFFFFF"/>
        </w:rPr>
      </w:pPr>
    </w:p>
    <w:p w:rsidR="00FB040D" w:rsidRPr="006C2622" w:rsidRDefault="00A409D9" w:rsidP="009918B9">
      <w:pPr>
        <w:spacing w:after="200" w:line="276" w:lineRule="auto"/>
        <w:rPr>
          <w:rFonts w:ascii="Garamond" w:hAnsi="Garamond"/>
          <w:b/>
          <w:sz w:val="28"/>
          <w:szCs w:val="28"/>
          <w:lang w:val="es-AR"/>
        </w:rPr>
      </w:pPr>
      <w:r w:rsidRPr="006C2622">
        <w:rPr>
          <w:rFonts w:ascii="Garamond" w:hAnsi="Garamond" w:cs="Arial"/>
          <w:b/>
          <w:sz w:val="28"/>
          <w:szCs w:val="28"/>
          <w:shd w:val="clear" w:color="auto" w:fill="FFFFFF"/>
        </w:rPr>
        <w:t>CASO 36-2017: Arquidiócesis Católica de Yangon (Myanmar) &amp; Su Eminencia Cardenal</w:t>
      </w:r>
      <w:r w:rsidRPr="006C2622">
        <w:rPr>
          <w:rFonts w:ascii="Garamond" w:hAnsi="Garamond"/>
          <w:b/>
          <w:i/>
          <w:sz w:val="28"/>
          <w:szCs w:val="28"/>
        </w:rPr>
        <w:t xml:space="preserve"> </w:t>
      </w:r>
      <w:r w:rsidRPr="006C2622">
        <w:rPr>
          <w:rFonts w:ascii="Garamond" w:hAnsi="Garamond"/>
          <w:b/>
          <w:sz w:val="28"/>
          <w:szCs w:val="28"/>
        </w:rPr>
        <w:t>Charles Maung Bo</w:t>
      </w:r>
    </w:p>
    <w:p w:rsidR="007F60CD" w:rsidRPr="006C2622" w:rsidRDefault="007F60CD" w:rsidP="00640DF1">
      <w:pPr>
        <w:spacing w:after="200" w:line="276" w:lineRule="auto"/>
        <w:jc w:val="center"/>
        <w:rPr>
          <w:rFonts w:ascii="Garamond" w:hAnsi="Garamond"/>
          <w:b/>
          <w:sz w:val="28"/>
          <w:szCs w:val="28"/>
          <w:u w:val="single"/>
          <w:lang w:val="es-AR"/>
        </w:rPr>
      </w:pPr>
      <w:r w:rsidRPr="006C2622">
        <w:rPr>
          <w:rFonts w:ascii="Garamond" w:hAnsi="Garamond"/>
          <w:b/>
          <w:sz w:val="28"/>
          <w:szCs w:val="28"/>
          <w:u w:val="single"/>
          <w:lang w:val="es-AR"/>
        </w:rPr>
        <w:t>SENTENCIA ÉTICA</w:t>
      </w:r>
    </w:p>
    <w:p w:rsidR="004B2AEA" w:rsidRPr="006C2622" w:rsidRDefault="007F60CD" w:rsidP="009918B9">
      <w:pPr>
        <w:spacing w:after="200" w:line="276" w:lineRule="auto"/>
        <w:jc w:val="both"/>
        <w:rPr>
          <w:rFonts w:ascii="Garamond" w:hAnsi="Garamond"/>
          <w:sz w:val="28"/>
          <w:szCs w:val="28"/>
          <w:lang w:val="es-AR"/>
        </w:rPr>
      </w:pPr>
      <w:r w:rsidRPr="006C2622">
        <w:rPr>
          <w:rFonts w:ascii="Garamond" w:hAnsi="Garamond"/>
          <w:sz w:val="28"/>
          <w:szCs w:val="28"/>
          <w:lang w:val="es-AR"/>
        </w:rPr>
        <w:t>Estimad</w:t>
      </w:r>
      <w:r w:rsidR="009563F7" w:rsidRPr="006C2622">
        <w:rPr>
          <w:rFonts w:ascii="Garamond" w:hAnsi="Garamond"/>
          <w:sz w:val="28"/>
          <w:szCs w:val="28"/>
          <w:lang w:val="es-AR"/>
        </w:rPr>
        <w:t>os</w:t>
      </w:r>
      <w:r w:rsidRPr="006C2622">
        <w:rPr>
          <w:rFonts w:ascii="Garamond" w:hAnsi="Garamond"/>
          <w:sz w:val="28"/>
          <w:szCs w:val="28"/>
          <w:lang w:val="es-AR"/>
        </w:rPr>
        <w:t xml:space="preserve"> Fiscal, </w:t>
      </w:r>
      <w:r w:rsidR="008314CF" w:rsidRPr="006C2622">
        <w:rPr>
          <w:rFonts w:ascii="Garamond" w:hAnsi="Garamond"/>
          <w:sz w:val="28"/>
          <w:szCs w:val="28"/>
          <w:lang w:val="es-AR"/>
        </w:rPr>
        <w:t xml:space="preserve">Defensor Público, </w:t>
      </w:r>
      <w:r w:rsidR="00DF526B" w:rsidRPr="006C2622">
        <w:rPr>
          <w:rFonts w:ascii="Garamond" w:hAnsi="Garamond"/>
          <w:sz w:val="28"/>
          <w:szCs w:val="28"/>
          <w:lang w:val="es-AR"/>
        </w:rPr>
        <w:t>Embajador</w:t>
      </w:r>
      <w:r w:rsidR="004B2AEA" w:rsidRPr="006C2622">
        <w:rPr>
          <w:rFonts w:ascii="Garamond" w:hAnsi="Garamond"/>
          <w:sz w:val="28"/>
          <w:szCs w:val="28"/>
          <w:lang w:val="es-AR"/>
        </w:rPr>
        <w:t xml:space="preserve"> </w:t>
      </w:r>
      <w:r w:rsidRPr="006C2622">
        <w:rPr>
          <w:rFonts w:ascii="Garamond" w:hAnsi="Garamond"/>
          <w:sz w:val="28"/>
          <w:szCs w:val="28"/>
          <w:lang w:val="es-AR"/>
        </w:rPr>
        <w:t xml:space="preserve">y Miembros del Jurado del </w:t>
      </w:r>
      <w:r w:rsidRPr="006C2622">
        <w:rPr>
          <w:rFonts w:ascii="Garamond" w:hAnsi="Garamond"/>
          <w:b/>
          <w:sz w:val="28"/>
          <w:szCs w:val="28"/>
          <w:lang w:val="es-AR"/>
        </w:rPr>
        <w:t>Comité Internacional de Ética Budista (CIEB)</w:t>
      </w:r>
      <w:r w:rsidRPr="006C2622">
        <w:rPr>
          <w:rFonts w:ascii="Garamond" w:hAnsi="Garamond"/>
          <w:sz w:val="28"/>
          <w:szCs w:val="28"/>
          <w:lang w:val="es-AR"/>
        </w:rPr>
        <w:t xml:space="preserve"> y </w:t>
      </w:r>
      <w:r w:rsidRPr="006C2622">
        <w:rPr>
          <w:rFonts w:ascii="Garamond" w:hAnsi="Garamond"/>
          <w:b/>
          <w:sz w:val="28"/>
          <w:szCs w:val="28"/>
          <w:lang w:val="es-AR"/>
        </w:rPr>
        <w:t>Tribunal Budista de Derechos Humanos (TBDH)</w:t>
      </w:r>
      <w:r w:rsidRPr="006C2622">
        <w:rPr>
          <w:rFonts w:ascii="Garamond" w:hAnsi="Garamond"/>
          <w:sz w:val="28"/>
          <w:szCs w:val="28"/>
          <w:lang w:val="es-AR"/>
        </w:rPr>
        <w:t xml:space="preserve">, </w:t>
      </w:r>
      <w:r w:rsidR="000C04C4" w:rsidRPr="006C2622">
        <w:rPr>
          <w:rFonts w:ascii="Garamond" w:hAnsi="Garamond"/>
          <w:sz w:val="28"/>
          <w:szCs w:val="28"/>
          <w:lang w:val="es-AR"/>
        </w:rPr>
        <w:t>respecto</w:t>
      </w:r>
      <w:r w:rsidRPr="006C2622">
        <w:rPr>
          <w:rFonts w:ascii="Garamond" w:hAnsi="Garamond"/>
          <w:sz w:val="28"/>
          <w:szCs w:val="28"/>
          <w:lang w:val="es-AR"/>
        </w:rPr>
        <w:t xml:space="preserve"> </w:t>
      </w:r>
      <w:r w:rsidR="000C04C4" w:rsidRPr="006C2622">
        <w:rPr>
          <w:rFonts w:ascii="Garamond" w:hAnsi="Garamond"/>
          <w:sz w:val="28"/>
          <w:szCs w:val="28"/>
          <w:lang w:val="es-AR"/>
        </w:rPr>
        <w:t>d</w:t>
      </w:r>
      <w:r w:rsidR="008021CA" w:rsidRPr="006C2622">
        <w:rPr>
          <w:rFonts w:ascii="Garamond" w:hAnsi="Garamond"/>
          <w:sz w:val="28"/>
          <w:szCs w:val="28"/>
          <w:lang w:val="es-AR"/>
        </w:rPr>
        <w:t xml:space="preserve">el </w:t>
      </w:r>
      <w:r w:rsidR="00BF5AE4" w:rsidRPr="006C2622">
        <w:rPr>
          <w:rFonts w:ascii="Garamond" w:hAnsi="Garamond"/>
          <w:sz w:val="28"/>
          <w:szCs w:val="28"/>
          <w:lang w:val="es-AR"/>
        </w:rPr>
        <w:t>C</w:t>
      </w:r>
      <w:r w:rsidR="008021CA" w:rsidRPr="006C2622">
        <w:rPr>
          <w:rFonts w:ascii="Garamond" w:hAnsi="Garamond"/>
          <w:sz w:val="28"/>
          <w:szCs w:val="28"/>
          <w:lang w:val="es-AR"/>
        </w:rPr>
        <w:t xml:space="preserve">aso </w:t>
      </w:r>
      <w:r w:rsidR="00BD25B7" w:rsidRPr="006C2622">
        <w:rPr>
          <w:rFonts w:ascii="Garamond" w:hAnsi="Garamond"/>
          <w:sz w:val="28"/>
          <w:szCs w:val="28"/>
          <w:lang w:val="es-AR"/>
        </w:rPr>
        <w:t>3</w:t>
      </w:r>
      <w:r w:rsidR="004B2AEA" w:rsidRPr="006C2622">
        <w:rPr>
          <w:rFonts w:ascii="Garamond" w:hAnsi="Garamond"/>
          <w:sz w:val="28"/>
          <w:szCs w:val="28"/>
          <w:lang w:val="es-AR"/>
        </w:rPr>
        <w:t>6</w:t>
      </w:r>
      <w:r w:rsidR="00166EB0" w:rsidRPr="006C2622">
        <w:rPr>
          <w:rFonts w:ascii="Garamond" w:hAnsi="Garamond"/>
          <w:sz w:val="28"/>
          <w:szCs w:val="28"/>
          <w:lang w:val="es-AR"/>
        </w:rPr>
        <w:t xml:space="preserve">-2017 </w:t>
      </w:r>
      <w:r w:rsidR="00B84117" w:rsidRPr="006C2622">
        <w:rPr>
          <w:rFonts w:ascii="Garamond" w:hAnsi="Garamond"/>
          <w:sz w:val="28"/>
          <w:szCs w:val="28"/>
          <w:lang w:val="es-AR"/>
        </w:rPr>
        <w:t xml:space="preserve">contra </w:t>
      </w:r>
      <w:r w:rsidR="00CF1056" w:rsidRPr="006C2622">
        <w:rPr>
          <w:rFonts w:ascii="Garamond" w:hAnsi="Garamond"/>
          <w:b/>
          <w:sz w:val="28"/>
          <w:szCs w:val="28"/>
          <w:lang w:val="es-AR"/>
        </w:rPr>
        <w:t>“</w:t>
      </w:r>
      <w:r w:rsidR="004B2AEA" w:rsidRPr="006C2622">
        <w:rPr>
          <w:rFonts w:ascii="Garamond" w:hAnsi="Garamond" w:cs="Arial"/>
          <w:b/>
          <w:sz w:val="28"/>
          <w:szCs w:val="28"/>
          <w:shd w:val="clear" w:color="auto" w:fill="FFFFFF"/>
        </w:rPr>
        <w:t>Arquidiócesis Católica de Yangon (Myanmar) &amp; Su Eminencia Cardenal</w:t>
      </w:r>
      <w:r w:rsidR="004B2AEA" w:rsidRPr="006C2622">
        <w:rPr>
          <w:rFonts w:ascii="Garamond" w:hAnsi="Garamond"/>
          <w:b/>
          <w:i/>
          <w:sz w:val="28"/>
          <w:szCs w:val="28"/>
        </w:rPr>
        <w:t xml:space="preserve"> </w:t>
      </w:r>
      <w:r w:rsidR="004B2AEA" w:rsidRPr="006C2622">
        <w:rPr>
          <w:rFonts w:ascii="Garamond" w:hAnsi="Garamond"/>
          <w:b/>
          <w:sz w:val="28"/>
          <w:szCs w:val="28"/>
        </w:rPr>
        <w:t>Charles Maung Bo</w:t>
      </w:r>
      <w:r w:rsidR="00CF1056" w:rsidRPr="006C2622">
        <w:rPr>
          <w:rFonts w:ascii="Garamond" w:hAnsi="Garamond"/>
          <w:b/>
          <w:sz w:val="28"/>
          <w:szCs w:val="28"/>
          <w:lang w:val="es-AR"/>
        </w:rPr>
        <w:t>”</w:t>
      </w:r>
      <w:r w:rsidR="009563F7" w:rsidRPr="006C2622">
        <w:rPr>
          <w:rStyle w:val="nfasis"/>
          <w:rFonts w:ascii="Garamond" w:hAnsi="Garamond" w:cs="Courier New"/>
          <w:i w:val="0"/>
          <w:sz w:val="28"/>
          <w:szCs w:val="28"/>
          <w:lang w:val="es-AR"/>
        </w:rPr>
        <w:t xml:space="preserve">, </w:t>
      </w:r>
      <w:r w:rsidRPr="006C2622">
        <w:rPr>
          <w:rFonts w:ascii="Garamond" w:hAnsi="Garamond"/>
          <w:sz w:val="28"/>
          <w:szCs w:val="28"/>
          <w:lang w:val="es-AR"/>
        </w:rPr>
        <w:t xml:space="preserve">por medio de la presente, en el día </w:t>
      </w:r>
      <w:r w:rsidR="004B2AEA" w:rsidRPr="006C2622">
        <w:rPr>
          <w:rFonts w:ascii="Garamond" w:hAnsi="Garamond"/>
          <w:sz w:val="28"/>
          <w:szCs w:val="28"/>
          <w:lang w:val="es-AR"/>
        </w:rPr>
        <w:t>2</w:t>
      </w:r>
      <w:r w:rsidR="00BD28AD" w:rsidRPr="006C2622">
        <w:rPr>
          <w:rFonts w:ascii="Garamond" w:hAnsi="Garamond"/>
          <w:sz w:val="28"/>
          <w:szCs w:val="28"/>
          <w:lang w:val="es-AR"/>
        </w:rPr>
        <w:t>7</w:t>
      </w:r>
      <w:r w:rsidRPr="006C2622">
        <w:rPr>
          <w:rFonts w:ascii="Garamond" w:hAnsi="Garamond"/>
          <w:sz w:val="28"/>
          <w:szCs w:val="28"/>
          <w:lang w:val="es-AR"/>
        </w:rPr>
        <w:t xml:space="preserve"> de </w:t>
      </w:r>
      <w:r w:rsidR="00CA744B" w:rsidRPr="006C2622">
        <w:rPr>
          <w:rFonts w:ascii="Garamond" w:hAnsi="Garamond"/>
          <w:sz w:val="28"/>
          <w:szCs w:val="28"/>
          <w:lang w:val="es-AR"/>
        </w:rPr>
        <w:t>Noviembre</w:t>
      </w:r>
      <w:r w:rsidR="0034673B" w:rsidRPr="006C2622">
        <w:rPr>
          <w:rFonts w:ascii="Garamond" w:hAnsi="Garamond"/>
          <w:sz w:val="28"/>
          <w:szCs w:val="28"/>
          <w:lang w:val="es-AR"/>
        </w:rPr>
        <w:t xml:space="preserve"> de 201</w:t>
      </w:r>
      <w:r w:rsidR="00BD39FF" w:rsidRPr="006C2622">
        <w:rPr>
          <w:rFonts w:ascii="Garamond" w:hAnsi="Garamond"/>
          <w:sz w:val="28"/>
          <w:szCs w:val="28"/>
          <w:lang w:val="es-AR"/>
        </w:rPr>
        <w:t>7</w:t>
      </w:r>
      <w:r w:rsidRPr="006C2622">
        <w:rPr>
          <w:rFonts w:ascii="Garamond" w:hAnsi="Garamond"/>
          <w:sz w:val="28"/>
          <w:szCs w:val="28"/>
          <w:lang w:val="es-AR"/>
        </w:rPr>
        <w:t xml:space="preserve">, </w:t>
      </w:r>
      <w:r w:rsidR="0034673B" w:rsidRPr="006C2622">
        <w:rPr>
          <w:rFonts w:ascii="Garamond" w:hAnsi="Garamond"/>
          <w:sz w:val="28"/>
          <w:szCs w:val="28"/>
          <w:lang w:val="es-AR"/>
        </w:rPr>
        <w:t>se deja</w:t>
      </w:r>
      <w:r w:rsidRPr="006C2622">
        <w:rPr>
          <w:rFonts w:ascii="Garamond" w:hAnsi="Garamond"/>
          <w:sz w:val="28"/>
          <w:szCs w:val="28"/>
          <w:lang w:val="es-AR"/>
        </w:rPr>
        <w:t xml:space="preserve"> constancia de que se </w:t>
      </w:r>
      <w:r w:rsidR="0034673B" w:rsidRPr="006C2622">
        <w:rPr>
          <w:rFonts w:ascii="Garamond" w:hAnsi="Garamond"/>
          <w:sz w:val="28"/>
          <w:szCs w:val="28"/>
          <w:lang w:val="es-AR"/>
        </w:rPr>
        <w:t>ha concluido</w:t>
      </w:r>
      <w:r w:rsidRPr="006C2622">
        <w:rPr>
          <w:rFonts w:ascii="Garamond" w:hAnsi="Garamond"/>
          <w:sz w:val="28"/>
          <w:szCs w:val="28"/>
          <w:lang w:val="es-AR"/>
        </w:rPr>
        <w:t xml:space="preserve"> el </w:t>
      </w:r>
      <w:r w:rsidR="00166EB0" w:rsidRPr="006C2622">
        <w:rPr>
          <w:rFonts w:ascii="Garamond" w:hAnsi="Garamond"/>
          <w:sz w:val="28"/>
          <w:szCs w:val="28"/>
          <w:lang w:val="es-AR"/>
        </w:rPr>
        <w:t>juicio</w:t>
      </w:r>
      <w:r w:rsidR="0034673B" w:rsidRPr="006C2622">
        <w:rPr>
          <w:rFonts w:ascii="Garamond" w:hAnsi="Garamond"/>
          <w:sz w:val="28"/>
          <w:szCs w:val="28"/>
          <w:lang w:val="es-AR"/>
        </w:rPr>
        <w:t xml:space="preserve"> </w:t>
      </w:r>
      <w:r w:rsidRPr="006C2622">
        <w:rPr>
          <w:rFonts w:ascii="Garamond" w:hAnsi="Garamond"/>
          <w:sz w:val="28"/>
          <w:szCs w:val="28"/>
          <w:lang w:val="es-AR"/>
        </w:rPr>
        <w:t>para analizar la violación a</w:t>
      </w:r>
      <w:r w:rsidR="00CD14A6" w:rsidRPr="006C2622">
        <w:rPr>
          <w:rFonts w:ascii="Garamond" w:hAnsi="Garamond"/>
          <w:sz w:val="28"/>
          <w:szCs w:val="28"/>
          <w:lang w:val="es-AR"/>
        </w:rPr>
        <w:t xml:space="preserve"> los Derechos Humanos y</w:t>
      </w:r>
      <w:r w:rsidRPr="006C2622">
        <w:rPr>
          <w:rFonts w:ascii="Garamond" w:hAnsi="Garamond"/>
          <w:sz w:val="28"/>
          <w:szCs w:val="28"/>
          <w:lang w:val="es-AR"/>
        </w:rPr>
        <w:t xml:space="preserve"> </w:t>
      </w:r>
      <w:r w:rsidR="00576A41" w:rsidRPr="006C2622">
        <w:rPr>
          <w:rFonts w:ascii="Garamond" w:hAnsi="Garamond"/>
          <w:sz w:val="28"/>
          <w:szCs w:val="28"/>
          <w:lang w:val="es-AR"/>
        </w:rPr>
        <w:t xml:space="preserve">la Ética Budista </w:t>
      </w:r>
      <w:r w:rsidRPr="006C2622">
        <w:rPr>
          <w:rFonts w:ascii="Garamond" w:hAnsi="Garamond"/>
          <w:sz w:val="28"/>
          <w:szCs w:val="28"/>
          <w:lang w:val="es-AR"/>
        </w:rPr>
        <w:t xml:space="preserve">realizada por </w:t>
      </w:r>
      <w:r w:rsidR="0034673B" w:rsidRPr="006C2622">
        <w:rPr>
          <w:rFonts w:ascii="Garamond" w:hAnsi="Garamond"/>
          <w:sz w:val="28"/>
          <w:szCs w:val="28"/>
          <w:lang w:val="es-AR"/>
        </w:rPr>
        <w:t>el</w:t>
      </w:r>
      <w:r w:rsidR="00DF526B" w:rsidRPr="006C2622">
        <w:rPr>
          <w:rFonts w:ascii="Garamond" w:hAnsi="Garamond"/>
          <w:sz w:val="28"/>
          <w:szCs w:val="28"/>
          <w:lang w:val="es-AR"/>
        </w:rPr>
        <w:t xml:space="preserve"> acusado</w:t>
      </w:r>
      <w:r w:rsidR="003D6597" w:rsidRPr="006C2622">
        <w:rPr>
          <w:rFonts w:ascii="Garamond" w:hAnsi="Garamond"/>
          <w:sz w:val="28"/>
          <w:szCs w:val="28"/>
          <w:lang w:val="es-AR"/>
        </w:rPr>
        <w:t>.</w:t>
      </w:r>
      <w:r w:rsidR="00392961" w:rsidRPr="006C2622">
        <w:rPr>
          <w:rFonts w:ascii="Garamond" w:hAnsi="Garamond"/>
          <w:sz w:val="28"/>
          <w:szCs w:val="28"/>
          <w:lang w:val="es-AR"/>
        </w:rPr>
        <w:t xml:space="preserve"> Este </w:t>
      </w:r>
      <w:r w:rsidR="00166EB0" w:rsidRPr="006C2622">
        <w:rPr>
          <w:rFonts w:ascii="Garamond" w:hAnsi="Garamond"/>
          <w:sz w:val="28"/>
          <w:szCs w:val="28"/>
          <w:lang w:val="es-AR"/>
        </w:rPr>
        <w:t>C</w:t>
      </w:r>
      <w:r w:rsidR="00392961" w:rsidRPr="006C2622">
        <w:rPr>
          <w:rFonts w:ascii="Garamond" w:hAnsi="Garamond"/>
          <w:sz w:val="28"/>
          <w:szCs w:val="28"/>
          <w:lang w:val="es-AR"/>
        </w:rPr>
        <w:t>aso ha sido llevado a cabo como consecuencia de</w:t>
      </w:r>
      <w:r w:rsidR="004B2AEA" w:rsidRPr="006C2622">
        <w:rPr>
          <w:rFonts w:ascii="Garamond" w:hAnsi="Garamond"/>
          <w:sz w:val="28"/>
          <w:szCs w:val="28"/>
          <w:lang w:val="es-AR"/>
        </w:rPr>
        <w:t xml:space="preserve"> </w:t>
      </w:r>
      <w:r w:rsidR="004B2AEA" w:rsidRPr="006C2622">
        <w:rPr>
          <w:rFonts w:ascii="Garamond" w:hAnsi="Garamond" w:cs="Courier New"/>
          <w:sz w:val="28"/>
          <w:szCs w:val="28"/>
        </w:rPr>
        <w:t>“</w:t>
      </w:r>
      <w:r w:rsidR="004B2AEA" w:rsidRPr="006C2622">
        <w:rPr>
          <w:rFonts w:ascii="Garamond" w:hAnsi="Garamond" w:cs="Courier New"/>
          <w:i/>
          <w:sz w:val="28"/>
          <w:szCs w:val="28"/>
        </w:rPr>
        <w:t>Caso Ashin Wirathu</w:t>
      </w:r>
      <w:r w:rsidR="004B2AEA" w:rsidRPr="006C2622">
        <w:rPr>
          <w:rFonts w:ascii="Garamond" w:hAnsi="Garamond" w:cs="Courier New"/>
          <w:sz w:val="28"/>
          <w:szCs w:val="28"/>
        </w:rPr>
        <w:t>”, el “</w:t>
      </w:r>
      <w:r w:rsidR="004B2AEA" w:rsidRPr="006C2622">
        <w:rPr>
          <w:rFonts w:ascii="Garamond" w:hAnsi="Garamond" w:cs="Courier New"/>
          <w:i/>
          <w:sz w:val="28"/>
          <w:szCs w:val="28"/>
        </w:rPr>
        <w:t>Caso Myanmar</w:t>
      </w:r>
      <w:r w:rsidR="004B2AEA" w:rsidRPr="006C2622">
        <w:rPr>
          <w:rFonts w:ascii="Garamond" w:hAnsi="Garamond" w:cs="Courier New"/>
          <w:sz w:val="28"/>
          <w:szCs w:val="28"/>
        </w:rPr>
        <w:t>” y el “</w:t>
      </w:r>
      <w:r w:rsidR="004B2AEA" w:rsidRPr="006C2622">
        <w:rPr>
          <w:rFonts w:ascii="Garamond" w:hAnsi="Garamond" w:cs="Courier New"/>
          <w:i/>
          <w:sz w:val="28"/>
          <w:szCs w:val="28"/>
        </w:rPr>
        <w:t>Caso State Sangha Maha Nayaka Committee</w:t>
      </w:r>
      <w:r w:rsidR="004B2AEA" w:rsidRPr="006C2622">
        <w:rPr>
          <w:rFonts w:ascii="Garamond" w:hAnsi="Garamond" w:cs="Courier New"/>
          <w:sz w:val="28"/>
          <w:szCs w:val="28"/>
        </w:rPr>
        <w:t>”.</w:t>
      </w:r>
    </w:p>
    <w:p w:rsidR="00BB5BC1" w:rsidRPr="006C2622" w:rsidRDefault="0034673B" w:rsidP="00AE10B8">
      <w:pPr>
        <w:spacing w:after="200" w:line="276" w:lineRule="auto"/>
        <w:jc w:val="both"/>
        <w:rPr>
          <w:rFonts w:ascii="Garamond" w:hAnsi="Garamond"/>
          <w:b/>
          <w:i/>
          <w:sz w:val="28"/>
          <w:szCs w:val="28"/>
          <w:lang w:val="es-AR"/>
        </w:rPr>
      </w:pPr>
      <w:r w:rsidRPr="006C2622">
        <w:rPr>
          <w:rFonts w:ascii="Garamond" w:hAnsi="Garamond"/>
          <w:sz w:val="28"/>
          <w:szCs w:val="28"/>
          <w:lang w:val="es-AR"/>
        </w:rPr>
        <w:t>Luego del análisis de</w:t>
      </w:r>
      <w:r w:rsidR="00142EF4" w:rsidRPr="006C2622">
        <w:rPr>
          <w:rFonts w:ascii="Garamond" w:hAnsi="Garamond"/>
          <w:sz w:val="28"/>
          <w:szCs w:val="28"/>
          <w:lang w:val="es-AR"/>
        </w:rPr>
        <w:t xml:space="preserve"> la </w:t>
      </w:r>
      <w:r w:rsidRPr="006C2622">
        <w:rPr>
          <w:rFonts w:ascii="Garamond" w:hAnsi="Garamond"/>
          <w:sz w:val="28"/>
          <w:szCs w:val="28"/>
          <w:lang w:val="es-AR"/>
        </w:rPr>
        <w:t xml:space="preserve">presentación del </w:t>
      </w:r>
      <w:r w:rsidR="00B53ECE" w:rsidRPr="006C2622">
        <w:rPr>
          <w:rFonts w:ascii="Garamond" w:hAnsi="Garamond"/>
          <w:sz w:val="28"/>
          <w:szCs w:val="28"/>
          <w:lang w:val="es-AR"/>
        </w:rPr>
        <w:t>C</w:t>
      </w:r>
      <w:r w:rsidRPr="006C2622">
        <w:rPr>
          <w:rFonts w:ascii="Garamond" w:hAnsi="Garamond"/>
          <w:sz w:val="28"/>
          <w:szCs w:val="28"/>
          <w:lang w:val="es-AR"/>
        </w:rPr>
        <w:t>aso</w:t>
      </w:r>
      <w:r w:rsidR="008021CA" w:rsidRPr="006C2622">
        <w:rPr>
          <w:rFonts w:ascii="Garamond" w:hAnsi="Garamond"/>
          <w:sz w:val="28"/>
          <w:szCs w:val="28"/>
          <w:lang w:val="es-AR"/>
        </w:rPr>
        <w:t xml:space="preserve"> y </w:t>
      </w:r>
      <w:r w:rsidR="00B53ECE" w:rsidRPr="006C2622">
        <w:rPr>
          <w:rFonts w:ascii="Garamond" w:hAnsi="Garamond"/>
          <w:sz w:val="28"/>
          <w:szCs w:val="28"/>
          <w:lang w:val="es-AR"/>
        </w:rPr>
        <w:t xml:space="preserve">la validación de </w:t>
      </w:r>
      <w:r w:rsidRPr="006C2622">
        <w:rPr>
          <w:rFonts w:ascii="Garamond" w:hAnsi="Garamond"/>
          <w:sz w:val="28"/>
          <w:szCs w:val="28"/>
          <w:lang w:val="es-AR"/>
        </w:rPr>
        <w:t>pruebas,</w:t>
      </w:r>
      <w:r w:rsidR="008021CA" w:rsidRPr="006C2622">
        <w:rPr>
          <w:rFonts w:ascii="Garamond" w:hAnsi="Garamond"/>
          <w:sz w:val="28"/>
          <w:szCs w:val="28"/>
          <w:lang w:val="es-AR"/>
        </w:rPr>
        <w:t xml:space="preserve"> </w:t>
      </w:r>
      <w:r w:rsidR="00142EF4" w:rsidRPr="006C2622">
        <w:rPr>
          <w:rFonts w:ascii="Garamond" w:hAnsi="Garamond"/>
          <w:sz w:val="28"/>
          <w:szCs w:val="28"/>
          <w:lang w:val="es-AR"/>
        </w:rPr>
        <w:t xml:space="preserve">se ha procedido </w:t>
      </w:r>
      <w:r w:rsidR="00EF4FF0" w:rsidRPr="006C2622">
        <w:rPr>
          <w:rFonts w:ascii="Garamond" w:hAnsi="Garamond"/>
          <w:sz w:val="28"/>
          <w:szCs w:val="28"/>
          <w:lang w:val="es-AR"/>
        </w:rPr>
        <w:t>con la votación</w:t>
      </w:r>
      <w:r w:rsidR="00DF526B" w:rsidRPr="006C2622">
        <w:rPr>
          <w:rFonts w:ascii="Garamond" w:hAnsi="Garamond"/>
          <w:sz w:val="28"/>
          <w:szCs w:val="28"/>
          <w:lang w:val="es-AR"/>
        </w:rPr>
        <w:t xml:space="preserve"> </w:t>
      </w:r>
      <w:r w:rsidR="00EF4FF0" w:rsidRPr="006C2622">
        <w:rPr>
          <w:rFonts w:ascii="Garamond" w:hAnsi="Garamond"/>
          <w:sz w:val="28"/>
          <w:szCs w:val="28"/>
          <w:lang w:val="es-AR"/>
        </w:rPr>
        <w:t>de</w:t>
      </w:r>
      <w:r w:rsidR="00684859" w:rsidRPr="006C2622">
        <w:rPr>
          <w:rFonts w:ascii="Garamond" w:hAnsi="Garamond"/>
          <w:sz w:val="28"/>
          <w:szCs w:val="28"/>
          <w:lang w:val="es-AR"/>
        </w:rPr>
        <w:t xml:space="preserve"> </w:t>
      </w:r>
      <w:r w:rsidR="004B2AEA" w:rsidRPr="006C2622">
        <w:rPr>
          <w:rFonts w:ascii="Garamond" w:hAnsi="Garamond"/>
          <w:sz w:val="28"/>
          <w:szCs w:val="28"/>
          <w:lang w:val="es-AR"/>
        </w:rPr>
        <w:t>6</w:t>
      </w:r>
      <w:r w:rsidR="00515D5C" w:rsidRPr="006C2622">
        <w:rPr>
          <w:rFonts w:ascii="Garamond" w:hAnsi="Garamond"/>
          <w:sz w:val="28"/>
          <w:szCs w:val="28"/>
          <w:lang w:val="es-AR"/>
        </w:rPr>
        <w:t xml:space="preserve"> </w:t>
      </w:r>
      <w:r w:rsidR="00142EF4" w:rsidRPr="006C2622">
        <w:rPr>
          <w:rFonts w:ascii="Garamond" w:hAnsi="Garamond"/>
          <w:sz w:val="28"/>
          <w:szCs w:val="28"/>
          <w:lang w:val="es-AR"/>
        </w:rPr>
        <w:t>miembros del Jurado</w:t>
      </w:r>
      <w:r w:rsidR="00EF4FF0" w:rsidRPr="006C2622">
        <w:rPr>
          <w:rFonts w:ascii="Garamond" w:hAnsi="Garamond"/>
          <w:sz w:val="28"/>
          <w:szCs w:val="28"/>
          <w:lang w:val="es-AR"/>
        </w:rPr>
        <w:t>,</w:t>
      </w:r>
      <w:r w:rsidR="00D43989" w:rsidRPr="006C2622">
        <w:rPr>
          <w:rFonts w:ascii="Garamond" w:hAnsi="Garamond"/>
          <w:sz w:val="28"/>
          <w:szCs w:val="28"/>
          <w:lang w:val="es-AR"/>
        </w:rPr>
        <w:t xml:space="preserve"> </w:t>
      </w:r>
      <w:r w:rsidR="00F01ABE" w:rsidRPr="006C2622">
        <w:rPr>
          <w:rFonts w:ascii="Garamond" w:hAnsi="Garamond"/>
          <w:sz w:val="28"/>
          <w:szCs w:val="28"/>
          <w:lang w:val="es-AR"/>
        </w:rPr>
        <w:t xml:space="preserve">confirmándose que </w:t>
      </w:r>
      <w:r w:rsidR="004B2AEA" w:rsidRPr="006C2622">
        <w:rPr>
          <w:rFonts w:ascii="Garamond" w:hAnsi="Garamond"/>
          <w:sz w:val="28"/>
          <w:szCs w:val="28"/>
          <w:lang w:val="es-AR"/>
        </w:rPr>
        <w:t>todos han votado</w:t>
      </w:r>
      <w:r w:rsidR="00BD25B7" w:rsidRPr="006C2622">
        <w:rPr>
          <w:rFonts w:ascii="Garamond" w:hAnsi="Garamond"/>
          <w:sz w:val="28"/>
          <w:szCs w:val="28"/>
          <w:lang w:val="es-AR"/>
        </w:rPr>
        <w:t xml:space="preserve"> </w:t>
      </w:r>
      <w:r w:rsidR="00D43989" w:rsidRPr="006C2622">
        <w:rPr>
          <w:rFonts w:ascii="Garamond" w:hAnsi="Garamond"/>
          <w:b/>
          <w:sz w:val="28"/>
          <w:szCs w:val="28"/>
          <w:lang w:val="es-AR"/>
        </w:rPr>
        <w:t>Responsable</w:t>
      </w:r>
      <w:r w:rsidR="00B53ECE" w:rsidRPr="006C2622">
        <w:rPr>
          <w:rFonts w:ascii="Garamond" w:hAnsi="Garamond"/>
          <w:sz w:val="28"/>
          <w:szCs w:val="28"/>
          <w:lang w:val="es-AR"/>
        </w:rPr>
        <w:t xml:space="preserve"> </w:t>
      </w:r>
      <w:r w:rsidR="00FF2ABE" w:rsidRPr="006C2622">
        <w:rPr>
          <w:rFonts w:ascii="Garamond" w:hAnsi="Garamond"/>
          <w:sz w:val="28"/>
          <w:szCs w:val="28"/>
          <w:lang w:val="es-AR"/>
        </w:rPr>
        <w:t xml:space="preserve">a </w:t>
      </w:r>
      <w:r w:rsidR="00515D5C" w:rsidRPr="006C2622">
        <w:rPr>
          <w:rFonts w:ascii="Garamond" w:hAnsi="Garamond"/>
          <w:b/>
          <w:sz w:val="28"/>
          <w:szCs w:val="28"/>
          <w:lang w:val="es-AR"/>
        </w:rPr>
        <w:t>“</w:t>
      </w:r>
      <w:r w:rsidR="004B2AEA" w:rsidRPr="006C2622">
        <w:rPr>
          <w:rFonts w:ascii="Garamond" w:hAnsi="Garamond" w:cs="Arial"/>
          <w:b/>
          <w:sz w:val="28"/>
          <w:szCs w:val="28"/>
          <w:shd w:val="clear" w:color="auto" w:fill="FFFFFF"/>
        </w:rPr>
        <w:t>Arquidiócesis Católica de Yangon (Myanmar) &amp; Su Eminencia Cardenal</w:t>
      </w:r>
      <w:r w:rsidR="004B2AEA" w:rsidRPr="006C2622">
        <w:rPr>
          <w:rFonts w:ascii="Garamond" w:hAnsi="Garamond"/>
          <w:b/>
          <w:i/>
          <w:sz w:val="28"/>
          <w:szCs w:val="28"/>
        </w:rPr>
        <w:t xml:space="preserve"> </w:t>
      </w:r>
      <w:r w:rsidR="004B2AEA" w:rsidRPr="006C2622">
        <w:rPr>
          <w:rFonts w:ascii="Garamond" w:hAnsi="Garamond"/>
          <w:b/>
          <w:sz w:val="28"/>
          <w:szCs w:val="28"/>
        </w:rPr>
        <w:t>Charles Maung Bo</w:t>
      </w:r>
      <w:r w:rsidR="00515D5C" w:rsidRPr="006C2622">
        <w:rPr>
          <w:rFonts w:ascii="Garamond" w:hAnsi="Garamond"/>
          <w:b/>
          <w:sz w:val="28"/>
          <w:szCs w:val="28"/>
          <w:lang w:val="es-AR"/>
        </w:rPr>
        <w:t>”</w:t>
      </w:r>
      <w:r w:rsidR="00B53ECE" w:rsidRPr="006C2622">
        <w:rPr>
          <w:rFonts w:ascii="Garamond" w:hAnsi="Garamond"/>
          <w:b/>
          <w:sz w:val="28"/>
          <w:szCs w:val="28"/>
          <w:lang w:val="es-AR"/>
        </w:rPr>
        <w:t xml:space="preserve"> </w:t>
      </w:r>
      <w:r w:rsidR="00D43989" w:rsidRPr="006C2622">
        <w:rPr>
          <w:rFonts w:ascii="Garamond" w:hAnsi="Garamond"/>
          <w:sz w:val="28"/>
          <w:szCs w:val="28"/>
          <w:lang w:val="es-AR"/>
        </w:rPr>
        <w:t xml:space="preserve">por </w:t>
      </w:r>
      <w:r w:rsidR="003942EE" w:rsidRPr="006C2622">
        <w:rPr>
          <w:rFonts w:ascii="Garamond" w:hAnsi="Garamond"/>
          <w:sz w:val="28"/>
          <w:szCs w:val="28"/>
          <w:lang w:val="es-AR"/>
        </w:rPr>
        <w:t>los graves delitos</w:t>
      </w:r>
      <w:r w:rsidR="00D43989" w:rsidRPr="006C2622">
        <w:rPr>
          <w:rFonts w:ascii="Garamond" w:hAnsi="Garamond"/>
          <w:sz w:val="28"/>
          <w:szCs w:val="28"/>
          <w:lang w:val="es-AR"/>
        </w:rPr>
        <w:t xml:space="preserve"> de</w:t>
      </w:r>
      <w:r w:rsidR="00515D5C" w:rsidRPr="006C2622">
        <w:rPr>
          <w:rFonts w:ascii="Garamond" w:hAnsi="Garamond"/>
          <w:sz w:val="28"/>
          <w:szCs w:val="28"/>
          <w:lang w:val="es-AR"/>
        </w:rPr>
        <w:t xml:space="preserve"> </w:t>
      </w:r>
      <w:r w:rsidR="004936D2" w:rsidRPr="006C2622">
        <w:rPr>
          <w:rFonts w:ascii="Garamond" w:hAnsi="Garamond"/>
          <w:b/>
          <w:i/>
          <w:sz w:val="28"/>
          <w:szCs w:val="28"/>
        </w:rPr>
        <w:t xml:space="preserve">Complicidad con el Genocidio, Limpieza Étnica y Crímenes contra la Humanidad, Complicidad con Crímenes contra la Paz </w:t>
      </w:r>
      <w:r w:rsidR="004936D2" w:rsidRPr="006C2622">
        <w:rPr>
          <w:rFonts w:ascii="Garamond" w:hAnsi="Garamond"/>
          <w:sz w:val="28"/>
          <w:szCs w:val="28"/>
        </w:rPr>
        <w:t xml:space="preserve">y </w:t>
      </w:r>
      <w:r w:rsidR="004936D2" w:rsidRPr="006C2622">
        <w:rPr>
          <w:rFonts w:ascii="Garamond" w:hAnsi="Garamond"/>
          <w:b/>
          <w:i/>
          <w:sz w:val="28"/>
          <w:szCs w:val="28"/>
        </w:rPr>
        <w:t>Fraude Espiritual.</w:t>
      </w:r>
      <w:r w:rsidR="004936D2" w:rsidRPr="006C2622">
        <w:rPr>
          <w:rFonts w:ascii="Garamond" w:hAnsi="Garamond"/>
          <w:b/>
          <w:i/>
          <w:sz w:val="28"/>
          <w:szCs w:val="28"/>
          <w:lang w:val="es-AR"/>
        </w:rPr>
        <w:t xml:space="preserve"> </w:t>
      </w:r>
    </w:p>
    <w:p w:rsidR="00B859BE" w:rsidRPr="006C2622" w:rsidRDefault="00B505E8" w:rsidP="00B859BE">
      <w:pPr>
        <w:spacing w:after="200" w:line="276" w:lineRule="auto"/>
        <w:jc w:val="both"/>
        <w:rPr>
          <w:rFonts w:ascii="Garamond" w:hAnsi="Garamond"/>
          <w:b/>
          <w:i/>
          <w:sz w:val="28"/>
          <w:szCs w:val="28"/>
          <w:lang w:val="es-AR"/>
        </w:rPr>
      </w:pPr>
      <w:r w:rsidRPr="006C2622">
        <w:rPr>
          <w:rFonts w:ascii="Garamond" w:hAnsi="Garamond"/>
          <w:sz w:val="28"/>
          <w:szCs w:val="28"/>
          <w:lang w:val="es-AR"/>
        </w:rPr>
        <w:t>A</w:t>
      </w:r>
      <w:r w:rsidR="004936D2" w:rsidRPr="006C2622">
        <w:rPr>
          <w:rFonts w:ascii="Garamond" w:hAnsi="Garamond"/>
          <w:sz w:val="28"/>
          <w:szCs w:val="28"/>
          <w:lang w:val="es-AR"/>
        </w:rPr>
        <w:t xml:space="preserve"> pesar de que </w:t>
      </w:r>
      <w:r w:rsidRPr="006C2622">
        <w:rPr>
          <w:rFonts w:ascii="Garamond" w:hAnsi="Garamond"/>
          <w:sz w:val="28"/>
          <w:szCs w:val="28"/>
          <w:lang w:val="es-AR"/>
        </w:rPr>
        <w:t>el grupo</w:t>
      </w:r>
      <w:r w:rsidR="00515D5C" w:rsidRPr="006C2622">
        <w:rPr>
          <w:rFonts w:ascii="Garamond" w:hAnsi="Garamond"/>
          <w:sz w:val="28"/>
          <w:szCs w:val="28"/>
          <w:lang w:val="es-AR"/>
        </w:rPr>
        <w:t xml:space="preserve"> </w:t>
      </w:r>
      <w:r w:rsidR="00515D5C" w:rsidRPr="006C2622">
        <w:rPr>
          <w:rFonts w:ascii="Garamond" w:hAnsi="Garamond"/>
          <w:b/>
          <w:sz w:val="28"/>
          <w:szCs w:val="28"/>
          <w:lang w:val="es-AR"/>
        </w:rPr>
        <w:t>“</w:t>
      </w:r>
      <w:r w:rsidR="004936D2" w:rsidRPr="006C2622">
        <w:rPr>
          <w:rFonts w:ascii="Garamond" w:hAnsi="Garamond" w:cs="Arial"/>
          <w:b/>
          <w:sz w:val="28"/>
          <w:szCs w:val="28"/>
          <w:shd w:val="clear" w:color="auto" w:fill="FFFFFF"/>
        </w:rPr>
        <w:t>Arquidiócesis Católica de Yangon (Myanmar)</w:t>
      </w:r>
      <w:r w:rsidR="00515D5C" w:rsidRPr="006C2622">
        <w:rPr>
          <w:rFonts w:ascii="Garamond" w:hAnsi="Garamond"/>
          <w:b/>
          <w:sz w:val="28"/>
          <w:szCs w:val="28"/>
          <w:lang w:val="es-AR"/>
        </w:rPr>
        <w:t>”</w:t>
      </w:r>
      <w:r w:rsidRPr="006C2622">
        <w:rPr>
          <w:rFonts w:ascii="Garamond" w:hAnsi="Garamond"/>
          <w:b/>
          <w:sz w:val="28"/>
          <w:szCs w:val="28"/>
          <w:lang w:val="es-AR"/>
        </w:rPr>
        <w:t xml:space="preserve"> </w:t>
      </w:r>
      <w:r w:rsidRPr="006C2622">
        <w:rPr>
          <w:rFonts w:ascii="Garamond" w:hAnsi="Garamond"/>
          <w:sz w:val="28"/>
          <w:szCs w:val="28"/>
          <w:lang w:val="es-AR"/>
        </w:rPr>
        <w:t>y su líder</w:t>
      </w:r>
      <w:r w:rsidRPr="006C2622">
        <w:rPr>
          <w:b/>
          <w:lang w:val="es-AR"/>
        </w:rPr>
        <w:t xml:space="preserve"> </w:t>
      </w:r>
      <w:r w:rsidRPr="006C2622">
        <w:rPr>
          <w:rFonts w:ascii="Garamond" w:hAnsi="Garamond"/>
          <w:b/>
          <w:sz w:val="28"/>
          <w:szCs w:val="28"/>
          <w:lang w:val="es-AR"/>
        </w:rPr>
        <w:t>“</w:t>
      </w:r>
      <w:r w:rsidR="004936D2" w:rsidRPr="006C2622">
        <w:rPr>
          <w:rFonts w:ascii="Garamond" w:hAnsi="Garamond" w:cs="Arial"/>
          <w:b/>
          <w:sz w:val="28"/>
          <w:szCs w:val="28"/>
          <w:shd w:val="clear" w:color="auto" w:fill="FFFFFF"/>
        </w:rPr>
        <w:t>Cardenal</w:t>
      </w:r>
      <w:r w:rsidR="004936D2" w:rsidRPr="006C2622">
        <w:rPr>
          <w:rFonts w:ascii="Garamond" w:hAnsi="Garamond"/>
          <w:b/>
          <w:i/>
          <w:sz w:val="28"/>
          <w:szCs w:val="28"/>
        </w:rPr>
        <w:t xml:space="preserve"> </w:t>
      </w:r>
      <w:r w:rsidR="004936D2" w:rsidRPr="006C2622">
        <w:rPr>
          <w:rFonts w:ascii="Garamond" w:hAnsi="Garamond"/>
          <w:b/>
          <w:sz w:val="28"/>
          <w:szCs w:val="28"/>
        </w:rPr>
        <w:t>Charles Maung Bo</w:t>
      </w:r>
      <w:r w:rsidRPr="006C2622">
        <w:rPr>
          <w:rFonts w:ascii="Garamond" w:hAnsi="Garamond"/>
          <w:b/>
          <w:sz w:val="28"/>
          <w:szCs w:val="28"/>
          <w:lang w:val="es-AR"/>
        </w:rPr>
        <w:t>”</w:t>
      </w:r>
      <w:r w:rsidR="00B53ECE" w:rsidRPr="006C2622">
        <w:rPr>
          <w:rFonts w:ascii="Garamond" w:hAnsi="Garamond"/>
          <w:b/>
          <w:sz w:val="28"/>
          <w:szCs w:val="28"/>
          <w:lang w:val="es-AR"/>
        </w:rPr>
        <w:t xml:space="preserve"> </w:t>
      </w:r>
      <w:r w:rsidR="00515D5C" w:rsidRPr="006C2622">
        <w:rPr>
          <w:rFonts w:ascii="Garamond" w:hAnsi="Garamond"/>
          <w:sz w:val="28"/>
          <w:szCs w:val="28"/>
          <w:lang w:val="es-AR"/>
        </w:rPr>
        <w:t>ha</w:t>
      </w:r>
      <w:r w:rsidR="00337283" w:rsidRPr="006C2622">
        <w:rPr>
          <w:rFonts w:ascii="Garamond" w:hAnsi="Garamond"/>
          <w:sz w:val="28"/>
          <w:szCs w:val="28"/>
          <w:lang w:val="es-AR"/>
        </w:rPr>
        <w:t>n</w:t>
      </w:r>
      <w:r w:rsidR="00515D5C" w:rsidRPr="006C2622">
        <w:rPr>
          <w:rFonts w:ascii="Garamond" w:hAnsi="Garamond"/>
          <w:sz w:val="28"/>
          <w:szCs w:val="28"/>
          <w:lang w:val="es-AR"/>
        </w:rPr>
        <w:t xml:space="preserve"> </w:t>
      </w:r>
      <w:r w:rsidR="00382160" w:rsidRPr="006C2622">
        <w:rPr>
          <w:rFonts w:ascii="Garamond" w:hAnsi="Garamond"/>
          <w:sz w:val="28"/>
          <w:szCs w:val="28"/>
          <w:lang w:val="es-AR"/>
        </w:rPr>
        <w:t xml:space="preserve">sido </w:t>
      </w:r>
      <w:r w:rsidR="001F1C02" w:rsidRPr="006C2622">
        <w:rPr>
          <w:rFonts w:ascii="Garamond" w:hAnsi="Garamond"/>
          <w:sz w:val="28"/>
          <w:szCs w:val="28"/>
          <w:lang w:val="es-AR"/>
        </w:rPr>
        <w:t xml:space="preserve">testigos directos de </w:t>
      </w:r>
      <w:r w:rsidR="001F1C02" w:rsidRPr="006C2622">
        <w:rPr>
          <w:rFonts w:ascii="Garamond" w:hAnsi="Garamond"/>
          <w:b/>
          <w:i/>
          <w:sz w:val="28"/>
          <w:szCs w:val="28"/>
          <w:lang w:val="es-AR"/>
        </w:rPr>
        <w:t>genocidio, limpieza étnica y crímenes contra la humanidad</w:t>
      </w:r>
      <w:r w:rsidR="001F1C02" w:rsidRPr="006C2622">
        <w:rPr>
          <w:rFonts w:ascii="Garamond" w:hAnsi="Garamond"/>
          <w:sz w:val="28"/>
          <w:szCs w:val="28"/>
          <w:lang w:val="es-AR"/>
        </w:rPr>
        <w:t xml:space="preserve"> realizados por el gobierno de Myanmar,</w:t>
      </w:r>
      <w:r w:rsidR="00337283" w:rsidRPr="006C2622">
        <w:rPr>
          <w:rFonts w:ascii="Garamond" w:hAnsi="Garamond"/>
          <w:sz w:val="28"/>
          <w:szCs w:val="28"/>
          <w:lang w:val="es-AR"/>
        </w:rPr>
        <w:t xml:space="preserve"> </w:t>
      </w:r>
      <w:r w:rsidR="001F1C02" w:rsidRPr="006C2622">
        <w:rPr>
          <w:rFonts w:ascii="Garamond" w:hAnsi="Garamond"/>
          <w:sz w:val="28"/>
          <w:szCs w:val="28"/>
          <w:lang w:val="es-AR"/>
        </w:rPr>
        <w:t>han decidido apoyar pública y reiteradamente a dicho gobierno criminal y dictatorial</w:t>
      </w:r>
      <w:r w:rsidR="00BB5BC1" w:rsidRPr="006C2622">
        <w:rPr>
          <w:rFonts w:ascii="Garamond" w:hAnsi="Garamond"/>
          <w:sz w:val="28"/>
          <w:szCs w:val="28"/>
          <w:lang w:val="es-AR"/>
        </w:rPr>
        <w:t xml:space="preserve">, lo cual constituye un acto de Complicidad en graves violaciones a los derechos humanos. </w:t>
      </w:r>
      <w:r w:rsidR="005372FC" w:rsidRPr="006C2622">
        <w:rPr>
          <w:rFonts w:ascii="Garamond" w:hAnsi="Garamond"/>
          <w:sz w:val="28"/>
          <w:szCs w:val="28"/>
          <w:lang w:val="es-AR"/>
        </w:rPr>
        <w:t xml:space="preserve">Además, el grupo </w:t>
      </w:r>
      <w:r w:rsidR="005372FC" w:rsidRPr="006C2622">
        <w:rPr>
          <w:rFonts w:ascii="Garamond" w:hAnsi="Garamond"/>
          <w:b/>
          <w:sz w:val="28"/>
          <w:szCs w:val="28"/>
          <w:lang w:val="es-AR"/>
        </w:rPr>
        <w:t>“</w:t>
      </w:r>
      <w:r w:rsidR="005372FC" w:rsidRPr="006C2622">
        <w:rPr>
          <w:rFonts w:ascii="Garamond" w:hAnsi="Garamond" w:cs="Arial"/>
          <w:b/>
          <w:sz w:val="28"/>
          <w:szCs w:val="28"/>
          <w:shd w:val="clear" w:color="auto" w:fill="FFFFFF"/>
        </w:rPr>
        <w:t>Arquidiócesis Católica de Yangon (Myanmar)</w:t>
      </w:r>
      <w:r w:rsidR="005372FC" w:rsidRPr="006C2622">
        <w:rPr>
          <w:rFonts w:ascii="Garamond" w:hAnsi="Garamond"/>
          <w:b/>
          <w:sz w:val="28"/>
          <w:szCs w:val="28"/>
          <w:lang w:val="es-AR"/>
        </w:rPr>
        <w:t xml:space="preserve">” </w:t>
      </w:r>
      <w:r w:rsidR="005372FC" w:rsidRPr="006C2622">
        <w:rPr>
          <w:rFonts w:ascii="Garamond" w:hAnsi="Garamond"/>
          <w:sz w:val="28"/>
          <w:szCs w:val="28"/>
          <w:lang w:val="es-AR"/>
        </w:rPr>
        <w:t>y su líder</w:t>
      </w:r>
      <w:r w:rsidR="005372FC" w:rsidRPr="006C2622">
        <w:rPr>
          <w:b/>
          <w:lang w:val="es-AR"/>
        </w:rPr>
        <w:t xml:space="preserve"> </w:t>
      </w:r>
      <w:r w:rsidR="005372FC" w:rsidRPr="006C2622">
        <w:rPr>
          <w:rFonts w:ascii="Garamond" w:hAnsi="Garamond"/>
          <w:b/>
          <w:sz w:val="28"/>
          <w:szCs w:val="28"/>
          <w:lang w:val="es-AR"/>
        </w:rPr>
        <w:t>“</w:t>
      </w:r>
      <w:r w:rsidR="005372FC" w:rsidRPr="006C2622">
        <w:rPr>
          <w:rFonts w:ascii="Garamond" w:hAnsi="Garamond" w:cs="Arial"/>
          <w:b/>
          <w:sz w:val="28"/>
          <w:szCs w:val="28"/>
          <w:shd w:val="clear" w:color="auto" w:fill="FFFFFF"/>
        </w:rPr>
        <w:t>Cardenal</w:t>
      </w:r>
      <w:r w:rsidR="005372FC" w:rsidRPr="006C2622">
        <w:rPr>
          <w:rFonts w:ascii="Garamond" w:hAnsi="Garamond"/>
          <w:b/>
          <w:i/>
          <w:sz w:val="28"/>
          <w:szCs w:val="28"/>
        </w:rPr>
        <w:t xml:space="preserve"> </w:t>
      </w:r>
      <w:r w:rsidR="005372FC" w:rsidRPr="006C2622">
        <w:rPr>
          <w:rFonts w:ascii="Garamond" w:hAnsi="Garamond"/>
          <w:b/>
          <w:sz w:val="28"/>
          <w:szCs w:val="28"/>
        </w:rPr>
        <w:t>Charles Maung Bo</w:t>
      </w:r>
      <w:r w:rsidR="005372FC" w:rsidRPr="006C2622">
        <w:rPr>
          <w:rFonts w:ascii="Garamond" w:hAnsi="Garamond"/>
          <w:b/>
          <w:sz w:val="28"/>
          <w:szCs w:val="28"/>
          <w:lang w:val="es-AR"/>
        </w:rPr>
        <w:t xml:space="preserve">” </w:t>
      </w:r>
      <w:r w:rsidR="005372FC" w:rsidRPr="006C2622">
        <w:rPr>
          <w:rFonts w:ascii="Garamond" w:hAnsi="Garamond"/>
          <w:sz w:val="28"/>
          <w:szCs w:val="28"/>
          <w:lang w:val="es-AR"/>
        </w:rPr>
        <w:t xml:space="preserve">han llegado a </w:t>
      </w:r>
      <w:r w:rsidR="00671243" w:rsidRPr="006C2622">
        <w:rPr>
          <w:rFonts w:ascii="Garamond" w:hAnsi="Garamond"/>
          <w:sz w:val="28"/>
          <w:szCs w:val="28"/>
          <w:lang w:val="es-AR"/>
        </w:rPr>
        <w:t>atreverse</w:t>
      </w:r>
      <w:r w:rsidR="005372FC" w:rsidRPr="006C2622">
        <w:rPr>
          <w:rFonts w:ascii="Garamond" w:hAnsi="Garamond"/>
          <w:sz w:val="28"/>
          <w:szCs w:val="28"/>
          <w:lang w:val="es-AR"/>
        </w:rPr>
        <w:t xml:space="preserve"> a revalidar estos crímenes por medio de la utilización de conceptos budistas, lo cual constituye un </w:t>
      </w:r>
      <w:r w:rsidR="005372FC" w:rsidRPr="006C2622">
        <w:rPr>
          <w:rFonts w:ascii="Garamond" w:hAnsi="Garamond"/>
          <w:b/>
          <w:i/>
          <w:sz w:val="28"/>
          <w:szCs w:val="28"/>
          <w:lang w:val="es-AR"/>
        </w:rPr>
        <w:t>Fraude Espiritual</w:t>
      </w:r>
      <w:r w:rsidR="005372FC" w:rsidRPr="006C2622">
        <w:rPr>
          <w:rFonts w:ascii="Garamond" w:hAnsi="Garamond"/>
          <w:sz w:val="28"/>
          <w:szCs w:val="28"/>
          <w:lang w:val="es-AR"/>
        </w:rPr>
        <w:t>, usurpando ilegalmente la Espiritualidad Budista para avalar éticamente a un gobierno criminal y genocida</w:t>
      </w:r>
      <w:r w:rsidR="00EB5994" w:rsidRPr="006C2622">
        <w:rPr>
          <w:rFonts w:ascii="Garamond" w:hAnsi="Garamond"/>
          <w:sz w:val="28"/>
          <w:szCs w:val="28"/>
          <w:lang w:val="es-AR"/>
        </w:rPr>
        <w:t>, lo cual también implica una traición absoluta a las enseñanzas del Maestro Jesús de Nazaret</w:t>
      </w:r>
      <w:r w:rsidR="005372FC" w:rsidRPr="006C2622">
        <w:rPr>
          <w:rFonts w:ascii="Garamond" w:hAnsi="Garamond"/>
          <w:sz w:val="28"/>
          <w:szCs w:val="28"/>
          <w:lang w:val="es-AR"/>
        </w:rPr>
        <w:t xml:space="preserve">. </w:t>
      </w:r>
      <w:r w:rsidR="002E220A" w:rsidRPr="006C2622">
        <w:rPr>
          <w:rFonts w:ascii="Garamond" w:hAnsi="Garamond"/>
          <w:sz w:val="28"/>
          <w:szCs w:val="28"/>
          <w:lang w:val="es-AR"/>
        </w:rPr>
        <w:t xml:space="preserve">De este modo, el </w:t>
      </w:r>
      <w:r w:rsidR="002E220A" w:rsidRPr="006C2622">
        <w:rPr>
          <w:rFonts w:ascii="Garamond" w:hAnsi="Garamond"/>
          <w:b/>
          <w:sz w:val="28"/>
          <w:szCs w:val="28"/>
          <w:lang w:val="es-AR"/>
        </w:rPr>
        <w:t>Tribunal Budista de Derechos Humanos</w:t>
      </w:r>
      <w:r w:rsidR="002E220A" w:rsidRPr="006C2622">
        <w:rPr>
          <w:rFonts w:ascii="Garamond" w:hAnsi="Garamond"/>
          <w:sz w:val="28"/>
          <w:szCs w:val="28"/>
          <w:lang w:val="es-AR"/>
        </w:rPr>
        <w:t xml:space="preserve"> declara que el grupo </w:t>
      </w:r>
      <w:r w:rsidR="002E220A" w:rsidRPr="006C2622">
        <w:rPr>
          <w:rFonts w:ascii="Garamond" w:hAnsi="Garamond"/>
          <w:b/>
          <w:sz w:val="28"/>
          <w:szCs w:val="28"/>
          <w:lang w:val="es-AR"/>
        </w:rPr>
        <w:t>“</w:t>
      </w:r>
      <w:r w:rsidR="002E220A" w:rsidRPr="006C2622">
        <w:rPr>
          <w:rFonts w:ascii="Garamond" w:hAnsi="Garamond" w:cs="Arial"/>
          <w:b/>
          <w:sz w:val="28"/>
          <w:szCs w:val="28"/>
          <w:shd w:val="clear" w:color="auto" w:fill="FFFFFF"/>
        </w:rPr>
        <w:t xml:space="preserve">Arquidiócesis Católica de </w:t>
      </w:r>
      <w:r w:rsidR="002E220A" w:rsidRPr="006C2622">
        <w:rPr>
          <w:rFonts w:ascii="Garamond" w:hAnsi="Garamond" w:cs="Arial"/>
          <w:b/>
          <w:sz w:val="28"/>
          <w:szCs w:val="28"/>
          <w:shd w:val="clear" w:color="auto" w:fill="FFFFFF"/>
        </w:rPr>
        <w:lastRenderedPageBreak/>
        <w:t>Yangon (Myanmar)</w:t>
      </w:r>
      <w:r w:rsidR="002E220A" w:rsidRPr="006C2622">
        <w:rPr>
          <w:rFonts w:ascii="Garamond" w:hAnsi="Garamond"/>
          <w:b/>
          <w:sz w:val="28"/>
          <w:szCs w:val="28"/>
          <w:lang w:val="es-AR"/>
        </w:rPr>
        <w:t xml:space="preserve">” </w:t>
      </w:r>
      <w:r w:rsidR="002E220A" w:rsidRPr="006C2622">
        <w:rPr>
          <w:rFonts w:ascii="Garamond" w:hAnsi="Garamond"/>
          <w:sz w:val="28"/>
          <w:szCs w:val="28"/>
          <w:lang w:val="es-AR"/>
        </w:rPr>
        <w:t>y su líder</w:t>
      </w:r>
      <w:r w:rsidR="002E220A" w:rsidRPr="006C2622">
        <w:rPr>
          <w:b/>
          <w:lang w:val="es-AR"/>
        </w:rPr>
        <w:t xml:space="preserve"> </w:t>
      </w:r>
      <w:r w:rsidR="002E220A" w:rsidRPr="006C2622">
        <w:rPr>
          <w:rFonts w:ascii="Garamond" w:hAnsi="Garamond"/>
          <w:b/>
          <w:sz w:val="28"/>
          <w:szCs w:val="28"/>
          <w:lang w:val="es-AR"/>
        </w:rPr>
        <w:t>“</w:t>
      </w:r>
      <w:r w:rsidR="002E220A" w:rsidRPr="006C2622">
        <w:rPr>
          <w:rFonts w:ascii="Garamond" w:hAnsi="Garamond" w:cs="Arial"/>
          <w:b/>
          <w:sz w:val="28"/>
          <w:szCs w:val="28"/>
          <w:shd w:val="clear" w:color="auto" w:fill="FFFFFF"/>
        </w:rPr>
        <w:t>Cardenal</w:t>
      </w:r>
      <w:r w:rsidR="002E220A" w:rsidRPr="006C2622">
        <w:rPr>
          <w:rFonts w:ascii="Garamond" w:hAnsi="Garamond"/>
          <w:b/>
          <w:i/>
          <w:sz w:val="28"/>
          <w:szCs w:val="28"/>
        </w:rPr>
        <w:t xml:space="preserve"> </w:t>
      </w:r>
      <w:r w:rsidR="002E220A" w:rsidRPr="006C2622">
        <w:rPr>
          <w:rFonts w:ascii="Garamond" w:hAnsi="Garamond"/>
          <w:b/>
          <w:sz w:val="28"/>
          <w:szCs w:val="28"/>
        </w:rPr>
        <w:t>Charles Maung Bo</w:t>
      </w:r>
      <w:r w:rsidR="002E220A" w:rsidRPr="006C2622">
        <w:rPr>
          <w:rFonts w:ascii="Garamond" w:hAnsi="Garamond"/>
          <w:b/>
          <w:sz w:val="28"/>
          <w:szCs w:val="28"/>
          <w:lang w:val="es-AR"/>
        </w:rPr>
        <w:t xml:space="preserve">” </w:t>
      </w:r>
      <w:r w:rsidR="002E220A" w:rsidRPr="006C2622">
        <w:rPr>
          <w:rFonts w:ascii="Garamond" w:hAnsi="Garamond"/>
          <w:sz w:val="28"/>
          <w:szCs w:val="28"/>
          <w:lang w:val="es-AR"/>
        </w:rPr>
        <w:t xml:space="preserve">son un movimiento espurio, inmoral e ilegal, dedicándose más bien a la política en lugar de dedicarse a realizar enseñanzas espirituales y guías éticas o humanitarias. </w:t>
      </w:r>
      <w:r w:rsidR="00B859BE" w:rsidRPr="006C2622">
        <w:rPr>
          <w:rFonts w:ascii="Garamond" w:hAnsi="Garamond"/>
          <w:sz w:val="28"/>
          <w:szCs w:val="28"/>
          <w:lang w:val="es-AR"/>
        </w:rPr>
        <w:t xml:space="preserve">Así, el </w:t>
      </w:r>
      <w:r w:rsidR="00B859BE" w:rsidRPr="006C2622">
        <w:rPr>
          <w:rFonts w:ascii="Garamond" w:hAnsi="Garamond"/>
          <w:b/>
          <w:sz w:val="28"/>
          <w:szCs w:val="28"/>
          <w:lang w:val="es-AR"/>
        </w:rPr>
        <w:t>Tribunal Budista de Derechos Humanos</w:t>
      </w:r>
      <w:r w:rsidR="00B859BE" w:rsidRPr="006C2622">
        <w:rPr>
          <w:rFonts w:ascii="Garamond" w:hAnsi="Garamond"/>
          <w:sz w:val="28"/>
          <w:szCs w:val="28"/>
          <w:lang w:val="es-AR"/>
        </w:rPr>
        <w:t xml:space="preserve"> ha implementado la jurisprudencia utilizada en el “</w:t>
      </w:r>
      <w:r w:rsidR="00B859BE" w:rsidRPr="006C2622">
        <w:rPr>
          <w:rFonts w:ascii="Garamond" w:hAnsi="Garamond"/>
          <w:i/>
          <w:sz w:val="28"/>
          <w:szCs w:val="28"/>
          <w:lang w:val="es-AR"/>
        </w:rPr>
        <w:t xml:space="preserve">Caso ISIS”, “Caso State Sangha Maha Nayaka Committee”, “Caso Tribunal Eclesiástico Nacional” </w:t>
      </w:r>
      <w:r w:rsidR="00B859BE" w:rsidRPr="006C2622">
        <w:rPr>
          <w:rFonts w:ascii="Garamond" w:hAnsi="Garamond"/>
          <w:sz w:val="28"/>
          <w:szCs w:val="28"/>
          <w:lang w:val="es-AR"/>
        </w:rPr>
        <w:t xml:space="preserve">y </w:t>
      </w:r>
      <w:r w:rsidR="00B859BE" w:rsidRPr="006C2622">
        <w:rPr>
          <w:rFonts w:ascii="Garamond" w:hAnsi="Garamond"/>
          <w:i/>
          <w:sz w:val="28"/>
          <w:szCs w:val="28"/>
          <w:lang w:val="es-AR"/>
        </w:rPr>
        <w:t>“Caso Aum Shinrikyo &amp; Aleph”</w:t>
      </w:r>
      <w:r w:rsidR="00B859BE" w:rsidRPr="006C2622">
        <w:rPr>
          <w:rFonts w:ascii="Garamond" w:hAnsi="Garamond"/>
          <w:sz w:val="28"/>
          <w:szCs w:val="28"/>
          <w:lang w:val="es-AR"/>
        </w:rPr>
        <w:t>, denunciando como ilegales a movimientos supuestamente religiosos que se dedica</w:t>
      </w:r>
      <w:r w:rsidR="00A23131" w:rsidRPr="006C2622">
        <w:rPr>
          <w:rFonts w:ascii="Garamond" w:hAnsi="Garamond"/>
          <w:sz w:val="28"/>
          <w:szCs w:val="28"/>
          <w:lang w:val="es-AR"/>
        </w:rPr>
        <w:t>n</w:t>
      </w:r>
      <w:r w:rsidR="00B859BE" w:rsidRPr="006C2622">
        <w:rPr>
          <w:rFonts w:ascii="Garamond" w:hAnsi="Garamond"/>
          <w:sz w:val="28"/>
          <w:szCs w:val="28"/>
          <w:lang w:val="es-AR"/>
        </w:rPr>
        <w:t xml:space="preserve"> a avalar crímenes internacionales.</w:t>
      </w:r>
    </w:p>
    <w:p w:rsidR="00907F0F" w:rsidRPr="006C2622" w:rsidRDefault="00E0766C" w:rsidP="00AE10B8">
      <w:pPr>
        <w:spacing w:after="200" w:line="276" w:lineRule="auto"/>
        <w:jc w:val="both"/>
        <w:rPr>
          <w:rFonts w:ascii="Garamond" w:hAnsi="Garamond"/>
          <w:sz w:val="28"/>
          <w:szCs w:val="28"/>
        </w:rPr>
      </w:pPr>
      <w:r w:rsidRPr="006C2622">
        <w:rPr>
          <w:rFonts w:ascii="Garamond" w:hAnsi="Garamond"/>
          <w:sz w:val="28"/>
          <w:szCs w:val="28"/>
          <w:lang w:val="es-AR"/>
        </w:rPr>
        <w:t xml:space="preserve">Por otra parte, </w:t>
      </w:r>
      <w:r w:rsidR="00796B47" w:rsidRPr="006C2622">
        <w:rPr>
          <w:rFonts w:ascii="Garamond" w:hAnsi="Garamond"/>
          <w:sz w:val="28"/>
          <w:szCs w:val="28"/>
          <w:lang w:val="es-AR"/>
        </w:rPr>
        <w:t xml:space="preserve">a raíz de la solicitud pública realizada por el grupo </w:t>
      </w:r>
      <w:r w:rsidR="00796B47" w:rsidRPr="006C2622">
        <w:rPr>
          <w:rFonts w:ascii="Garamond" w:hAnsi="Garamond"/>
          <w:b/>
          <w:sz w:val="28"/>
          <w:szCs w:val="28"/>
          <w:lang w:val="es-AR"/>
        </w:rPr>
        <w:t>“</w:t>
      </w:r>
      <w:r w:rsidR="00796B47" w:rsidRPr="006C2622">
        <w:rPr>
          <w:rFonts w:ascii="Garamond" w:hAnsi="Garamond" w:cs="Arial"/>
          <w:b/>
          <w:sz w:val="28"/>
          <w:szCs w:val="28"/>
          <w:shd w:val="clear" w:color="auto" w:fill="FFFFFF"/>
        </w:rPr>
        <w:t>Arquidiócesis Católica de Yangon (Myanmar)</w:t>
      </w:r>
      <w:r w:rsidR="00796B47" w:rsidRPr="006C2622">
        <w:rPr>
          <w:rFonts w:ascii="Garamond" w:hAnsi="Garamond"/>
          <w:b/>
          <w:sz w:val="28"/>
          <w:szCs w:val="28"/>
          <w:lang w:val="es-AR"/>
        </w:rPr>
        <w:t xml:space="preserve">” </w:t>
      </w:r>
      <w:r w:rsidR="00796B47" w:rsidRPr="006C2622">
        <w:rPr>
          <w:rFonts w:ascii="Garamond" w:hAnsi="Garamond"/>
          <w:sz w:val="28"/>
          <w:szCs w:val="28"/>
          <w:lang w:val="es-AR"/>
        </w:rPr>
        <w:t>y su líder</w:t>
      </w:r>
      <w:r w:rsidR="00796B47" w:rsidRPr="006C2622">
        <w:rPr>
          <w:b/>
          <w:lang w:val="es-AR"/>
        </w:rPr>
        <w:t xml:space="preserve"> </w:t>
      </w:r>
      <w:r w:rsidR="00796B47" w:rsidRPr="006C2622">
        <w:rPr>
          <w:rFonts w:ascii="Garamond" w:hAnsi="Garamond"/>
          <w:b/>
          <w:sz w:val="28"/>
          <w:szCs w:val="28"/>
          <w:lang w:val="es-AR"/>
        </w:rPr>
        <w:t>“</w:t>
      </w:r>
      <w:r w:rsidR="00796B47" w:rsidRPr="006C2622">
        <w:rPr>
          <w:rFonts w:ascii="Garamond" w:hAnsi="Garamond" w:cs="Arial"/>
          <w:b/>
          <w:sz w:val="28"/>
          <w:szCs w:val="28"/>
          <w:shd w:val="clear" w:color="auto" w:fill="FFFFFF"/>
        </w:rPr>
        <w:t>Cardenal</w:t>
      </w:r>
      <w:r w:rsidR="00796B47" w:rsidRPr="006C2622">
        <w:rPr>
          <w:rFonts w:ascii="Garamond" w:hAnsi="Garamond"/>
          <w:b/>
          <w:i/>
          <w:sz w:val="28"/>
          <w:szCs w:val="28"/>
        </w:rPr>
        <w:t xml:space="preserve"> </w:t>
      </w:r>
      <w:r w:rsidR="00796B47" w:rsidRPr="006C2622">
        <w:rPr>
          <w:rFonts w:ascii="Garamond" w:hAnsi="Garamond"/>
          <w:b/>
          <w:sz w:val="28"/>
          <w:szCs w:val="28"/>
        </w:rPr>
        <w:t>Charles Maung Bo</w:t>
      </w:r>
      <w:r w:rsidR="00796B47" w:rsidRPr="006C2622">
        <w:rPr>
          <w:rFonts w:ascii="Garamond" w:hAnsi="Garamond"/>
          <w:b/>
          <w:sz w:val="28"/>
          <w:szCs w:val="28"/>
          <w:lang w:val="es-AR"/>
        </w:rPr>
        <w:t xml:space="preserve">”, </w:t>
      </w:r>
      <w:r w:rsidRPr="006C2622">
        <w:rPr>
          <w:rFonts w:ascii="Garamond" w:hAnsi="Garamond"/>
          <w:sz w:val="28"/>
          <w:szCs w:val="28"/>
          <w:lang w:val="es-AR"/>
        </w:rPr>
        <w:t xml:space="preserve">el hecho de que </w:t>
      </w:r>
      <w:r w:rsidR="00BD28AD" w:rsidRPr="006C2622">
        <w:rPr>
          <w:rFonts w:ascii="Garamond" w:hAnsi="Garamond"/>
          <w:sz w:val="28"/>
          <w:szCs w:val="28"/>
          <w:lang w:val="es-AR"/>
        </w:rPr>
        <w:t xml:space="preserve">la reciente visita del </w:t>
      </w:r>
      <w:r w:rsidR="00796B47" w:rsidRPr="006C2622">
        <w:rPr>
          <w:rFonts w:ascii="Garamond" w:hAnsi="Garamond"/>
          <w:sz w:val="28"/>
          <w:szCs w:val="28"/>
          <w:lang w:val="es-AR"/>
        </w:rPr>
        <w:t xml:space="preserve">Papa Francisco I a Myanmar haya ocurrido en un clima de aceptación a no mencionar la palabra “Rohingya”, además de aceptar reunirse en privado con el líder militar genocida </w:t>
      </w:r>
      <w:r w:rsidR="00796B47" w:rsidRPr="006C2622">
        <w:rPr>
          <w:rFonts w:ascii="Garamond" w:hAnsi="Garamond"/>
          <w:sz w:val="28"/>
          <w:szCs w:val="28"/>
        </w:rPr>
        <w:t>Ming Aung Hlaing implica un fuerte respaldo ético a la dictadura cívico-militar de Myanmar liderada por Aung Sa</w:t>
      </w:r>
      <w:r w:rsidR="00C14021">
        <w:rPr>
          <w:rFonts w:ascii="Garamond" w:hAnsi="Garamond"/>
          <w:sz w:val="28"/>
          <w:szCs w:val="28"/>
        </w:rPr>
        <w:t>n</w:t>
      </w:r>
      <w:r w:rsidR="00796B47" w:rsidRPr="006C2622">
        <w:rPr>
          <w:rFonts w:ascii="Garamond" w:hAnsi="Garamond"/>
          <w:sz w:val="28"/>
          <w:szCs w:val="28"/>
        </w:rPr>
        <w:t xml:space="preserve"> Suu Kyi. </w:t>
      </w:r>
      <w:r w:rsidR="004E1F0B" w:rsidRPr="006C2622">
        <w:rPr>
          <w:rFonts w:ascii="Garamond" w:hAnsi="Garamond"/>
          <w:sz w:val="28"/>
          <w:szCs w:val="28"/>
        </w:rPr>
        <w:t xml:space="preserve">En lugar de denunciar al terrible </w:t>
      </w:r>
      <w:r w:rsidR="004E1F0B" w:rsidRPr="006C2622">
        <w:rPr>
          <w:rFonts w:ascii="Garamond" w:hAnsi="Garamond"/>
          <w:b/>
          <w:i/>
          <w:sz w:val="28"/>
          <w:szCs w:val="28"/>
        </w:rPr>
        <w:t>genocidio, limpieza étnica y crímenes contra la humanidad</w:t>
      </w:r>
      <w:r w:rsidR="004E1F0B" w:rsidRPr="006C2622">
        <w:rPr>
          <w:rFonts w:ascii="Garamond" w:hAnsi="Garamond"/>
          <w:sz w:val="28"/>
          <w:szCs w:val="28"/>
        </w:rPr>
        <w:t xml:space="preserve"> realizados en Myanmar, en lugar de solici</w:t>
      </w:r>
      <w:r w:rsidR="00A63B72">
        <w:rPr>
          <w:rFonts w:ascii="Garamond" w:hAnsi="Garamond"/>
          <w:sz w:val="28"/>
          <w:szCs w:val="28"/>
        </w:rPr>
        <w:t>tar</w:t>
      </w:r>
      <w:r w:rsidR="004E1F0B" w:rsidRPr="006C2622">
        <w:rPr>
          <w:rFonts w:ascii="Garamond" w:hAnsi="Garamond"/>
          <w:sz w:val="28"/>
          <w:szCs w:val="28"/>
        </w:rPr>
        <w:t xml:space="preserve"> la intervención internacional urgente, la </w:t>
      </w:r>
      <w:r w:rsidR="004E1F0B" w:rsidRPr="006C2622">
        <w:rPr>
          <w:rFonts w:ascii="Garamond" w:hAnsi="Garamond"/>
          <w:b/>
          <w:sz w:val="28"/>
          <w:szCs w:val="28"/>
          <w:lang w:val="es-AR"/>
        </w:rPr>
        <w:t>“</w:t>
      </w:r>
      <w:r w:rsidR="004E1F0B" w:rsidRPr="006C2622">
        <w:rPr>
          <w:rFonts w:ascii="Garamond" w:hAnsi="Garamond" w:cs="Arial"/>
          <w:b/>
          <w:sz w:val="28"/>
          <w:szCs w:val="28"/>
          <w:shd w:val="clear" w:color="auto" w:fill="FFFFFF"/>
        </w:rPr>
        <w:t>Arquidiócesis Católica de Yangon (Myanmar)</w:t>
      </w:r>
      <w:r w:rsidR="004E1F0B" w:rsidRPr="006C2622">
        <w:rPr>
          <w:rFonts w:ascii="Garamond" w:hAnsi="Garamond"/>
          <w:b/>
          <w:sz w:val="28"/>
          <w:szCs w:val="28"/>
          <w:lang w:val="es-AR"/>
        </w:rPr>
        <w:t xml:space="preserve">” </w:t>
      </w:r>
      <w:r w:rsidR="004E1F0B" w:rsidRPr="006C2622">
        <w:rPr>
          <w:rFonts w:ascii="Garamond" w:hAnsi="Garamond"/>
          <w:sz w:val="28"/>
          <w:szCs w:val="28"/>
          <w:lang w:val="es-AR"/>
        </w:rPr>
        <w:t>y su líder</w:t>
      </w:r>
      <w:r w:rsidR="004E1F0B" w:rsidRPr="006C2622">
        <w:rPr>
          <w:b/>
          <w:lang w:val="es-AR"/>
        </w:rPr>
        <w:t xml:space="preserve"> </w:t>
      </w:r>
      <w:r w:rsidR="004E1F0B" w:rsidRPr="006C2622">
        <w:rPr>
          <w:rFonts w:ascii="Garamond" w:hAnsi="Garamond"/>
          <w:b/>
          <w:sz w:val="28"/>
          <w:szCs w:val="28"/>
          <w:lang w:val="es-AR"/>
        </w:rPr>
        <w:t>“</w:t>
      </w:r>
      <w:r w:rsidR="004E1F0B" w:rsidRPr="006C2622">
        <w:rPr>
          <w:rFonts w:ascii="Garamond" w:hAnsi="Garamond" w:cs="Arial"/>
          <w:b/>
          <w:sz w:val="28"/>
          <w:szCs w:val="28"/>
          <w:shd w:val="clear" w:color="auto" w:fill="FFFFFF"/>
        </w:rPr>
        <w:t>Cardenal</w:t>
      </w:r>
      <w:r w:rsidR="004E1F0B" w:rsidRPr="006C2622">
        <w:rPr>
          <w:rFonts w:ascii="Garamond" w:hAnsi="Garamond"/>
          <w:b/>
          <w:i/>
          <w:sz w:val="28"/>
          <w:szCs w:val="28"/>
        </w:rPr>
        <w:t xml:space="preserve"> </w:t>
      </w:r>
      <w:r w:rsidR="004E1F0B" w:rsidRPr="006C2622">
        <w:rPr>
          <w:rFonts w:ascii="Garamond" w:hAnsi="Garamond"/>
          <w:b/>
          <w:sz w:val="28"/>
          <w:szCs w:val="28"/>
        </w:rPr>
        <w:t>Charles Maung Bo</w:t>
      </w:r>
      <w:r w:rsidR="004E1F0B" w:rsidRPr="006C2622">
        <w:rPr>
          <w:rFonts w:ascii="Garamond" w:hAnsi="Garamond"/>
          <w:b/>
          <w:sz w:val="28"/>
          <w:szCs w:val="28"/>
          <w:lang w:val="es-AR"/>
        </w:rPr>
        <w:t>”</w:t>
      </w:r>
      <w:r w:rsidR="004E1F0B" w:rsidRPr="006C2622">
        <w:rPr>
          <w:rFonts w:ascii="Garamond" w:hAnsi="Garamond"/>
          <w:sz w:val="28"/>
          <w:szCs w:val="28"/>
          <w:lang w:val="es-AR"/>
        </w:rPr>
        <w:t xml:space="preserve"> han decidido brindar apoyo moral y público a un gobierno genocida que está cometiendo los peores crímenes internacionales contra hombres, mujeres y niños indefensos</w:t>
      </w:r>
      <w:r w:rsidR="00A2579D" w:rsidRPr="006C2622">
        <w:rPr>
          <w:rFonts w:ascii="Garamond" w:hAnsi="Garamond"/>
          <w:sz w:val="28"/>
          <w:szCs w:val="28"/>
          <w:lang w:val="es-AR"/>
        </w:rPr>
        <w:t xml:space="preserve">, requiriendo además que el Vaticano conceda un silencio omisivo ante el </w:t>
      </w:r>
      <w:r w:rsidR="00A2579D" w:rsidRPr="006C2622">
        <w:rPr>
          <w:rFonts w:ascii="Garamond" w:hAnsi="Garamond"/>
          <w:b/>
          <w:i/>
          <w:sz w:val="28"/>
          <w:szCs w:val="28"/>
          <w:lang w:val="es-AR"/>
        </w:rPr>
        <w:t>genocidio</w:t>
      </w:r>
      <w:r w:rsidR="00A2579D" w:rsidRPr="006C2622">
        <w:rPr>
          <w:rFonts w:ascii="Garamond" w:hAnsi="Garamond"/>
          <w:sz w:val="28"/>
          <w:szCs w:val="28"/>
          <w:lang w:val="es-AR"/>
        </w:rPr>
        <w:t xml:space="preserve">. </w:t>
      </w:r>
      <w:r w:rsidR="009A6E63" w:rsidRPr="006C2622">
        <w:rPr>
          <w:rFonts w:ascii="Garamond" w:hAnsi="Garamond"/>
          <w:sz w:val="28"/>
          <w:szCs w:val="28"/>
          <w:lang w:val="es-AR"/>
        </w:rPr>
        <w:t xml:space="preserve">De hecho, estos actos de silencio omisivo e incluso complicidad por parte de las más altas esferas del Poder Católico se han podido analizar en otros Casos sentenciados por el Tribunal Budista de Derechos Humanos, como el </w:t>
      </w:r>
      <w:r w:rsidR="009A6E63" w:rsidRPr="006C2622">
        <w:rPr>
          <w:rFonts w:ascii="Garamond" w:hAnsi="Garamond"/>
          <w:i/>
          <w:sz w:val="28"/>
          <w:szCs w:val="28"/>
          <w:lang w:val="es-AR"/>
        </w:rPr>
        <w:t xml:space="preserve">“Caso Argentina” </w:t>
      </w:r>
      <w:r w:rsidR="009A6E63" w:rsidRPr="006C2622">
        <w:rPr>
          <w:rFonts w:ascii="Garamond" w:hAnsi="Garamond"/>
          <w:sz w:val="28"/>
          <w:szCs w:val="28"/>
          <w:lang w:val="es-AR"/>
        </w:rPr>
        <w:t xml:space="preserve">y el </w:t>
      </w:r>
      <w:r w:rsidR="009A6E63" w:rsidRPr="006C2622">
        <w:rPr>
          <w:rFonts w:ascii="Garamond" w:hAnsi="Garamond"/>
          <w:i/>
          <w:sz w:val="28"/>
          <w:szCs w:val="28"/>
          <w:lang w:val="es-AR"/>
        </w:rPr>
        <w:t>“Caso Venezuela”</w:t>
      </w:r>
      <w:r w:rsidR="009A6E63" w:rsidRPr="006C2622">
        <w:rPr>
          <w:rFonts w:ascii="Garamond" w:hAnsi="Garamond"/>
          <w:sz w:val="28"/>
          <w:szCs w:val="28"/>
          <w:lang w:val="es-AR"/>
        </w:rPr>
        <w:t xml:space="preserve">, donde el Vaticano ha sostenido y legitimizado a gobiernos criminales. Sin embargo, en esta oportunidad, la complicidad es tan grave como la relación que mantuvo el Poder Católico con el Imperio del Nazismo. </w:t>
      </w:r>
      <w:r w:rsidR="00DC2727" w:rsidRPr="006C2622">
        <w:rPr>
          <w:rFonts w:ascii="Garamond" w:hAnsi="Garamond"/>
          <w:sz w:val="28"/>
          <w:szCs w:val="28"/>
          <w:lang w:val="es-AR"/>
        </w:rPr>
        <w:t xml:space="preserve">La visita a Myanmar por parte del Papa Francisco I en un clima de silencio ante el </w:t>
      </w:r>
      <w:r w:rsidR="00DC2727" w:rsidRPr="006C2622">
        <w:rPr>
          <w:rFonts w:ascii="Garamond" w:hAnsi="Garamond"/>
          <w:i/>
          <w:sz w:val="28"/>
          <w:szCs w:val="28"/>
          <w:lang w:val="es-AR"/>
        </w:rPr>
        <w:t>Holocausto Rohingya</w:t>
      </w:r>
      <w:r w:rsidR="00DC2727" w:rsidRPr="006C2622">
        <w:rPr>
          <w:rFonts w:ascii="Garamond" w:hAnsi="Garamond"/>
          <w:sz w:val="28"/>
          <w:szCs w:val="28"/>
          <w:lang w:val="es-AR"/>
        </w:rPr>
        <w:t xml:space="preserve">, visitando al líder de facto </w:t>
      </w:r>
      <w:r w:rsidR="00DC2727" w:rsidRPr="006C2622">
        <w:rPr>
          <w:rFonts w:ascii="Garamond" w:hAnsi="Garamond"/>
          <w:sz w:val="28"/>
          <w:szCs w:val="28"/>
        </w:rPr>
        <w:t>Aung Sa</w:t>
      </w:r>
      <w:r w:rsidR="00C14021">
        <w:rPr>
          <w:rFonts w:ascii="Garamond" w:hAnsi="Garamond"/>
          <w:sz w:val="28"/>
          <w:szCs w:val="28"/>
        </w:rPr>
        <w:t>n</w:t>
      </w:r>
      <w:r w:rsidR="00DC2727" w:rsidRPr="006C2622">
        <w:rPr>
          <w:rFonts w:ascii="Garamond" w:hAnsi="Garamond"/>
          <w:sz w:val="28"/>
          <w:szCs w:val="28"/>
        </w:rPr>
        <w:t xml:space="preserve"> Suu Kyi, al jefe de las fuerzas armadas Ming Aung Hlaing e incluso al </w:t>
      </w:r>
      <w:r w:rsidR="00DC2727" w:rsidRPr="006C2622">
        <w:rPr>
          <w:rFonts w:ascii="Garamond" w:hAnsi="Garamond"/>
          <w:b/>
          <w:sz w:val="28"/>
          <w:szCs w:val="28"/>
        </w:rPr>
        <w:t>State Sangha Maha Nayaka Committee</w:t>
      </w:r>
      <w:r w:rsidR="00DC2727" w:rsidRPr="006C2622">
        <w:rPr>
          <w:rFonts w:ascii="Garamond" w:hAnsi="Garamond"/>
          <w:sz w:val="28"/>
          <w:szCs w:val="28"/>
        </w:rPr>
        <w:t xml:space="preserve">, resulta </w:t>
      </w:r>
      <w:r w:rsidR="00A63B72">
        <w:rPr>
          <w:rFonts w:ascii="Garamond" w:hAnsi="Garamond"/>
          <w:sz w:val="28"/>
          <w:szCs w:val="28"/>
        </w:rPr>
        <w:t xml:space="preserve">de </w:t>
      </w:r>
      <w:r w:rsidR="00DC2727" w:rsidRPr="006C2622">
        <w:rPr>
          <w:rFonts w:ascii="Garamond" w:hAnsi="Garamond"/>
          <w:sz w:val="28"/>
          <w:szCs w:val="28"/>
        </w:rPr>
        <w:t>una gravedad tan profunda como si el Papa</w:t>
      </w:r>
      <w:r w:rsidR="00F148CD" w:rsidRPr="006C2622">
        <w:rPr>
          <w:rFonts w:ascii="Garamond" w:hAnsi="Garamond"/>
          <w:sz w:val="28"/>
          <w:szCs w:val="28"/>
        </w:rPr>
        <w:t xml:space="preserve"> </w:t>
      </w:r>
      <w:r w:rsidR="00DC2727" w:rsidRPr="006C2622">
        <w:rPr>
          <w:rFonts w:ascii="Garamond" w:hAnsi="Garamond"/>
          <w:sz w:val="28"/>
          <w:szCs w:val="28"/>
        </w:rPr>
        <w:t xml:space="preserve">hubiese visitado a Adolf Hitler, </w:t>
      </w:r>
      <w:r w:rsidR="00833798" w:rsidRPr="006C2622">
        <w:rPr>
          <w:rFonts w:ascii="Garamond" w:hAnsi="Garamond"/>
          <w:sz w:val="28"/>
          <w:szCs w:val="28"/>
        </w:rPr>
        <w:t>a Heinrich Himmler y al escuadrón SS del Nazismo simultáneamente accediendo a no mencionar la palabra “judío” mientras ocurría el genocidio.</w:t>
      </w:r>
      <w:r w:rsidR="00F148CD" w:rsidRPr="006C2622">
        <w:rPr>
          <w:rFonts w:ascii="Garamond" w:hAnsi="Garamond"/>
          <w:sz w:val="28"/>
          <w:szCs w:val="28"/>
        </w:rPr>
        <w:t xml:space="preserve"> De hecho, el silencio del Papa Pío XII durante el Nazismo, omitiendo denunciar el exterminio </w:t>
      </w:r>
      <w:r w:rsidR="00F148CD" w:rsidRPr="006C2622">
        <w:rPr>
          <w:rFonts w:ascii="Garamond" w:hAnsi="Garamond"/>
          <w:sz w:val="28"/>
          <w:szCs w:val="28"/>
        </w:rPr>
        <w:lastRenderedPageBreak/>
        <w:t xml:space="preserve">contra el Pueblo Judío, ha sido una de los episodios más vergonzosos en la historia de la </w:t>
      </w:r>
      <w:r w:rsidR="00671243" w:rsidRPr="006C2622">
        <w:rPr>
          <w:rFonts w:ascii="Garamond" w:hAnsi="Garamond"/>
          <w:sz w:val="28"/>
          <w:szCs w:val="28"/>
        </w:rPr>
        <w:t>Cristiandad</w:t>
      </w:r>
      <w:r w:rsidR="00F148CD" w:rsidRPr="006C2622">
        <w:rPr>
          <w:rFonts w:ascii="Garamond" w:hAnsi="Garamond"/>
          <w:sz w:val="28"/>
          <w:szCs w:val="28"/>
        </w:rPr>
        <w:t xml:space="preserve">. Este </w:t>
      </w:r>
      <w:r w:rsidR="00917652" w:rsidRPr="006C2622">
        <w:rPr>
          <w:rFonts w:ascii="Garamond" w:hAnsi="Garamond"/>
          <w:sz w:val="28"/>
          <w:szCs w:val="28"/>
        </w:rPr>
        <w:t>nuevo</w:t>
      </w:r>
      <w:r w:rsidR="00F148CD" w:rsidRPr="006C2622">
        <w:rPr>
          <w:rFonts w:ascii="Garamond" w:hAnsi="Garamond"/>
          <w:sz w:val="28"/>
          <w:szCs w:val="28"/>
        </w:rPr>
        <w:t xml:space="preserve"> silencio ante el genocidio del Pueblo Rohingya constituye una nueva demostración de la inmoralidad e hipocresía de las más altas esferas del Poder Católico Vaticano. </w:t>
      </w:r>
    </w:p>
    <w:p w:rsidR="004A1925" w:rsidRPr="006C2622" w:rsidRDefault="00917652" w:rsidP="00AE10B8">
      <w:pPr>
        <w:spacing w:after="200" w:line="276" w:lineRule="auto"/>
        <w:jc w:val="both"/>
        <w:rPr>
          <w:rFonts w:ascii="Garamond" w:hAnsi="Garamond"/>
          <w:sz w:val="28"/>
          <w:szCs w:val="28"/>
          <w:lang w:val="es-AR"/>
        </w:rPr>
      </w:pPr>
      <w:r w:rsidRPr="006C2622">
        <w:rPr>
          <w:rFonts w:ascii="Garamond" w:hAnsi="Garamond"/>
          <w:sz w:val="28"/>
          <w:szCs w:val="28"/>
          <w:lang w:val="es-AR"/>
        </w:rPr>
        <w:t xml:space="preserve">La Comunidad Maitriyana le ofrece al acusado </w:t>
      </w:r>
      <w:r w:rsidRPr="006C2622">
        <w:rPr>
          <w:rFonts w:ascii="Garamond" w:hAnsi="Garamond"/>
          <w:b/>
          <w:sz w:val="28"/>
          <w:szCs w:val="28"/>
          <w:lang w:val="es-AR"/>
        </w:rPr>
        <w:t>“</w:t>
      </w:r>
      <w:r w:rsidRPr="006C2622">
        <w:rPr>
          <w:rFonts w:ascii="Garamond" w:hAnsi="Garamond" w:cs="Arial"/>
          <w:b/>
          <w:sz w:val="28"/>
          <w:szCs w:val="28"/>
          <w:shd w:val="clear" w:color="auto" w:fill="FFFFFF"/>
        </w:rPr>
        <w:t>Arquidiócesis Católica de Yangon (Myanmar)</w:t>
      </w:r>
      <w:r w:rsidRPr="006C2622">
        <w:rPr>
          <w:rFonts w:ascii="Garamond" w:hAnsi="Garamond"/>
          <w:b/>
          <w:sz w:val="28"/>
          <w:szCs w:val="28"/>
          <w:lang w:val="es-AR"/>
        </w:rPr>
        <w:t xml:space="preserve">” </w:t>
      </w:r>
      <w:r w:rsidRPr="006C2622">
        <w:rPr>
          <w:rFonts w:ascii="Garamond" w:hAnsi="Garamond"/>
          <w:sz w:val="28"/>
          <w:szCs w:val="28"/>
          <w:lang w:val="es-AR"/>
        </w:rPr>
        <w:t>y su líder</w:t>
      </w:r>
      <w:r w:rsidRPr="006C2622">
        <w:rPr>
          <w:b/>
          <w:lang w:val="es-AR"/>
        </w:rPr>
        <w:t xml:space="preserve"> </w:t>
      </w:r>
      <w:r w:rsidRPr="006C2622">
        <w:rPr>
          <w:rFonts w:ascii="Garamond" w:hAnsi="Garamond"/>
          <w:b/>
          <w:sz w:val="28"/>
          <w:szCs w:val="28"/>
          <w:lang w:val="es-AR"/>
        </w:rPr>
        <w:t>“</w:t>
      </w:r>
      <w:r w:rsidRPr="006C2622">
        <w:rPr>
          <w:rFonts w:ascii="Garamond" w:hAnsi="Garamond" w:cs="Arial"/>
          <w:b/>
          <w:sz w:val="28"/>
          <w:szCs w:val="28"/>
          <w:shd w:val="clear" w:color="auto" w:fill="FFFFFF"/>
        </w:rPr>
        <w:t>Cardenal</w:t>
      </w:r>
      <w:r w:rsidRPr="006C2622">
        <w:rPr>
          <w:rFonts w:ascii="Garamond" w:hAnsi="Garamond"/>
          <w:b/>
          <w:i/>
          <w:sz w:val="28"/>
          <w:szCs w:val="28"/>
        </w:rPr>
        <w:t xml:space="preserve"> </w:t>
      </w:r>
      <w:r w:rsidRPr="006C2622">
        <w:rPr>
          <w:rFonts w:ascii="Garamond" w:hAnsi="Garamond"/>
          <w:b/>
          <w:sz w:val="28"/>
          <w:szCs w:val="28"/>
        </w:rPr>
        <w:t>Charles Maung Bo</w:t>
      </w:r>
      <w:r w:rsidRPr="006C2622">
        <w:rPr>
          <w:rFonts w:ascii="Garamond" w:hAnsi="Garamond"/>
          <w:b/>
          <w:sz w:val="28"/>
          <w:szCs w:val="28"/>
          <w:lang w:val="es-AR"/>
        </w:rPr>
        <w:t>”</w:t>
      </w:r>
      <w:r w:rsidRPr="006C2622">
        <w:rPr>
          <w:rFonts w:ascii="Garamond" w:hAnsi="Garamond"/>
          <w:sz w:val="28"/>
          <w:szCs w:val="28"/>
          <w:lang w:val="es-AR"/>
        </w:rPr>
        <w:t xml:space="preserve"> esta Sentencia Ética como modo de enseñanza sobre cómo se comporta verdaderamente una </w:t>
      </w:r>
      <w:r w:rsidRPr="006C2622">
        <w:rPr>
          <w:rFonts w:ascii="Garamond" w:hAnsi="Garamond"/>
          <w:i/>
          <w:sz w:val="28"/>
          <w:szCs w:val="28"/>
          <w:lang w:val="es-AR"/>
        </w:rPr>
        <w:t>Espiritualidad Recta y Adecuada (Samma-Sasana)</w:t>
      </w:r>
      <w:r w:rsidRPr="006C2622">
        <w:rPr>
          <w:rFonts w:ascii="Garamond" w:hAnsi="Garamond"/>
          <w:sz w:val="28"/>
          <w:szCs w:val="28"/>
          <w:lang w:val="es-AR"/>
        </w:rPr>
        <w:t xml:space="preserve">, lo cual claramente no es practicado por el alto Poder Católico mundial, realizando silencios cómplices ante abusos sexuales y asesinatos a menores de edad. </w:t>
      </w:r>
      <w:r w:rsidR="00AC5121" w:rsidRPr="006C2622">
        <w:rPr>
          <w:rFonts w:ascii="Garamond" w:hAnsi="Garamond"/>
          <w:sz w:val="28"/>
          <w:szCs w:val="28"/>
          <w:lang w:val="es-AR"/>
        </w:rPr>
        <w:t xml:space="preserve">Los miembros de este grupo religioso deben aprender rápidamente que es muy sencillo denunciar los genocidios 50 o 100 años después de que han ocurrido. Los genocidios, las limpiezas étnicas y los crímenes contra la humanidad deben ser denunciados mientras ocurren, intentando que la humanidad deje de hacer el mal, comience a hacer el bien </w:t>
      </w:r>
      <w:r w:rsidR="00341780">
        <w:rPr>
          <w:rFonts w:ascii="Garamond" w:hAnsi="Garamond"/>
          <w:sz w:val="28"/>
          <w:szCs w:val="28"/>
          <w:lang w:val="es-AR"/>
        </w:rPr>
        <w:t>y purifique su mente. Esa es la enseñanza</w:t>
      </w:r>
      <w:r w:rsidR="00AC5121" w:rsidRPr="006C2622">
        <w:rPr>
          <w:rFonts w:ascii="Garamond" w:hAnsi="Garamond"/>
          <w:sz w:val="28"/>
          <w:szCs w:val="28"/>
          <w:lang w:val="es-AR"/>
        </w:rPr>
        <w:t xml:space="preserve"> de todos los Seres Despiertos y Salvadores (Buddhas-Cristos), tal y como se enseña en el Dhammapada. </w:t>
      </w:r>
      <w:r w:rsidR="00BB052C" w:rsidRPr="006C2622">
        <w:rPr>
          <w:rFonts w:ascii="Garamond" w:hAnsi="Garamond"/>
          <w:sz w:val="28"/>
          <w:szCs w:val="28"/>
          <w:lang w:val="es-AR"/>
        </w:rPr>
        <w:t>La tarea mesiánica de los Seres Libres e Iluminados (Arhats-Bodhisattvas) es comprometerse inquebrantablemente con la Salvación de todos los seres sintientes</w:t>
      </w:r>
      <w:r w:rsidR="009561DD" w:rsidRPr="006C2622">
        <w:rPr>
          <w:rFonts w:ascii="Garamond" w:hAnsi="Garamond"/>
          <w:sz w:val="28"/>
          <w:szCs w:val="28"/>
          <w:lang w:val="es-AR"/>
        </w:rPr>
        <w:t xml:space="preserve">, nunca pactando silencio con los poderes políticos de turno. Un genuino maestro espiritual debe estar dispuesto a autosacrificarse por la Verdad, estando dispuesto incluso a ser aniquilado por denunciar a los males del mundo, tal y como lo hizo el Maestro Jesús, quien comprendió perfectamente que la expresión de lo divino es la Compasión y la Justicia. </w:t>
      </w:r>
    </w:p>
    <w:p w:rsidR="00431625" w:rsidRPr="006C2622" w:rsidRDefault="008872C5" w:rsidP="009918B9">
      <w:pPr>
        <w:spacing w:after="200" w:line="276" w:lineRule="auto"/>
        <w:jc w:val="both"/>
        <w:rPr>
          <w:rFonts w:ascii="Garamond" w:hAnsi="Garamond"/>
          <w:sz w:val="28"/>
          <w:szCs w:val="28"/>
        </w:rPr>
      </w:pPr>
      <w:r w:rsidRPr="006C2622">
        <w:rPr>
          <w:rFonts w:ascii="Garamond" w:hAnsi="Garamond"/>
          <w:sz w:val="28"/>
          <w:szCs w:val="28"/>
          <w:lang w:val="es-AR"/>
        </w:rPr>
        <w:t xml:space="preserve">Debido a que la solicitud presentada ante el Papa Francisco I para que no mencione la palabra “Rohingya” ha sido realizada tanto por la </w:t>
      </w:r>
      <w:r w:rsidRPr="006C2622">
        <w:rPr>
          <w:rFonts w:ascii="Garamond" w:hAnsi="Garamond"/>
          <w:b/>
          <w:sz w:val="28"/>
          <w:szCs w:val="28"/>
          <w:lang w:val="es-AR"/>
        </w:rPr>
        <w:t>“</w:t>
      </w:r>
      <w:r w:rsidRPr="006C2622">
        <w:rPr>
          <w:rFonts w:ascii="Garamond" w:hAnsi="Garamond" w:cs="Arial"/>
          <w:b/>
          <w:sz w:val="28"/>
          <w:szCs w:val="28"/>
          <w:shd w:val="clear" w:color="auto" w:fill="FFFFFF"/>
        </w:rPr>
        <w:t>Arquidiócesis Católica de Yangon (Myanmar)</w:t>
      </w:r>
      <w:r w:rsidRPr="006C2622">
        <w:rPr>
          <w:rFonts w:ascii="Garamond" w:hAnsi="Garamond"/>
          <w:b/>
          <w:sz w:val="28"/>
          <w:szCs w:val="28"/>
          <w:lang w:val="es-AR"/>
        </w:rPr>
        <w:t xml:space="preserve">” </w:t>
      </w:r>
      <w:r w:rsidRPr="006C2622">
        <w:rPr>
          <w:rFonts w:ascii="Garamond" w:hAnsi="Garamond"/>
          <w:sz w:val="28"/>
          <w:szCs w:val="28"/>
          <w:lang w:val="es-AR"/>
        </w:rPr>
        <w:t>y su líder</w:t>
      </w:r>
      <w:r w:rsidRPr="006C2622">
        <w:rPr>
          <w:b/>
          <w:lang w:val="es-AR"/>
        </w:rPr>
        <w:t xml:space="preserve"> </w:t>
      </w:r>
      <w:r w:rsidRPr="006C2622">
        <w:rPr>
          <w:rFonts w:ascii="Garamond" w:hAnsi="Garamond"/>
          <w:b/>
          <w:sz w:val="28"/>
          <w:szCs w:val="28"/>
          <w:lang w:val="es-AR"/>
        </w:rPr>
        <w:t>“</w:t>
      </w:r>
      <w:r w:rsidRPr="006C2622">
        <w:rPr>
          <w:rFonts w:ascii="Garamond" w:hAnsi="Garamond" w:cs="Arial"/>
          <w:b/>
          <w:sz w:val="28"/>
          <w:szCs w:val="28"/>
          <w:shd w:val="clear" w:color="auto" w:fill="FFFFFF"/>
        </w:rPr>
        <w:t>Cardenal</w:t>
      </w:r>
      <w:r w:rsidRPr="006C2622">
        <w:rPr>
          <w:rFonts w:ascii="Garamond" w:hAnsi="Garamond"/>
          <w:b/>
          <w:i/>
          <w:sz w:val="28"/>
          <w:szCs w:val="28"/>
        </w:rPr>
        <w:t xml:space="preserve"> </w:t>
      </w:r>
      <w:r w:rsidRPr="006C2622">
        <w:rPr>
          <w:rFonts w:ascii="Garamond" w:hAnsi="Garamond"/>
          <w:b/>
          <w:sz w:val="28"/>
          <w:szCs w:val="28"/>
        </w:rPr>
        <w:t>Charles Maung Bo</w:t>
      </w:r>
      <w:r w:rsidRPr="006C2622">
        <w:rPr>
          <w:rFonts w:ascii="Garamond" w:hAnsi="Garamond"/>
          <w:b/>
          <w:sz w:val="28"/>
          <w:szCs w:val="28"/>
          <w:lang w:val="es-AR"/>
        </w:rPr>
        <w:t xml:space="preserve">” </w:t>
      </w:r>
      <w:r w:rsidRPr="006C2622">
        <w:rPr>
          <w:rFonts w:ascii="Garamond" w:hAnsi="Garamond"/>
          <w:sz w:val="28"/>
          <w:szCs w:val="28"/>
          <w:lang w:val="es-AR"/>
        </w:rPr>
        <w:t xml:space="preserve">como también por la </w:t>
      </w:r>
      <w:r w:rsidR="0078292F" w:rsidRPr="006C2622">
        <w:rPr>
          <w:rFonts w:ascii="Garamond" w:hAnsi="Garamond"/>
          <w:b/>
          <w:sz w:val="28"/>
          <w:szCs w:val="28"/>
          <w:lang w:val="es-AR"/>
        </w:rPr>
        <w:t>CATHOLIC BISHOPS' CONFERENCE OF MYANMAR</w:t>
      </w:r>
      <w:r w:rsidR="00AC640D" w:rsidRPr="006C2622">
        <w:rPr>
          <w:rFonts w:ascii="Garamond" w:hAnsi="Garamond"/>
          <w:b/>
          <w:sz w:val="28"/>
          <w:szCs w:val="28"/>
          <w:lang w:val="es-AR"/>
        </w:rPr>
        <w:t xml:space="preserve"> (CBCM)</w:t>
      </w:r>
      <w:r w:rsidR="008D532B" w:rsidRPr="006C2622">
        <w:rPr>
          <w:rFonts w:ascii="Garamond" w:hAnsi="Garamond"/>
          <w:sz w:val="28"/>
          <w:szCs w:val="28"/>
          <w:lang w:val="es-AR"/>
        </w:rPr>
        <w:t>, esto demuestra que el presente Caso no se trat</w:t>
      </w:r>
      <w:r w:rsidR="006802E2">
        <w:rPr>
          <w:rFonts w:ascii="Garamond" w:hAnsi="Garamond"/>
          <w:sz w:val="28"/>
          <w:szCs w:val="28"/>
          <w:lang w:val="es-AR"/>
        </w:rPr>
        <w:t>a</w:t>
      </w:r>
      <w:r w:rsidR="008D532B" w:rsidRPr="006C2622">
        <w:rPr>
          <w:rFonts w:ascii="Garamond" w:hAnsi="Garamond"/>
          <w:sz w:val="28"/>
          <w:szCs w:val="28"/>
          <w:lang w:val="es-AR"/>
        </w:rPr>
        <w:t xml:space="preserve"> de un mero error individual sino que más bien expresa una política institucional de </w:t>
      </w:r>
      <w:r w:rsidR="008D532B" w:rsidRPr="006C2622">
        <w:rPr>
          <w:rFonts w:ascii="Garamond" w:hAnsi="Garamond"/>
          <w:b/>
          <w:i/>
          <w:sz w:val="28"/>
          <w:szCs w:val="28"/>
        </w:rPr>
        <w:t xml:space="preserve">Complicidad con el Genocidio, Limpieza Étnica y Crímenes contra la Humanidad, Complicidad con Crímenes contra la Paz </w:t>
      </w:r>
      <w:r w:rsidR="008D532B" w:rsidRPr="006C2622">
        <w:rPr>
          <w:rFonts w:ascii="Garamond" w:hAnsi="Garamond"/>
          <w:sz w:val="28"/>
          <w:szCs w:val="28"/>
        </w:rPr>
        <w:t xml:space="preserve">y </w:t>
      </w:r>
      <w:r w:rsidR="008D532B" w:rsidRPr="006C2622">
        <w:rPr>
          <w:rFonts w:ascii="Garamond" w:hAnsi="Garamond"/>
          <w:b/>
          <w:i/>
          <w:sz w:val="28"/>
          <w:szCs w:val="28"/>
        </w:rPr>
        <w:t>Fraude Espiritual.</w:t>
      </w:r>
      <w:r w:rsidR="008B727D" w:rsidRPr="006C2622">
        <w:rPr>
          <w:rFonts w:ascii="Garamond" w:hAnsi="Garamond"/>
          <w:sz w:val="28"/>
          <w:szCs w:val="28"/>
        </w:rPr>
        <w:t xml:space="preserve"> Además, se recuerda que el silencio cómplice que se mantiene con respecto al genocidio del Pueblo Rohingya por parte del Estado de Myanmar, bajo la excusa de que eso pondría en peligro a las minorías cristianas del país, </w:t>
      </w:r>
      <w:r w:rsidR="009514F5" w:rsidRPr="006C2622">
        <w:rPr>
          <w:rFonts w:ascii="Garamond" w:hAnsi="Garamond"/>
          <w:sz w:val="28"/>
          <w:szCs w:val="28"/>
        </w:rPr>
        <w:lastRenderedPageBreak/>
        <w:t xml:space="preserve">tiene la misma excusa que el silencio cómplice del Papa Pío XII durante el genocidio del Pueblo Judío por parte del Imperio Nazi, con el cual incluso se llegó a firmar un </w:t>
      </w:r>
      <w:r w:rsidR="009514F5" w:rsidRPr="006C2622">
        <w:rPr>
          <w:rFonts w:ascii="Garamond" w:hAnsi="Garamond"/>
          <w:i/>
          <w:sz w:val="28"/>
          <w:szCs w:val="28"/>
        </w:rPr>
        <w:t>concordato</w:t>
      </w:r>
      <w:r w:rsidR="009514F5" w:rsidRPr="006C2622">
        <w:rPr>
          <w:rFonts w:ascii="Garamond" w:hAnsi="Garamond"/>
          <w:sz w:val="28"/>
          <w:szCs w:val="28"/>
        </w:rPr>
        <w:t xml:space="preserve"> o pacto internacional de apoyo. Ante este tipo de políticas cómplices de graves violaciones a los derechos humanos por parte del Poder Católico, se recuerda que el Maestro Jesús nunca pactó con los poderes políticos y económicos de su época. </w:t>
      </w:r>
    </w:p>
    <w:p w:rsidR="00F544D0" w:rsidRDefault="009514F5" w:rsidP="009918B9">
      <w:pPr>
        <w:spacing w:after="200" w:line="276" w:lineRule="auto"/>
        <w:jc w:val="both"/>
        <w:rPr>
          <w:rFonts w:ascii="Garamond" w:hAnsi="Garamond"/>
          <w:sz w:val="28"/>
          <w:szCs w:val="28"/>
          <w:lang w:val="es-AR"/>
        </w:rPr>
      </w:pPr>
      <w:r w:rsidRPr="006C2622">
        <w:rPr>
          <w:rFonts w:ascii="Garamond" w:hAnsi="Garamond"/>
          <w:sz w:val="28"/>
          <w:szCs w:val="28"/>
          <w:lang w:val="es-AR"/>
        </w:rPr>
        <w:t xml:space="preserve">El </w:t>
      </w:r>
      <w:r w:rsidRPr="006C2622">
        <w:rPr>
          <w:rFonts w:ascii="Garamond" w:hAnsi="Garamond"/>
          <w:b/>
          <w:sz w:val="28"/>
          <w:szCs w:val="28"/>
          <w:lang w:val="es-AR"/>
        </w:rPr>
        <w:t>Tribunal Budista de Derechos Humanos</w:t>
      </w:r>
      <w:r w:rsidRPr="006C2622">
        <w:rPr>
          <w:rFonts w:ascii="Garamond" w:hAnsi="Garamond"/>
          <w:sz w:val="28"/>
          <w:szCs w:val="28"/>
          <w:lang w:val="es-AR"/>
        </w:rPr>
        <w:t xml:space="preserve"> concuerda con  </w:t>
      </w:r>
      <w:r w:rsidRPr="006C2622">
        <w:rPr>
          <w:rFonts w:ascii="Garamond" w:hAnsi="Garamond"/>
          <w:sz w:val="28"/>
          <w:szCs w:val="28"/>
        </w:rPr>
        <w:t xml:space="preserve">el padre Bernardo Cervellera en que detrás del genocidio y limpieza étnica contra el Pueblo Rohingya se encuentran poderosos intereses económicos, ya que en las zonas donde vive este pueblo perseguido no sólo existen muchos recursos naturales valiosos, sino que además </w:t>
      </w:r>
      <w:r w:rsidR="00725724" w:rsidRPr="006C2622">
        <w:rPr>
          <w:rFonts w:ascii="Garamond" w:hAnsi="Garamond"/>
          <w:sz w:val="28"/>
          <w:szCs w:val="28"/>
        </w:rPr>
        <w:t xml:space="preserve">sería la zona por donde pasaría un oleoducto para transportar petróleo a China. </w:t>
      </w:r>
      <w:r w:rsidR="00C407C9" w:rsidRPr="006C2622">
        <w:rPr>
          <w:rFonts w:ascii="Garamond" w:hAnsi="Garamond"/>
          <w:sz w:val="28"/>
          <w:szCs w:val="28"/>
        </w:rPr>
        <w:t xml:space="preserve">Por ello, detrás de estos terribles crímenes contra la humanidad no existe un mero odio religioso hacia minorías musulmanes, sino que más bien existen poderosos intereses políticos y económicos para beneficiar a las elites militares nacionales e internacionales. </w:t>
      </w:r>
      <w:r w:rsidR="00814290" w:rsidRPr="006C2622">
        <w:rPr>
          <w:rFonts w:ascii="Garamond" w:hAnsi="Garamond"/>
          <w:sz w:val="28"/>
          <w:szCs w:val="28"/>
        </w:rPr>
        <w:t>En este sentido, realizar visitas papales al gobierno genocida de Myanmar y a sus líderes cívico-militares Aung Sa</w:t>
      </w:r>
      <w:r w:rsidR="00C14021">
        <w:rPr>
          <w:rFonts w:ascii="Garamond" w:hAnsi="Garamond"/>
          <w:sz w:val="28"/>
          <w:szCs w:val="28"/>
        </w:rPr>
        <w:t>n</w:t>
      </w:r>
      <w:r w:rsidR="00814290" w:rsidRPr="006C2622">
        <w:rPr>
          <w:rFonts w:ascii="Garamond" w:hAnsi="Garamond"/>
          <w:sz w:val="28"/>
          <w:szCs w:val="28"/>
        </w:rPr>
        <w:t xml:space="preserve"> Suu Kyi y </w:t>
      </w:r>
      <w:r w:rsidR="00187CC6" w:rsidRPr="006C2622">
        <w:rPr>
          <w:rFonts w:ascii="Garamond" w:hAnsi="Garamond"/>
          <w:sz w:val="28"/>
          <w:szCs w:val="28"/>
        </w:rPr>
        <w:t>Ming Aung Hlaing</w:t>
      </w:r>
      <w:r w:rsidR="006C2622" w:rsidRPr="006C2622">
        <w:rPr>
          <w:rFonts w:ascii="Garamond" w:hAnsi="Garamond"/>
          <w:sz w:val="28"/>
          <w:szCs w:val="28"/>
        </w:rPr>
        <w:t xml:space="preserve"> en un marco de silencio omisivo ante violaciones a los derechos humanos</w:t>
      </w:r>
      <w:r w:rsidR="00EF1180">
        <w:rPr>
          <w:rFonts w:ascii="Garamond" w:hAnsi="Garamond"/>
          <w:sz w:val="28"/>
          <w:szCs w:val="28"/>
        </w:rPr>
        <w:t xml:space="preserve"> es</w:t>
      </w:r>
      <w:r w:rsidR="006C2622" w:rsidRPr="006C2622">
        <w:rPr>
          <w:rFonts w:ascii="Garamond" w:hAnsi="Garamond"/>
          <w:sz w:val="28"/>
          <w:szCs w:val="28"/>
        </w:rPr>
        <w:t xml:space="preserve"> una señal</w:t>
      </w:r>
      <w:r w:rsidR="006C2622">
        <w:rPr>
          <w:rFonts w:ascii="Garamond" w:hAnsi="Garamond"/>
          <w:sz w:val="28"/>
          <w:szCs w:val="28"/>
        </w:rPr>
        <w:t xml:space="preserve"> de cercanía con los </w:t>
      </w:r>
      <w:r w:rsidR="006C2622" w:rsidRPr="00B634D6">
        <w:rPr>
          <w:rFonts w:ascii="Garamond" w:hAnsi="Garamond"/>
          <w:sz w:val="28"/>
          <w:szCs w:val="28"/>
        </w:rPr>
        <w:t>poderes corruptos y una seña</w:t>
      </w:r>
      <w:r w:rsidR="00595E85" w:rsidRPr="00B634D6">
        <w:rPr>
          <w:rFonts w:ascii="Garamond" w:hAnsi="Garamond"/>
          <w:sz w:val="28"/>
          <w:szCs w:val="28"/>
        </w:rPr>
        <w:t xml:space="preserve">l de la muerte de la esperanza para las cientos de miles de víctimas que sufren </w:t>
      </w:r>
      <w:r w:rsidR="00F87005">
        <w:rPr>
          <w:rFonts w:ascii="Garamond" w:hAnsi="Garamond"/>
          <w:sz w:val="28"/>
          <w:szCs w:val="28"/>
        </w:rPr>
        <w:t xml:space="preserve">limpieza étnica, </w:t>
      </w:r>
      <w:r w:rsidR="00595E85" w:rsidRPr="00B634D6">
        <w:rPr>
          <w:rFonts w:ascii="Garamond" w:hAnsi="Garamond"/>
          <w:sz w:val="28"/>
          <w:szCs w:val="28"/>
        </w:rPr>
        <w:t>asesinatos</w:t>
      </w:r>
      <w:r w:rsidR="00F87005">
        <w:rPr>
          <w:rFonts w:ascii="Garamond" w:hAnsi="Garamond"/>
          <w:sz w:val="28"/>
          <w:szCs w:val="28"/>
        </w:rPr>
        <w:t xml:space="preserve"> masivos</w:t>
      </w:r>
      <w:r w:rsidR="00595E85" w:rsidRPr="00B634D6">
        <w:rPr>
          <w:rFonts w:ascii="Garamond" w:hAnsi="Garamond"/>
          <w:sz w:val="28"/>
          <w:szCs w:val="28"/>
        </w:rPr>
        <w:t xml:space="preserve"> y abusos sexuales de forma sistemática y generalizada.</w:t>
      </w:r>
      <w:r w:rsidR="0029161D" w:rsidRPr="00B634D6">
        <w:rPr>
          <w:rFonts w:ascii="Garamond" w:hAnsi="Garamond"/>
          <w:sz w:val="28"/>
          <w:szCs w:val="28"/>
        </w:rPr>
        <w:t xml:space="preserve"> </w:t>
      </w:r>
      <w:r w:rsidR="00602CA0">
        <w:rPr>
          <w:rFonts w:ascii="Garamond" w:hAnsi="Garamond"/>
          <w:sz w:val="28"/>
          <w:szCs w:val="28"/>
        </w:rPr>
        <w:t xml:space="preserve">El </w:t>
      </w:r>
      <w:r w:rsidR="00B634D6" w:rsidRPr="00B634D6">
        <w:rPr>
          <w:rFonts w:ascii="Garamond" w:hAnsi="Garamond"/>
          <w:b/>
          <w:sz w:val="28"/>
          <w:szCs w:val="28"/>
          <w:lang w:val="es-AR"/>
        </w:rPr>
        <w:t>Tribunal Budista de Derechos Humanos</w:t>
      </w:r>
      <w:r w:rsidR="00B634D6" w:rsidRPr="00B634D6">
        <w:rPr>
          <w:rFonts w:ascii="Garamond" w:hAnsi="Garamond"/>
          <w:sz w:val="28"/>
          <w:szCs w:val="28"/>
          <w:lang w:val="es-AR"/>
        </w:rPr>
        <w:t xml:space="preserve"> coincide con el Sacerdote Reese, comisionado del </w:t>
      </w:r>
      <w:r w:rsidR="00B634D6" w:rsidRPr="00B634D6">
        <w:rPr>
          <w:rFonts w:ascii="Garamond" w:hAnsi="Garamond" w:cs="Tahoma"/>
          <w:b/>
          <w:bCs/>
          <w:sz w:val="28"/>
          <w:szCs w:val="28"/>
          <w:bdr w:val="none" w:sz="0" w:space="0" w:color="auto" w:frame="1"/>
        </w:rPr>
        <w:t>U.S. Commission on International Religious Freedom</w:t>
      </w:r>
      <w:r w:rsidR="00B634D6" w:rsidRPr="00B634D6">
        <w:rPr>
          <w:rFonts w:ascii="Garamond" w:hAnsi="Garamond"/>
          <w:sz w:val="28"/>
          <w:szCs w:val="28"/>
          <w:lang w:val="es-AR"/>
        </w:rPr>
        <w:t>,</w:t>
      </w:r>
      <w:r w:rsidR="00EC5C39">
        <w:rPr>
          <w:rFonts w:ascii="Garamond" w:hAnsi="Garamond"/>
          <w:sz w:val="28"/>
          <w:szCs w:val="28"/>
          <w:lang w:val="es-AR"/>
        </w:rPr>
        <w:t xml:space="preserve"> en que el silencio del Papa Francisco I ante la persecución contra el Pueblo Rohingya lo hace perder </w:t>
      </w:r>
      <w:r w:rsidR="00EC5C39" w:rsidRPr="00EC5C39">
        <w:rPr>
          <w:rFonts w:ascii="Garamond" w:hAnsi="Garamond"/>
          <w:i/>
          <w:sz w:val="28"/>
          <w:szCs w:val="28"/>
          <w:lang w:val="es-AR"/>
        </w:rPr>
        <w:t>credibilidad moral</w:t>
      </w:r>
      <w:r w:rsidR="00EC5C39">
        <w:rPr>
          <w:rFonts w:ascii="Garamond" w:hAnsi="Garamond"/>
          <w:sz w:val="28"/>
          <w:szCs w:val="28"/>
          <w:lang w:val="es-AR"/>
        </w:rPr>
        <w:t xml:space="preserve">. </w:t>
      </w:r>
      <w:r w:rsidR="00F544D0" w:rsidRPr="006C2622">
        <w:rPr>
          <w:rFonts w:ascii="Garamond" w:hAnsi="Garamond"/>
          <w:sz w:val="28"/>
          <w:szCs w:val="28"/>
          <w:lang w:val="es-AR"/>
        </w:rPr>
        <w:t xml:space="preserve">El </w:t>
      </w:r>
      <w:r w:rsidR="00F544D0" w:rsidRPr="006C2622">
        <w:rPr>
          <w:rFonts w:ascii="Garamond" w:hAnsi="Garamond"/>
          <w:b/>
          <w:sz w:val="28"/>
          <w:szCs w:val="28"/>
          <w:lang w:val="es-AR"/>
        </w:rPr>
        <w:t>Tribunal Budista de Derechos Humanos</w:t>
      </w:r>
      <w:r w:rsidR="00F544D0">
        <w:rPr>
          <w:rFonts w:ascii="Garamond" w:hAnsi="Garamond"/>
          <w:b/>
          <w:sz w:val="28"/>
          <w:szCs w:val="28"/>
          <w:lang w:val="es-AR"/>
        </w:rPr>
        <w:t xml:space="preserve"> </w:t>
      </w:r>
      <w:r w:rsidR="00F544D0">
        <w:rPr>
          <w:rFonts w:ascii="Garamond" w:hAnsi="Garamond"/>
          <w:sz w:val="28"/>
          <w:szCs w:val="28"/>
          <w:lang w:val="es-AR"/>
        </w:rPr>
        <w:t xml:space="preserve">establece que aquellos que pretenden ser la </w:t>
      </w:r>
      <w:r w:rsidR="00F544D0" w:rsidRPr="00602CA0">
        <w:rPr>
          <w:rFonts w:ascii="Garamond" w:hAnsi="Garamond"/>
          <w:i/>
          <w:sz w:val="28"/>
          <w:szCs w:val="28"/>
          <w:lang w:val="es-AR"/>
        </w:rPr>
        <w:t>brújula moral</w:t>
      </w:r>
      <w:r w:rsidR="00F544D0">
        <w:rPr>
          <w:rFonts w:ascii="Garamond" w:hAnsi="Garamond"/>
          <w:sz w:val="28"/>
          <w:szCs w:val="28"/>
          <w:lang w:val="es-AR"/>
        </w:rPr>
        <w:t xml:space="preserve"> del mundo deben tener purificada la mente, la palabra y la acción, desarrollando la misión de los grandes </w:t>
      </w:r>
      <w:r w:rsidR="00F544D0" w:rsidRPr="0065367C">
        <w:rPr>
          <w:rFonts w:ascii="Garamond" w:hAnsi="Garamond"/>
          <w:sz w:val="28"/>
          <w:szCs w:val="28"/>
          <w:lang w:val="es-AR"/>
        </w:rPr>
        <w:t>campeones de la</w:t>
      </w:r>
      <w:r w:rsidR="0065367C">
        <w:rPr>
          <w:rFonts w:ascii="Garamond" w:hAnsi="Garamond"/>
          <w:i/>
          <w:sz w:val="28"/>
          <w:szCs w:val="28"/>
          <w:lang w:val="es-AR"/>
        </w:rPr>
        <w:t xml:space="preserve"> P</w:t>
      </w:r>
      <w:r w:rsidR="00F544D0" w:rsidRPr="00602CA0">
        <w:rPr>
          <w:rFonts w:ascii="Garamond" w:hAnsi="Garamond"/>
          <w:i/>
          <w:sz w:val="28"/>
          <w:szCs w:val="28"/>
          <w:lang w:val="es-AR"/>
        </w:rPr>
        <w:t>az</w:t>
      </w:r>
      <w:r w:rsidR="0065367C">
        <w:rPr>
          <w:rFonts w:ascii="Garamond" w:hAnsi="Garamond"/>
          <w:i/>
          <w:sz w:val="28"/>
          <w:szCs w:val="28"/>
          <w:lang w:val="es-AR"/>
        </w:rPr>
        <w:t xml:space="preserve"> (Shalom)</w:t>
      </w:r>
      <w:r w:rsidR="00F544D0">
        <w:rPr>
          <w:rFonts w:ascii="Garamond" w:hAnsi="Garamond"/>
          <w:sz w:val="28"/>
          <w:szCs w:val="28"/>
          <w:lang w:val="es-AR"/>
        </w:rPr>
        <w:t xml:space="preserve">. No obstante, en caso de </w:t>
      </w:r>
      <w:r w:rsidR="00602CA0">
        <w:rPr>
          <w:rFonts w:ascii="Garamond" w:hAnsi="Garamond"/>
          <w:sz w:val="28"/>
          <w:szCs w:val="28"/>
          <w:lang w:val="es-AR"/>
        </w:rPr>
        <w:t xml:space="preserve">que </w:t>
      </w:r>
      <w:r w:rsidR="00F544D0">
        <w:rPr>
          <w:rFonts w:ascii="Garamond" w:hAnsi="Garamond"/>
          <w:sz w:val="28"/>
          <w:szCs w:val="28"/>
          <w:lang w:val="es-AR"/>
        </w:rPr>
        <w:t>aquellos que poseen poder mundano simplemente transmitan discursos</w:t>
      </w:r>
      <w:r w:rsidR="00602CA0">
        <w:rPr>
          <w:rFonts w:ascii="Garamond" w:hAnsi="Garamond"/>
          <w:sz w:val="28"/>
          <w:szCs w:val="28"/>
          <w:lang w:val="es-AR"/>
        </w:rPr>
        <w:t xml:space="preserve"> bonitos pero</w:t>
      </w:r>
      <w:r w:rsidR="00F544D0">
        <w:rPr>
          <w:rFonts w:ascii="Garamond" w:hAnsi="Garamond"/>
          <w:sz w:val="28"/>
          <w:szCs w:val="28"/>
          <w:lang w:val="es-AR"/>
        </w:rPr>
        <w:t xml:space="preserve"> que no condicen con sus acciones, entonces serán parte de los males del mundo, siendo genuinos representantes de l</w:t>
      </w:r>
      <w:r w:rsidR="009140A1">
        <w:rPr>
          <w:rFonts w:ascii="Garamond" w:hAnsi="Garamond"/>
          <w:sz w:val="28"/>
          <w:szCs w:val="28"/>
          <w:lang w:val="es-AR"/>
        </w:rPr>
        <w:t>a codicia, el odio y el engaño.</w:t>
      </w:r>
    </w:p>
    <w:p w:rsidR="009436E2" w:rsidRDefault="008F73CF" w:rsidP="009918B9">
      <w:pPr>
        <w:spacing w:after="200" w:line="276" w:lineRule="auto"/>
        <w:jc w:val="both"/>
        <w:rPr>
          <w:rFonts w:ascii="Garamond" w:hAnsi="Garamond"/>
          <w:sz w:val="28"/>
          <w:szCs w:val="28"/>
          <w:lang w:val="es-AR"/>
        </w:rPr>
      </w:pPr>
      <w:r>
        <w:rPr>
          <w:rFonts w:ascii="Garamond" w:hAnsi="Garamond"/>
          <w:sz w:val="28"/>
          <w:szCs w:val="28"/>
          <w:lang w:val="es-AR"/>
        </w:rPr>
        <w:t xml:space="preserve">El Maitriyana concuerda con el Cristianismo Verdadero en que lo divino requiere al sujeto que </w:t>
      </w:r>
      <w:r w:rsidRPr="008F73CF">
        <w:rPr>
          <w:rFonts w:ascii="Garamond" w:hAnsi="Garamond"/>
          <w:i/>
          <w:sz w:val="28"/>
          <w:szCs w:val="28"/>
          <w:lang w:val="es-AR"/>
        </w:rPr>
        <w:t>actúe justamente y ame misericordiosamente</w:t>
      </w:r>
      <w:r>
        <w:rPr>
          <w:rFonts w:ascii="Garamond" w:hAnsi="Garamond"/>
          <w:sz w:val="28"/>
          <w:szCs w:val="28"/>
          <w:lang w:val="es-AR"/>
        </w:rPr>
        <w:t xml:space="preserve"> </w:t>
      </w:r>
      <w:r w:rsidR="00334780" w:rsidRPr="00334780">
        <w:rPr>
          <w:rFonts w:ascii="Garamond" w:hAnsi="Garamond"/>
          <w:i/>
          <w:sz w:val="28"/>
          <w:szCs w:val="28"/>
          <w:lang w:val="es-AR"/>
        </w:rPr>
        <w:t>mientras se transita</w:t>
      </w:r>
      <w:r w:rsidRPr="00334780">
        <w:rPr>
          <w:rFonts w:ascii="Garamond" w:hAnsi="Garamond"/>
          <w:i/>
          <w:sz w:val="28"/>
          <w:szCs w:val="28"/>
          <w:lang w:val="es-AR"/>
        </w:rPr>
        <w:t xml:space="preserve"> con</w:t>
      </w:r>
      <w:r>
        <w:rPr>
          <w:rFonts w:ascii="Garamond" w:hAnsi="Garamond"/>
          <w:sz w:val="28"/>
          <w:szCs w:val="28"/>
          <w:lang w:val="es-AR"/>
        </w:rPr>
        <w:t xml:space="preserve"> </w:t>
      </w:r>
      <w:r w:rsidRPr="00334780">
        <w:rPr>
          <w:rFonts w:ascii="Garamond" w:hAnsi="Garamond"/>
          <w:i/>
          <w:sz w:val="28"/>
          <w:szCs w:val="28"/>
          <w:lang w:val="es-AR"/>
        </w:rPr>
        <w:t>humildad</w:t>
      </w:r>
      <w:r>
        <w:rPr>
          <w:rFonts w:ascii="Garamond" w:hAnsi="Garamond"/>
          <w:sz w:val="28"/>
          <w:szCs w:val="28"/>
          <w:lang w:val="es-AR"/>
        </w:rPr>
        <w:t xml:space="preserve"> por el Camino</w:t>
      </w:r>
      <w:r w:rsidR="00334780">
        <w:rPr>
          <w:rFonts w:ascii="Garamond" w:hAnsi="Garamond"/>
          <w:sz w:val="28"/>
          <w:szCs w:val="28"/>
          <w:lang w:val="es-AR"/>
        </w:rPr>
        <w:t xml:space="preserve"> (Miqueas 6:8)</w:t>
      </w:r>
      <w:r>
        <w:rPr>
          <w:rFonts w:ascii="Garamond" w:hAnsi="Garamond"/>
          <w:sz w:val="28"/>
          <w:szCs w:val="28"/>
          <w:lang w:val="es-AR"/>
        </w:rPr>
        <w:t xml:space="preserve">. </w:t>
      </w:r>
      <w:r w:rsidR="006430FC">
        <w:rPr>
          <w:rFonts w:ascii="Garamond" w:hAnsi="Garamond"/>
          <w:sz w:val="28"/>
          <w:szCs w:val="28"/>
          <w:lang w:val="es-AR"/>
        </w:rPr>
        <w:t xml:space="preserve">Esto significa que el Derecho Budista, al igual que </w:t>
      </w:r>
      <w:r w:rsidR="006430FC">
        <w:rPr>
          <w:rFonts w:ascii="Garamond" w:hAnsi="Garamond"/>
          <w:sz w:val="28"/>
          <w:szCs w:val="28"/>
          <w:lang w:val="es-AR"/>
        </w:rPr>
        <w:lastRenderedPageBreak/>
        <w:t xml:space="preserve">los profetas y el Maestro Jesús, enseña el mandamiento de </w:t>
      </w:r>
      <w:r w:rsidR="006430FC" w:rsidRPr="006430FC">
        <w:rPr>
          <w:rFonts w:ascii="Garamond" w:hAnsi="Garamond"/>
          <w:i/>
          <w:sz w:val="28"/>
          <w:szCs w:val="28"/>
          <w:lang w:val="es-AR"/>
        </w:rPr>
        <w:t>amar al prójimo como a uno mismo</w:t>
      </w:r>
      <w:r w:rsidR="006430FC">
        <w:rPr>
          <w:rFonts w:ascii="Garamond" w:hAnsi="Garamond"/>
          <w:sz w:val="28"/>
          <w:szCs w:val="28"/>
          <w:lang w:val="es-AR"/>
        </w:rPr>
        <w:t xml:space="preserve"> (Mateo</w:t>
      </w:r>
      <w:r w:rsidR="00EB0FE7">
        <w:rPr>
          <w:rFonts w:ascii="Garamond" w:hAnsi="Garamond"/>
          <w:sz w:val="28"/>
          <w:szCs w:val="28"/>
          <w:lang w:val="es-AR"/>
        </w:rPr>
        <w:t xml:space="preserve"> 22:39</w:t>
      </w:r>
      <w:r w:rsidR="006430FC">
        <w:rPr>
          <w:rFonts w:ascii="Garamond" w:hAnsi="Garamond"/>
          <w:sz w:val="28"/>
          <w:szCs w:val="28"/>
          <w:lang w:val="es-AR"/>
        </w:rPr>
        <w:t xml:space="preserve">). Por ello, el Maitriyana y el Cristianismo Verdadero conforman un Camino en el cual la justicia y el amor se unen. El Derecho Budista no considera que la justicia y el amor sean valores y objetivos opuestos, pues sus sentencias son cálidas y misericordiosas. De esta manera, el Maitriyana y el Cristianismo Verdadero se diferencian de los grupos religiosos que consideran al amor de forma sentimental y que </w:t>
      </w:r>
      <w:r w:rsidR="00874A0A">
        <w:rPr>
          <w:rFonts w:ascii="Garamond" w:hAnsi="Garamond"/>
          <w:sz w:val="28"/>
          <w:szCs w:val="28"/>
          <w:lang w:val="es-AR"/>
        </w:rPr>
        <w:t xml:space="preserve">se muestran indiferentes ante el mal comportamiento. </w:t>
      </w:r>
      <w:r w:rsidR="00666A57">
        <w:rPr>
          <w:rFonts w:ascii="Garamond" w:hAnsi="Garamond"/>
          <w:sz w:val="28"/>
          <w:szCs w:val="28"/>
          <w:lang w:val="es-AR"/>
        </w:rPr>
        <w:t xml:space="preserve">El Derecho Budista ofrece una visión de sabiduría con compasión, una visión justicia con misericordia, la cual es la parte fundamental de lo divino. En efecto, el Maitriyana y el Cristianismo Verdadero concuerdan en que </w:t>
      </w:r>
      <w:r w:rsidR="003623E0">
        <w:rPr>
          <w:rFonts w:ascii="Garamond" w:hAnsi="Garamond"/>
          <w:sz w:val="28"/>
          <w:szCs w:val="28"/>
          <w:lang w:val="es-AR"/>
        </w:rPr>
        <w:t xml:space="preserve">lo divino es </w:t>
      </w:r>
      <w:r w:rsidR="00666A57">
        <w:rPr>
          <w:rFonts w:ascii="Garamond" w:hAnsi="Garamond"/>
          <w:sz w:val="28"/>
          <w:szCs w:val="28"/>
          <w:lang w:val="es-AR"/>
        </w:rPr>
        <w:t>l</w:t>
      </w:r>
      <w:r w:rsidR="00EB0FE7">
        <w:rPr>
          <w:rFonts w:ascii="Garamond" w:hAnsi="Garamond"/>
          <w:sz w:val="28"/>
          <w:szCs w:val="28"/>
          <w:lang w:val="es-AR"/>
        </w:rPr>
        <w:t xml:space="preserve">a experiencia de </w:t>
      </w:r>
      <w:r w:rsidR="00666A57">
        <w:rPr>
          <w:rFonts w:ascii="Garamond" w:hAnsi="Garamond"/>
          <w:sz w:val="28"/>
          <w:szCs w:val="28"/>
          <w:lang w:val="es-AR"/>
        </w:rPr>
        <w:t xml:space="preserve">un </w:t>
      </w:r>
      <w:r w:rsidR="00666A57" w:rsidRPr="00EB0FE7">
        <w:rPr>
          <w:rFonts w:ascii="Garamond" w:hAnsi="Garamond"/>
          <w:i/>
          <w:sz w:val="28"/>
          <w:szCs w:val="28"/>
          <w:lang w:val="es-AR"/>
        </w:rPr>
        <w:t>juez recto</w:t>
      </w:r>
      <w:r w:rsidR="00EB0FE7">
        <w:rPr>
          <w:rFonts w:ascii="Garamond" w:hAnsi="Garamond"/>
          <w:sz w:val="28"/>
          <w:szCs w:val="28"/>
          <w:lang w:val="es-AR"/>
        </w:rPr>
        <w:t xml:space="preserve"> (Salmo 7:7</w:t>
      </w:r>
      <w:r w:rsidR="00EC09D1">
        <w:rPr>
          <w:rFonts w:ascii="Garamond" w:hAnsi="Garamond"/>
          <w:sz w:val="28"/>
          <w:szCs w:val="28"/>
          <w:lang w:val="es-AR"/>
        </w:rPr>
        <w:t xml:space="preserve">, </w:t>
      </w:r>
      <w:r w:rsidR="003623E0">
        <w:rPr>
          <w:rFonts w:ascii="Garamond" w:hAnsi="Garamond"/>
          <w:sz w:val="28"/>
          <w:szCs w:val="28"/>
          <w:lang w:val="es-AR"/>
        </w:rPr>
        <w:t xml:space="preserve">2 </w:t>
      </w:r>
      <w:r w:rsidR="000A4623">
        <w:rPr>
          <w:rFonts w:ascii="Garamond" w:hAnsi="Garamond"/>
          <w:sz w:val="28"/>
          <w:szCs w:val="28"/>
          <w:lang w:val="es-AR"/>
        </w:rPr>
        <w:t>Timoteo 4:8</w:t>
      </w:r>
      <w:r w:rsidR="00EB0FE7">
        <w:rPr>
          <w:rFonts w:ascii="Garamond" w:hAnsi="Garamond"/>
          <w:sz w:val="28"/>
          <w:szCs w:val="28"/>
          <w:lang w:val="es-AR"/>
        </w:rPr>
        <w:t>)</w:t>
      </w:r>
      <w:r w:rsidR="003623E0">
        <w:rPr>
          <w:rFonts w:ascii="Garamond" w:hAnsi="Garamond"/>
          <w:sz w:val="28"/>
          <w:szCs w:val="28"/>
          <w:lang w:val="es-AR"/>
        </w:rPr>
        <w:t xml:space="preserve"> y simultáneamente es la experiencia del </w:t>
      </w:r>
      <w:r w:rsidR="003623E0" w:rsidRPr="003623E0">
        <w:rPr>
          <w:rFonts w:ascii="Garamond" w:hAnsi="Garamond"/>
          <w:i/>
          <w:sz w:val="28"/>
          <w:szCs w:val="28"/>
          <w:lang w:val="es-AR"/>
        </w:rPr>
        <w:t>amor</w:t>
      </w:r>
      <w:r w:rsidR="003623E0">
        <w:rPr>
          <w:rFonts w:ascii="Garamond" w:hAnsi="Garamond"/>
          <w:sz w:val="28"/>
          <w:szCs w:val="28"/>
          <w:lang w:val="es-AR"/>
        </w:rPr>
        <w:t xml:space="preserve"> (1 Juan 4:8), estando </w:t>
      </w:r>
      <w:r w:rsidR="0040464C">
        <w:rPr>
          <w:rFonts w:ascii="Garamond" w:hAnsi="Garamond"/>
          <w:sz w:val="28"/>
          <w:szCs w:val="28"/>
          <w:lang w:val="es-AR"/>
        </w:rPr>
        <w:t xml:space="preserve">ambas </w:t>
      </w:r>
      <w:r w:rsidR="003623E0">
        <w:rPr>
          <w:rFonts w:ascii="Garamond" w:hAnsi="Garamond"/>
          <w:sz w:val="28"/>
          <w:szCs w:val="28"/>
          <w:lang w:val="es-AR"/>
        </w:rPr>
        <w:t xml:space="preserve">sintetizadas en la experiencia </w:t>
      </w:r>
      <w:r w:rsidR="008C6289">
        <w:rPr>
          <w:rFonts w:ascii="Garamond" w:hAnsi="Garamond"/>
          <w:sz w:val="28"/>
          <w:szCs w:val="28"/>
          <w:lang w:val="es-AR"/>
        </w:rPr>
        <w:t>del Despertar (Bodhi)</w:t>
      </w:r>
      <w:r w:rsidR="00A23A09">
        <w:rPr>
          <w:rFonts w:ascii="Garamond" w:hAnsi="Garamond"/>
          <w:sz w:val="28"/>
          <w:szCs w:val="28"/>
          <w:lang w:val="es-AR"/>
        </w:rPr>
        <w:t>, como mostró el Maestro Gautama</w:t>
      </w:r>
      <w:r w:rsidR="009532EA">
        <w:rPr>
          <w:rFonts w:ascii="Garamond" w:hAnsi="Garamond"/>
          <w:sz w:val="28"/>
          <w:szCs w:val="28"/>
          <w:lang w:val="es-AR"/>
        </w:rPr>
        <w:t xml:space="preserve"> en el </w:t>
      </w:r>
      <w:r w:rsidR="009532EA" w:rsidRPr="009532EA">
        <w:rPr>
          <w:rFonts w:ascii="Garamond" w:hAnsi="Garamond"/>
          <w:i/>
          <w:sz w:val="28"/>
          <w:szCs w:val="28"/>
          <w:lang w:val="es-AR"/>
        </w:rPr>
        <w:t>árbol</w:t>
      </w:r>
      <w:r w:rsidR="00A23A09">
        <w:rPr>
          <w:rFonts w:ascii="Garamond" w:hAnsi="Garamond"/>
          <w:sz w:val="28"/>
          <w:szCs w:val="28"/>
          <w:lang w:val="es-AR"/>
        </w:rPr>
        <w:t>, pero también estando sintetizadas en la experiencia del autosacrificio</w:t>
      </w:r>
      <w:r w:rsidR="007164CB">
        <w:rPr>
          <w:rFonts w:ascii="Garamond" w:hAnsi="Garamond"/>
          <w:sz w:val="28"/>
          <w:szCs w:val="28"/>
          <w:lang w:val="es-AR"/>
        </w:rPr>
        <w:t>, como mostró el Maestro Jesús</w:t>
      </w:r>
      <w:r w:rsidR="009532EA">
        <w:rPr>
          <w:rFonts w:ascii="Garamond" w:hAnsi="Garamond"/>
          <w:sz w:val="28"/>
          <w:szCs w:val="28"/>
          <w:lang w:val="es-AR"/>
        </w:rPr>
        <w:t xml:space="preserve"> en la </w:t>
      </w:r>
      <w:r w:rsidR="009532EA" w:rsidRPr="009532EA">
        <w:rPr>
          <w:rFonts w:ascii="Garamond" w:hAnsi="Garamond"/>
          <w:i/>
          <w:sz w:val="28"/>
          <w:szCs w:val="28"/>
          <w:lang w:val="es-AR"/>
        </w:rPr>
        <w:t>cruz</w:t>
      </w:r>
      <w:r w:rsidR="007164CB">
        <w:rPr>
          <w:rFonts w:ascii="Garamond" w:hAnsi="Garamond"/>
          <w:sz w:val="28"/>
          <w:szCs w:val="28"/>
          <w:lang w:val="es-AR"/>
        </w:rPr>
        <w:t>. En consecuencia, el Derecho Budista es un sistema donde se busca la reconciliación entre víctimas y agresores, construyendo una comunidad de amor y justicia restaurativa</w:t>
      </w:r>
      <w:r w:rsidR="00785C7C">
        <w:rPr>
          <w:rFonts w:ascii="Garamond" w:hAnsi="Garamond"/>
          <w:sz w:val="28"/>
          <w:szCs w:val="28"/>
          <w:lang w:val="es-AR"/>
        </w:rPr>
        <w:t xml:space="preserve">, los cuales son elementos integrales de lo divino e incluso el Propósito (Dharma) sagrado de la vida. </w:t>
      </w:r>
      <w:r w:rsidR="009532EA">
        <w:rPr>
          <w:rFonts w:ascii="Garamond" w:hAnsi="Garamond"/>
          <w:sz w:val="28"/>
          <w:szCs w:val="28"/>
          <w:lang w:val="es-AR"/>
        </w:rPr>
        <w:t>Sólo por medio de este principio y práctica de unidad entre justicia y amor es que las heridas pueden ser sanadas</w:t>
      </w:r>
      <w:r w:rsidR="009532EA" w:rsidRPr="009532EA">
        <w:rPr>
          <w:rFonts w:ascii="Garamond" w:hAnsi="Garamond"/>
          <w:sz w:val="28"/>
          <w:szCs w:val="28"/>
          <w:lang w:val="es-AR"/>
        </w:rPr>
        <w:t xml:space="preserve"> </w:t>
      </w:r>
      <w:r w:rsidR="009532EA">
        <w:rPr>
          <w:rFonts w:ascii="Garamond" w:hAnsi="Garamond"/>
          <w:sz w:val="28"/>
          <w:szCs w:val="28"/>
          <w:lang w:val="es-AR"/>
        </w:rPr>
        <w:t xml:space="preserve">realmente. </w:t>
      </w:r>
      <w:r w:rsidR="00EA5A38">
        <w:rPr>
          <w:rFonts w:ascii="Garamond" w:hAnsi="Garamond"/>
          <w:sz w:val="28"/>
          <w:szCs w:val="28"/>
          <w:lang w:val="es-AR"/>
        </w:rPr>
        <w:t xml:space="preserve">El Maitriyana y el Cristianismo Verdadero buscan que se </w:t>
      </w:r>
      <w:r w:rsidR="00EA5A38" w:rsidRPr="00EA5A38">
        <w:rPr>
          <w:rFonts w:ascii="Garamond" w:hAnsi="Garamond"/>
          <w:i/>
          <w:sz w:val="28"/>
          <w:szCs w:val="28"/>
          <w:lang w:val="es-AR"/>
        </w:rPr>
        <w:t>juzgue rectamente al mundo</w:t>
      </w:r>
      <w:r w:rsidR="00EA5A38">
        <w:rPr>
          <w:rFonts w:ascii="Garamond" w:hAnsi="Garamond"/>
          <w:sz w:val="28"/>
          <w:szCs w:val="28"/>
          <w:lang w:val="es-AR"/>
        </w:rPr>
        <w:t xml:space="preserve">, que se gobierne a los pueblos con justicia, y que se brinde </w:t>
      </w:r>
      <w:r w:rsidR="00EA5A38" w:rsidRPr="00EA5A38">
        <w:rPr>
          <w:rFonts w:ascii="Garamond" w:hAnsi="Garamond"/>
          <w:i/>
          <w:sz w:val="28"/>
          <w:szCs w:val="28"/>
          <w:lang w:val="es-AR"/>
        </w:rPr>
        <w:t>refugio a los oprimidos</w:t>
      </w:r>
      <w:r w:rsidR="00EA5A38">
        <w:rPr>
          <w:rFonts w:ascii="Garamond" w:hAnsi="Garamond"/>
          <w:sz w:val="28"/>
          <w:szCs w:val="28"/>
          <w:lang w:val="es-AR"/>
        </w:rPr>
        <w:t xml:space="preserve"> (Salmo 9:7-9)</w:t>
      </w:r>
      <w:r w:rsidR="0050282A">
        <w:rPr>
          <w:rFonts w:ascii="Garamond" w:hAnsi="Garamond"/>
          <w:sz w:val="28"/>
          <w:szCs w:val="28"/>
          <w:lang w:val="es-AR"/>
        </w:rPr>
        <w:t xml:space="preserve">. </w:t>
      </w:r>
      <w:r w:rsidR="00EC363D">
        <w:rPr>
          <w:rFonts w:ascii="Garamond" w:hAnsi="Garamond"/>
          <w:sz w:val="28"/>
          <w:szCs w:val="28"/>
          <w:lang w:val="es-AR"/>
        </w:rPr>
        <w:t>Sin embargo, las cortes estatales no suelen impartir una justicia que trate de forma justa a las personas</w:t>
      </w:r>
      <w:r w:rsidR="00E30D1C">
        <w:rPr>
          <w:rFonts w:ascii="Garamond" w:hAnsi="Garamond"/>
          <w:sz w:val="28"/>
          <w:szCs w:val="28"/>
          <w:lang w:val="es-AR"/>
        </w:rPr>
        <w:t>, pues las cortes estatales suelen discriminar y brindar impunidad a los ricos y poderosos. Por ello, es totalmente necesario el Derecho Budista para mantener pura a la práctica de la justicia, que realmente es la práctica del amor</w:t>
      </w:r>
      <w:r w:rsidR="008F6B67">
        <w:rPr>
          <w:rFonts w:ascii="Garamond" w:hAnsi="Garamond"/>
          <w:sz w:val="28"/>
          <w:szCs w:val="28"/>
          <w:lang w:val="es-AR"/>
        </w:rPr>
        <w:t xml:space="preserve">. El Maitriyana y el Cristianismo Verdadero denuncian a las injusticias, buscando que las cortes no </w:t>
      </w:r>
      <w:r w:rsidR="00671243">
        <w:rPr>
          <w:rFonts w:ascii="Garamond" w:hAnsi="Garamond"/>
          <w:sz w:val="28"/>
          <w:szCs w:val="28"/>
          <w:lang w:val="es-AR"/>
        </w:rPr>
        <w:t>perviertan</w:t>
      </w:r>
      <w:r w:rsidR="008F6B67">
        <w:rPr>
          <w:rFonts w:ascii="Garamond" w:hAnsi="Garamond"/>
          <w:sz w:val="28"/>
          <w:szCs w:val="28"/>
          <w:lang w:val="es-AR"/>
        </w:rPr>
        <w:t xml:space="preserve"> a la justicia por medio de favoritismos a los ricos o parcialidades a los pobres</w:t>
      </w:r>
      <w:r w:rsidR="0015763A">
        <w:rPr>
          <w:rFonts w:ascii="Garamond" w:hAnsi="Garamond"/>
          <w:sz w:val="28"/>
          <w:szCs w:val="28"/>
          <w:lang w:val="es-AR"/>
        </w:rPr>
        <w:t xml:space="preserve"> (</w:t>
      </w:r>
      <w:r w:rsidR="00F812C6">
        <w:rPr>
          <w:rFonts w:ascii="Garamond" w:hAnsi="Garamond"/>
          <w:sz w:val="28"/>
          <w:szCs w:val="28"/>
          <w:lang w:val="es-AR"/>
        </w:rPr>
        <w:t>Levítico 19:15</w:t>
      </w:r>
      <w:r w:rsidR="0015763A">
        <w:rPr>
          <w:rFonts w:ascii="Garamond" w:hAnsi="Garamond"/>
          <w:sz w:val="28"/>
          <w:szCs w:val="28"/>
          <w:lang w:val="es-AR"/>
        </w:rPr>
        <w:t>)</w:t>
      </w:r>
      <w:r w:rsidR="00B7504B">
        <w:rPr>
          <w:rFonts w:ascii="Garamond" w:hAnsi="Garamond"/>
          <w:sz w:val="28"/>
          <w:szCs w:val="28"/>
          <w:lang w:val="es-AR"/>
        </w:rPr>
        <w:t>, debiéndose desarrollar relaciones justas</w:t>
      </w:r>
      <w:r w:rsidR="0065367C">
        <w:rPr>
          <w:rFonts w:ascii="Garamond" w:hAnsi="Garamond"/>
          <w:sz w:val="28"/>
          <w:szCs w:val="28"/>
          <w:lang w:val="es-AR"/>
        </w:rPr>
        <w:t>,</w:t>
      </w:r>
      <w:r w:rsidR="00B7504B">
        <w:rPr>
          <w:rFonts w:ascii="Garamond" w:hAnsi="Garamond"/>
          <w:sz w:val="28"/>
          <w:szCs w:val="28"/>
          <w:lang w:val="es-AR"/>
        </w:rPr>
        <w:t xml:space="preserve"> buenas</w:t>
      </w:r>
      <w:r w:rsidR="0065367C">
        <w:rPr>
          <w:rFonts w:ascii="Garamond" w:hAnsi="Garamond"/>
          <w:sz w:val="28"/>
          <w:szCs w:val="28"/>
          <w:lang w:val="es-AR"/>
        </w:rPr>
        <w:t xml:space="preserve"> e íntegras</w:t>
      </w:r>
      <w:r w:rsidR="00B7504B">
        <w:rPr>
          <w:rFonts w:ascii="Garamond" w:hAnsi="Garamond"/>
          <w:sz w:val="28"/>
          <w:szCs w:val="28"/>
          <w:lang w:val="es-AR"/>
        </w:rPr>
        <w:t xml:space="preserve">. </w:t>
      </w:r>
      <w:r w:rsidR="00EF5D27">
        <w:rPr>
          <w:rFonts w:ascii="Garamond" w:hAnsi="Garamond"/>
          <w:sz w:val="28"/>
          <w:szCs w:val="28"/>
          <w:lang w:val="es-AR"/>
        </w:rPr>
        <w:t xml:space="preserve">Así, la unidad de justicia y el amor es lo que el Maitriyana y el Cristianismo Verdadero denominan como </w:t>
      </w:r>
      <w:r w:rsidR="00EF5D27" w:rsidRPr="00EF5D27">
        <w:rPr>
          <w:rFonts w:ascii="Garamond" w:hAnsi="Garamond"/>
          <w:i/>
          <w:sz w:val="28"/>
          <w:szCs w:val="28"/>
          <w:lang w:val="es-AR"/>
        </w:rPr>
        <w:t>Paz (Shalom)</w:t>
      </w:r>
      <w:r w:rsidR="00EF5D27">
        <w:rPr>
          <w:rFonts w:ascii="Garamond" w:hAnsi="Garamond"/>
          <w:sz w:val="28"/>
          <w:szCs w:val="28"/>
          <w:lang w:val="es-AR"/>
        </w:rPr>
        <w:t xml:space="preserve">, </w:t>
      </w:r>
      <w:r w:rsidR="009436E2">
        <w:rPr>
          <w:rFonts w:ascii="Garamond" w:hAnsi="Garamond"/>
          <w:sz w:val="28"/>
          <w:szCs w:val="28"/>
          <w:lang w:val="es-AR"/>
        </w:rPr>
        <w:t xml:space="preserve">que no es la ausencia de conflicto sino más bien la presencia de bienestar y plenitud espiritual. La Justicia y el Amor que promueve el Derecho Budista son tanto la base como el producto de esta </w:t>
      </w:r>
      <w:r w:rsidR="009436E2" w:rsidRPr="00EF5D27">
        <w:rPr>
          <w:rFonts w:ascii="Garamond" w:hAnsi="Garamond"/>
          <w:i/>
          <w:sz w:val="28"/>
          <w:szCs w:val="28"/>
          <w:lang w:val="es-AR"/>
        </w:rPr>
        <w:t>Paz (Shalom)</w:t>
      </w:r>
      <w:r w:rsidR="00CA0C3D">
        <w:rPr>
          <w:rFonts w:ascii="Garamond" w:hAnsi="Garamond"/>
          <w:sz w:val="28"/>
          <w:szCs w:val="28"/>
          <w:lang w:val="es-AR"/>
        </w:rPr>
        <w:t xml:space="preserve"> sagrada, buscando que toda la humanidad erradique el mal, instale el bien y purifique su interior. Sin embargo, el Maitriyana y el Cristianismo Verdadero afirman que la naturaleza intrínseca de la </w:t>
      </w:r>
      <w:r w:rsidR="00CA0C3D">
        <w:rPr>
          <w:rFonts w:ascii="Garamond" w:hAnsi="Garamond"/>
          <w:sz w:val="28"/>
          <w:szCs w:val="28"/>
          <w:lang w:val="es-AR"/>
        </w:rPr>
        <w:lastRenderedPageBreak/>
        <w:t xml:space="preserve">humanidad es la bondad, por lo que la justicia y el amor no hacen más que expresar la naturaleza divina o Propósito (Dharma) del Ser, logrando el bienestar espiritual y la paz restaurativa en las relaciones entre la humanidad y la totalidad. </w:t>
      </w:r>
      <w:r w:rsidR="006B0702">
        <w:rPr>
          <w:rFonts w:ascii="Garamond" w:hAnsi="Garamond"/>
          <w:sz w:val="28"/>
          <w:szCs w:val="28"/>
          <w:lang w:val="es-AR"/>
        </w:rPr>
        <w:t>El Derecho Budista no se trata entonces de simplemente seguir reglas y realizar castigos, sino q</w:t>
      </w:r>
      <w:r w:rsidR="00CD6991">
        <w:rPr>
          <w:rFonts w:ascii="Garamond" w:hAnsi="Garamond"/>
          <w:sz w:val="28"/>
          <w:szCs w:val="28"/>
          <w:lang w:val="es-AR"/>
        </w:rPr>
        <w:t>ue más bien se trata de transmitir el conocimiento del</w:t>
      </w:r>
      <w:r w:rsidR="006B0702">
        <w:rPr>
          <w:rFonts w:ascii="Garamond" w:hAnsi="Garamond"/>
          <w:sz w:val="28"/>
          <w:szCs w:val="28"/>
          <w:lang w:val="es-AR"/>
        </w:rPr>
        <w:t xml:space="preserve"> </w:t>
      </w:r>
      <w:r w:rsidR="00CD6991" w:rsidRPr="00CD6991">
        <w:rPr>
          <w:rFonts w:ascii="Garamond" w:hAnsi="Garamond"/>
          <w:i/>
          <w:sz w:val="28"/>
          <w:szCs w:val="28"/>
          <w:lang w:val="es-AR"/>
        </w:rPr>
        <w:t>amor compasivo</w:t>
      </w:r>
      <w:r w:rsidR="008D280C">
        <w:rPr>
          <w:rFonts w:ascii="Garamond" w:hAnsi="Garamond"/>
          <w:sz w:val="28"/>
          <w:szCs w:val="28"/>
          <w:lang w:val="es-AR"/>
        </w:rPr>
        <w:t xml:space="preserve">, </w:t>
      </w:r>
      <w:r w:rsidR="00CD6991">
        <w:rPr>
          <w:rFonts w:ascii="Garamond" w:hAnsi="Garamond"/>
          <w:sz w:val="28"/>
          <w:szCs w:val="28"/>
          <w:lang w:val="es-AR"/>
        </w:rPr>
        <w:t>el cual es</w:t>
      </w:r>
      <w:r w:rsidR="008D280C">
        <w:rPr>
          <w:rFonts w:ascii="Garamond" w:hAnsi="Garamond"/>
          <w:sz w:val="28"/>
          <w:szCs w:val="28"/>
          <w:lang w:val="es-AR"/>
        </w:rPr>
        <w:t xml:space="preserve"> la experiencia de lo divino (Salmo 103:8</w:t>
      </w:r>
      <w:r w:rsidR="00CD6991">
        <w:rPr>
          <w:rFonts w:ascii="Garamond" w:hAnsi="Garamond"/>
          <w:sz w:val="28"/>
          <w:szCs w:val="28"/>
          <w:lang w:val="es-AR"/>
        </w:rPr>
        <w:t>, 1 Juan 4:8</w:t>
      </w:r>
      <w:r w:rsidR="008D280C">
        <w:rPr>
          <w:rFonts w:ascii="Garamond" w:hAnsi="Garamond"/>
          <w:sz w:val="28"/>
          <w:szCs w:val="28"/>
          <w:lang w:val="es-AR"/>
        </w:rPr>
        <w:t>)</w:t>
      </w:r>
      <w:r w:rsidR="006B0702">
        <w:rPr>
          <w:rFonts w:ascii="Garamond" w:hAnsi="Garamond"/>
          <w:sz w:val="28"/>
          <w:szCs w:val="28"/>
          <w:lang w:val="es-AR"/>
        </w:rPr>
        <w:t xml:space="preserve">. </w:t>
      </w:r>
      <w:r w:rsidR="00803A3A">
        <w:rPr>
          <w:rFonts w:ascii="Garamond" w:hAnsi="Garamond"/>
          <w:sz w:val="28"/>
          <w:szCs w:val="28"/>
          <w:lang w:val="es-AR"/>
        </w:rPr>
        <w:t xml:space="preserve">Esta experiencia del amor no tiene ningún paralelo con los sentimientos o emociones ordinarias, siendo más bien una práctica de </w:t>
      </w:r>
      <w:r w:rsidR="00803A3A" w:rsidRPr="00403D1D">
        <w:rPr>
          <w:rFonts w:ascii="Garamond" w:hAnsi="Garamond"/>
          <w:i/>
          <w:sz w:val="28"/>
          <w:szCs w:val="28"/>
          <w:lang w:val="es-AR"/>
        </w:rPr>
        <w:t xml:space="preserve">amor </w:t>
      </w:r>
      <w:r w:rsidR="00403D1D" w:rsidRPr="00403D1D">
        <w:rPr>
          <w:rFonts w:ascii="Garamond" w:hAnsi="Garamond"/>
          <w:i/>
          <w:sz w:val="28"/>
          <w:szCs w:val="28"/>
          <w:lang w:val="es-AR"/>
        </w:rPr>
        <w:t>hacia la rectitud y la justicia</w:t>
      </w:r>
      <w:r w:rsidR="00403D1D">
        <w:rPr>
          <w:rFonts w:ascii="Garamond" w:hAnsi="Garamond"/>
          <w:sz w:val="28"/>
          <w:szCs w:val="28"/>
          <w:lang w:val="es-AR"/>
        </w:rPr>
        <w:t xml:space="preserve"> (Salmo 33:5)</w:t>
      </w:r>
      <w:r w:rsidR="00803A3A">
        <w:rPr>
          <w:rFonts w:ascii="Garamond" w:hAnsi="Garamond"/>
          <w:sz w:val="28"/>
          <w:szCs w:val="28"/>
          <w:lang w:val="es-AR"/>
        </w:rPr>
        <w:t xml:space="preserve">. </w:t>
      </w:r>
      <w:r w:rsidR="00DE04F2">
        <w:rPr>
          <w:rFonts w:ascii="Garamond" w:hAnsi="Garamond"/>
          <w:sz w:val="28"/>
          <w:szCs w:val="28"/>
          <w:lang w:val="es-AR"/>
        </w:rPr>
        <w:t xml:space="preserve">El Maitriyana y el Cristianismo Verdadero buscan crear un mundo de amor y justicia donde los pueblos resuelvan sus conflictos de forma armónica y no-violenta, evolucionando por medio del apoyo mutuo y la interexistencia. </w:t>
      </w:r>
      <w:r w:rsidR="001D6E82">
        <w:rPr>
          <w:rFonts w:ascii="Garamond" w:hAnsi="Garamond"/>
          <w:sz w:val="28"/>
          <w:szCs w:val="28"/>
          <w:lang w:val="es-AR"/>
        </w:rPr>
        <w:t>Únicamente por medio de esta sabiduría compasiva (prajña-karuna) que une justicia y amor es que la humanidad podrá evanescer los males del mundo y alcanzar la Ascensión hacia el Reino de la Rectitud en la Tierra.</w:t>
      </w:r>
      <w:r w:rsidR="009A21BB">
        <w:rPr>
          <w:rFonts w:ascii="Garamond" w:hAnsi="Garamond"/>
          <w:sz w:val="28"/>
          <w:szCs w:val="28"/>
          <w:lang w:val="es-AR"/>
        </w:rPr>
        <w:t xml:space="preserve"> </w:t>
      </w:r>
      <w:r w:rsidR="00D60F0B">
        <w:rPr>
          <w:rFonts w:ascii="Garamond" w:hAnsi="Garamond"/>
          <w:sz w:val="28"/>
          <w:szCs w:val="28"/>
          <w:lang w:val="es-AR"/>
        </w:rPr>
        <w:t xml:space="preserve">No obstante, sin Despertar ni Autosacrificio, tal y como enseñaron los Maestros Gautama y Jesús, nunca habrá justicia ni amor, sino que sólo existirán meras leyes y sentimientos. </w:t>
      </w:r>
      <w:r w:rsidR="00923786">
        <w:rPr>
          <w:rFonts w:ascii="Garamond" w:hAnsi="Garamond"/>
          <w:sz w:val="28"/>
          <w:szCs w:val="28"/>
          <w:lang w:val="es-AR"/>
        </w:rPr>
        <w:t xml:space="preserve">El poder reconciliador del Derecho Budista es que reconoce la Verdad de las víctimas y simultáneamente ofrece oportunidad de redención a los agresores. </w:t>
      </w:r>
      <w:r w:rsidR="009049D3">
        <w:rPr>
          <w:rFonts w:ascii="Garamond" w:hAnsi="Garamond"/>
          <w:sz w:val="28"/>
          <w:szCs w:val="28"/>
          <w:lang w:val="es-AR"/>
        </w:rPr>
        <w:t xml:space="preserve">Los maestros espirituales Gautama y Jesús mostraron que el mundo puede ser salvado cuando se unen la justicia y el amor, transformando la relación que la humanidad tiene tanto consigo misma como con el resto del Cosmos. </w:t>
      </w:r>
      <w:r w:rsidR="00BE2372">
        <w:rPr>
          <w:rFonts w:ascii="Garamond" w:hAnsi="Garamond"/>
          <w:sz w:val="28"/>
          <w:szCs w:val="28"/>
          <w:lang w:val="es-AR"/>
        </w:rPr>
        <w:t xml:space="preserve">El Maitriyana y el Cristianismo Verdadero tienen este fascinante poder de reconciliación y justicia restaurativa, mostrando que en realidad la humanidad nunca se fue del </w:t>
      </w:r>
      <w:r w:rsidR="00BE2372" w:rsidRPr="00BE2372">
        <w:rPr>
          <w:rFonts w:ascii="Garamond" w:hAnsi="Garamond"/>
          <w:i/>
          <w:sz w:val="28"/>
          <w:szCs w:val="28"/>
          <w:lang w:val="es-AR"/>
        </w:rPr>
        <w:t>Edén</w:t>
      </w:r>
      <w:r w:rsidR="00BE2372">
        <w:rPr>
          <w:rFonts w:ascii="Garamond" w:hAnsi="Garamond"/>
          <w:sz w:val="28"/>
          <w:szCs w:val="28"/>
          <w:lang w:val="es-AR"/>
        </w:rPr>
        <w:t xml:space="preserve">, sino que más bien olvidó que la Madre Tierra es el genuino paraíso. De este modo, la </w:t>
      </w:r>
      <w:r w:rsidR="0017357F">
        <w:rPr>
          <w:rFonts w:ascii="Garamond" w:hAnsi="Garamond"/>
          <w:sz w:val="28"/>
          <w:szCs w:val="28"/>
          <w:lang w:val="es-AR"/>
        </w:rPr>
        <w:t>Vía Única</w:t>
      </w:r>
      <w:r w:rsidR="00BE2372">
        <w:rPr>
          <w:rFonts w:ascii="Garamond" w:hAnsi="Garamond"/>
          <w:sz w:val="28"/>
          <w:szCs w:val="28"/>
          <w:lang w:val="es-AR"/>
        </w:rPr>
        <w:t xml:space="preserve"> de Liberación y Salvación siempre acontece en el aquí y ahora, nunc</w:t>
      </w:r>
      <w:r w:rsidR="006E12AA">
        <w:rPr>
          <w:rFonts w:ascii="Garamond" w:hAnsi="Garamond"/>
          <w:sz w:val="28"/>
          <w:szCs w:val="28"/>
          <w:lang w:val="es-AR"/>
        </w:rPr>
        <w:t xml:space="preserve">a en una existencia metafísica, realizando la Verdad de la vida por medio de la contemplación activa, la sabiduría compasiva y la ética humanitaria. </w:t>
      </w:r>
      <w:r w:rsidR="002700E4">
        <w:rPr>
          <w:rFonts w:ascii="Garamond" w:hAnsi="Garamond"/>
          <w:sz w:val="28"/>
          <w:szCs w:val="28"/>
          <w:lang w:val="es-AR"/>
        </w:rPr>
        <w:t xml:space="preserve">Este Camino transforma espiritualmente el mundo interno y externo, permitiendo la unidad entre el sujeto y el prójimo. </w:t>
      </w:r>
      <w:r w:rsidR="002D396F">
        <w:rPr>
          <w:rFonts w:ascii="Garamond" w:hAnsi="Garamond"/>
          <w:sz w:val="28"/>
          <w:szCs w:val="28"/>
          <w:lang w:val="es-AR"/>
        </w:rPr>
        <w:t xml:space="preserve">En definitiva, no existe transformación sin Verdad y Justicia, pero tampoco existe Justicia verdadera sin altruismo y amor, buscando la prevención de los conflictos y la restauración de la salud y Paz (Shalom). El Derecho Budista es un servicio esperanzador </w:t>
      </w:r>
      <w:r w:rsidR="005400CD">
        <w:rPr>
          <w:rFonts w:ascii="Garamond" w:hAnsi="Garamond"/>
          <w:sz w:val="28"/>
          <w:szCs w:val="28"/>
          <w:lang w:val="es-AR"/>
        </w:rPr>
        <w:t xml:space="preserve">porque utiliza la mediación, la conciliación y la justicia restaurativa, en lugar de creer que la justicia puede ser alcanzada por medio de penas de prisión o penas económicas. </w:t>
      </w:r>
      <w:r w:rsidR="004275DC">
        <w:rPr>
          <w:rFonts w:ascii="Garamond" w:hAnsi="Garamond"/>
          <w:sz w:val="28"/>
          <w:szCs w:val="28"/>
          <w:lang w:val="es-AR"/>
        </w:rPr>
        <w:t xml:space="preserve">El Maitriyana y el Cristianismo Verdadero insisten </w:t>
      </w:r>
      <w:r w:rsidR="004275DC">
        <w:rPr>
          <w:rFonts w:ascii="Garamond" w:hAnsi="Garamond"/>
          <w:sz w:val="28"/>
          <w:szCs w:val="28"/>
          <w:lang w:val="es-AR"/>
        </w:rPr>
        <w:lastRenderedPageBreak/>
        <w:t>en que las cortes judiciales deben ser humanistas y restaurativas, buscando la reintegración y reconciliación en lugar del castigo</w:t>
      </w:r>
      <w:r w:rsidR="00581DE3">
        <w:rPr>
          <w:rFonts w:ascii="Garamond" w:hAnsi="Garamond"/>
          <w:sz w:val="28"/>
          <w:szCs w:val="28"/>
          <w:lang w:val="es-AR"/>
        </w:rPr>
        <w:t xml:space="preserve"> y la marginación</w:t>
      </w:r>
      <w:r w:rsidR="004275DC">
        <w:rPr>
          <w:rFonts w:ascii="Garamond" w:hAnsi="Garamond"/>
          <w:sz w:val="28"/>
          <w:szCs w:val="28"/>
          <w:lang w:val="es-AR"/>
        </w:rPr>
        <w:t>.</w:t>
      </w:r>
    </w:p>
    <w:p w:rsidR="00581616" w:rsidRDefault="00CB7875" w:rsidP="00C911D4">
      <w:pPr>
        <w:spacing w:after="200" w:line="276" w:lineRule="auto"/>
        <w:jc w:val="both"/>
        <w:rPr>
          <w:rFonts w:ascii="Garamond" w:hAnsi="Garamond"/>
          <w:sz w:val="28"/>
          <w:szCs w:val="28"/>
          <w:lang w:val="es-AR"/>
        </w:rPr>
      </w:pPr>
      <w:r>
        <w:rPr>
          <w:rFonts w:ascii="Garamond" w:hAnsi="Garamond"/>
          <w:sz w:val="28"/>
          <w:szCs w:val="28"/>
          <w:lang w:val="es-AR"/>
        </w:rPr>
        <w:t>Por otra parte, el Derecho Budista coincide con el Islam en que la justicia es una precondición para la existencia de la sociedad</w:t>
      </w:r>
      <w:r w:rsidR="00C30DC9">
        <w:rPr>
          <w:rFonts w:ascii="Garamond" w:hAnsi="Garamond"/>
          <w:sz w:val="28"/>
          <w:szCs w:val="28"/>
          <w:lang w:val="es-AR"/>
        </w:rPr>
        <w:t>, motivo por el que se prioriza una visión de la justicia social</w:t>
      </w:r>
      <w:r w:rsidR="001B0C29">
        <w:rPr>
          <w:rFonts w:ascii="Garamond" w:hAnsi="Garamond"/>
          <w:sz w:val="28"/>
          <w:szCs w:val="28"/>
          <w:lang w:val="es-AR"/>
        </w:rPr>
        <w:t>,</w:t>
      </w:r>
      <w:r w:rsidR="00774498">
        <w:rPr>
          <w:rFonts w:ascii="Garamond" w:hAnsi="Garamond"/>
          <w:sz w:val="28"/>
          <w:szCs w:val="28"/>
          <w:lang w:val="es-AR"/>
        </w:rPr>
        <w:t xml:space="preserve"> la gobernanza ética</w:t>
      </w:r>
      <w:r w:rsidR="001B0C29">
        <w:rPr>
          <w:rFonts w:ascii="Garamond" w:hAnsi="Garamond"/>
          <w:sz w:val="28"/>
          <w:szCs w:val="28"/>
          <w:lang w:val="es-AR"/>
        </w:rPr>
        <w:t xml:space="preserve"> e incluso la justicia ética</w:t>
      </w:r>
      <w:r w:rsidR="00B57B95">
        <w:rPr>
          <w:rFonts w:ascii="Garamond" w:hAnsi="Garamond"/>
          <w:sz w:val="28"/>
          <w:szCs w:val="28"/>
          <w:lang w:val="es-AR"/>
        </w:rPr>
        <w:t xml:space="preserve">, buscando virtuosamente armonizar la lucha entre fuerzas opuestas que residen en el mundo psíquico y social. </w:t>
      </w:r>
      <w:r w:rsidR="00717CBC">
        <w:rPr>
          <w:rFonts w:ascii="Garamond" w:hAnsi="Garamond"/>
          <w:sz w:val="28"/>
          <w:szCs w:val="28"/>
          <w:lang w:val="es-AR"/>
        </w:rPr>
        <w:t>Para el Maitriyana, la justicia verdadera es la realización de la libertad, igualdad y fraternidad, buscando moderar los ex</w:t>
      </w:r>
      <w:r w:rsidR="00F641D0">
        <w:rPr>
          <w:rFonts w:ascii="Garamond" w:hAnsi="Garamond"/>
          <w:sz w:val="28"/>
          <w:szCs w:val="28"/>
          <w:lang w:val="es-AR"/>
        </w:rPr>
        <w:t>c</w:t>
      </w:r>
      <w:r w:rsidR="00717CBC">
        <w:rPr>
          <w:rFonts w:ascii="Garamond" w:hAnsi="Garamond"/>
          <w:sz w:val="28"/>
          <w:szCs w:val="28"/>
          <w:lang w:val="es-AR"/>
        </w:rPr>
        <w:t xml:space="preserve">esos por medio de la ética del Camino Medio, tal y como enseñaron Gautama y Allameh Tabatabaei. </w:t>
      </w:r>
      <w:r w:rsidR="00F641D0">
        <w:rPr>
          <w:rFonts w:ascii="Garamond" w:hAnsi="Garamond"/>
          <w:sz w:val="28"/>
          <w:szCs w:val="28"/>
          <w:lang w:val="es-AR"/>
        </w:rPr>
        <w:t>El Derecho Budista muestra la Vía Recta hacia el desarrollo espiritual</w:t>
      </w:r>
      <w:r w:rsidR="00146E87">
        <w:rPr>
          <w:rFonts w:ascii="Garamond" w:hAnsi="Garamond"/>
          <w:sz w:val="28"/>
          <w:szCs w:val="28"/>
          <w:lang w:val="es-AR"/>
        </w:rPr>
        <w:t xml:space="preserve"> por medio de la generosidad y la justicia, denunciando en todo momento la corrupción, la ilegalidad y la opresión. </w:t>
      </w:r>
      <w:r w:rsidR="00375E68">
        <w:rPr>
          <w:rFonts w:ascii="Garamond" w:hAnsi="Garamond"/>
          <w:sz w:val="28"/>
          <w:szCs w:val="28"/>
          <w:lang w:val="es-AR"/>
        </w:rPr>
        <w:t xml:space="preserve">El Maitriyana considera que la base de la justicia son los derechos humanos, posicionando a los maestros espirituales como árbitros y </w:t>
      </w:r>
      <w:r w:rsidR="00D24CD5">
        <w:rPr>
          <w:rFonts w:ascii="Garamond" w:hAnsi="Garamond"/>
          <w:sz w:val="28"/>
          <w:szCs w:val="28"/>
          <w:lang w:val="es-AR"/>
        </w:rPr>
        <w:t>líderes</w:t>
      </w:r>
      <w:r w:rsidR="00375E68">
        <w:rPr>
          <w:rFonts w:ascii="Garamond" w:hAnsi="Garamond"/>
          <w:sz w:val="28"/>
          <w:szCs w:val="28"/>
          <w:lang w:val="es-AR"/>
        </w:rPr>
        <w:t xml:space="preserve"> éticos verdaderos para poder determinar si los pueblos están comportándose legal o inmoralmente. </w:t>
      </w:r>
      <w:r w:rsidR="00D24CD5">
        <w:rPr>
          <w:rFonts w:ascii="Garamond" w:hAnsi="Garamond"/>
          <w:sz w:val="28"/>
          <w:szCs w:val="28"/>
          <w:lang w:val="es-AR"/>
        </w:rPr>
        <w:t>El Derecho Budista considera que la justicia no sólo es importante para formar una sociedad recta</w:t>
      </w:r>
      <w:r w:rsidR="00ED3829">
        <w:rPr>
          <w:rFonts w:ascii="Garamond" w:hAnsi="Garamond"/>
          <w:sz w:val="28"/>
          <w:szCs w:val="28"/>
          <w:lang w:val="es-AR"/>
        </w:rPr>
        <w:t xml:space="preserve"> y distributiva</w:t>
      </w:r>
      <w:r w:rsidR="00D24CD5">
        <w:rPr>
          <w:rFonts w:ascii="Garamond" w:hAnsi="Garamond"/>
          <w:sz w:val="28"/>
          <w:szCs w:val="28"/>
          <w:lang w:val="es-AR"/>
        </w:rPr>
        <w:t xml:space="preserve"> sino que también es un pilar fundamental para la supervivencia</w:t>
      </w:r>
      <w:r w:rsidR="005953F6">
        <w:rPr>
          <w:rFonts w:ascii="Garamond" w:hAnsi="Garamond"/>
          <w:sz w:val="28"/>
          <w:szCs w:val="28"/>
          <w:lang w:val="es-AR"/>
        </w:rPr>
        <w:t xml:space="preserve"> y salvación</w:t>
      </w:r>
      <w:r w:rsidR="00D24CD5">
        <w:rPr>
          <w:rFonts w:ascii="Garamond" w:hAnsi="Garamond"/>
          <w:sz w:val="28"/>
          <w:szCs w:val="28"/>
          <w:lang w:val="es-AR"/>
        </w:rPr>
        <w:t xml:space="preserve"> de la humanidad. </w:t>
      </w:r>
      <w:r w:rsidR="00F24D9A">
        <w:rPr>
          <w:rFonts w:ascii="Garamond" w:hAnsi="Garamond"/>
          <w:sz w:val="28"/>
          <w:szCs w:val="28"/>
          <w:lang w:val="es-AR"/>
        </w:rPr>
        <w:t>Sin embargo, la justicia siempre se pervertirá sin altruismo, benevolencia y generosidad en todo momento y lugar.</w:t>
      </w:r>
    </w:p>
    <w:p w:rsidR="00471B19" w:rsidRPr="00471B19" w:rsidRDefault="002A362B" w:rsidP="00C911D4">
      <w:pPr>
        <w:spacing w:after="200" w:line="276" w:lineRule="auto"/>
        <w:jc w:val="both"/>
        <w:rPr>
          <w:rFonts w:ascii="Garamond" w:hAnsi="Garamond"/>
          <w:sz w:val="28"/>
          <w:szCs w:val="28"/>
          <w:lang w:val="es-AR"/>
        </w:rPr>
      </w:pPr>
      <w:r w:rsidRPr="002A362B">
        <w:rPr>
          <w:rFonts w:ascii="Garamond" w:hAnsi="Garamond"/>
          <w:sz w:val="28"/>
          <w:szCs w:val="28"/>
          <w:lang w:val="es-AR"/>
        </w:rPr>
        <w:t xml:space="preserve">En conclusión, el </w:t>
      </w:r>
      <w:r w:rsidRPr="002A362B">
        <w:rPr>
          <w:rFonts w:ascii="Garamond" w:hAnsi="Garamond"/>
          <w:b/>
          <w:sz w:val="28"/>
          <w:szCs w:val="28"/>
          <w:lang w:val="es-AR"/>
        </w:rPr>
        <w:t>Tribunal Budista de Derechos Humanos</w:t>
      </w:r>
      <w:r w:rsidRPr="002A362B">
        <w:rPr>
          <w:rFonts w:ascii="Garamond" w:hAnsi="Garamond"/>
          <w:sz w:val="28"/>
          <w:szCs w:val="28"/>
          <w:lang w:val="es-AR"/>
        </w:rPr>
        <w:t xml:space="preserve"> tiene el Propósito (Dharma) de corregir a los movimientos religiosos por medio de la Espiritualidad Verdadera, lo cual implica una crítica directa a los grupos católicos que apoyan directa o indirectamente a la violencia, como los asesinatos y los abusos contra niños. Por lo tanto, se establece que</w:t>
      </w:r>
      <w:r>
        <w:rPr>
          <w:rFonts w:ascii="Garamond" w:hAnsi="Garamond"/>
          <w:sz w:val="28"/>
          <w:szCs w:val="28"/>
          <w:lang w:val="es-AR"/>
        </w:rPr>
        <w:t xml:space="preserve"> la </w:t>
      </w:r>
      <w:r w:rsidRPr="006C2622">
        <w:rPr>
          <w:rFonts w:ascii="Garamond" w:hAnsi="Garamond"/>
          <w:b/>
          <w:sz w:val="28"/>
          <w:szCs w:val="28"/>
          <w:lang w:val="es-AR"/>
        </w:rPr>
        <w:t>“</w:t>
      </w:r>
      <w:r w:rsidRPr="006C2622">
        <w:rPr>
          <w:rFonts w:ascii="Garamond" w:hAnsi="Garamond" w:cs="Arial"/>
          <w:b/>
          <w:sz w:val="28"/>
          <w:szCs w:val="28"/>
          <w:shd w:val="clear" w:color="auto" w:fill="FFFFFF"/>
        </w:rPr>
        <w:t>Arquidiócesis Católica de Yangon (Myanmar) &amp; Su Eminencia Cardenal</w:t>
      </w:r>
      <w:r w:rsidRPr="006C2622">
        <w:rPr>
          <w:rFonts w:ascii="Garamond" w:hAnsi="Garamond"/>
          <w:b/>
          <w:i/>
          <w:sz w:val="28"/>
          <w:szCs w:val="28"/>
        </w:rPr>
        <w:t xml:space="preserve"> </w:t>
      </w:r>
      <w:r w:rsidRPr="006C2622">
        <w:rPr>
          <w:rFonts w:ascii="Garamond" w:hAnsi="Garamond"/>
          <w:b/>
          <w:sz w:val="28"/>
          <w:szCs w:val="28"/>
        </w:rPr>
        <w:t>Charles Maung Bo</w:t>
      </w:r>
      <w:r w:rsidRPr="006C2622">
        <w:rPr>
          <w:rFonts w:ascii="Garamond" w:hAnsi="Garamond"/>
          <w:b/>
          <w:sz w:val="28"/>
          <w:szCs w:val="28"/>
          <w:lang w:val="es-AR"/>
        </w:rPr>
        <w:t>”</w:t>
      </w:r>
      <w:r>
        <w:rPr>
          <w:rFonts w:ascii="Garamond" w:hAnsi="Garamond"/>
          <w:b/>
          <w:sz w:val="28"/>
          <w:szCs w:val="28"/>
          <w:lang w:val="es-AR"/>
        </w:rPr>
        <w:t xml:space="preserve"> </w:t>
      </w:r>
      <w:r w:rsidR="00F566DA" w:rsidRPr="00F566DA">
        <w:rPr>
          <w:rFonts w:ascii="Garamond" w:hAnsi="Garamond"/>
          <w:sz w:val="28"/>
          <w:szCs w:val="28"/>
          <w:lang w:val="es-AR"/>
        </w:rPr>
        <w:t>ha violado a los derechos humanos y a las enseñanzas de los maestros Gautama y Jesús por medio del apoyo a un gobierno dictatorial y genocida que representa uno de los mayores males en la historia de la humanidad, pues el Estado de Myanmar está realizando los peores crímenes internacionales y también está destruyendo al Patrimonio Cultural Budista.</w:t>
      </w:r>
      <w:r w:rsidR="00F566DA">
        <w:rPr>
          <w:rFonts w:ascii="Garamond" w:hAnsi="Garamond"/>
          <w:sz w:val="28"/>
          <w:szCs w:val="28"/>
          <w:lang w:val="es-AR"/>
        </w:rPr>
        <w:t xml:space="preserve"> </w:t>
      </w:r>
      <w:r w:rsidR="00471B19" w:rsidRPr="00471B19">
        <w:rPr>
          <w:rFonts w:ascii="Garamond" w:hAnsi="Garamond"/>
          <w:sz w:val="28"/>
          <w:szCs w:val="28"/>
          <w:lang w:val="es-AR"/>
        </w:rPr>
        <w:t>Indudablemente, los altos cargos religiosos del Catolicismo deben ser líderes éticos y nunca encubridores que apoyen o avalen delitos contra la sacralidad de la vida humana.</w:t>
      </w:r>
      <w:r w:rsidR="00471B19">
        <w:rPr>
          <w:rFonts w:ascii="Garamond" w:hAnsi="Garamond"/>
          <w:sz w:val="28"/>
          <w:szCs w:val="28"/>
          <w:lang w:val="es-AR"/>
        </w:rPr>
        <w:t xml:space="preserve"> El </w:t>
      </w:r>
      <w:r w:rsidR="00471B19">
        <w:rPr>
          <w:rFonts w:ascii="Garamond" w:hAnsi="Garamond"/>
          <w:i/>
          <w:sz w:val="28"/>
          <w:szCs w:val="28"/>
          <w:lang w:val="es-AR"/>
        </w:rPr>
        <w:t xml:space="preserve">Reino de la Rectitud en la Tierra </w:t>
      </w:r>
      <w:r w:rsidR="00471B19">
        <w:rPr>
          <w:rFonts w:ascii="Garamond" w:hAnsi="Garamond"/>
          <w:sz w:val="28"/>
          <w:szCs w:val="28"/>
          <w:lang w:val="es-AR"/>
        </w:rPr>
        <w:t xml:space="preserve">sólo acontecerá por medio de la Paz (Shalom), y nunca por medio del silencio cómplice con los abusos sexuales y los asesinatos de bebés y niños. </w:t>
      </w:r>
      <w:r w:rsidR="00471B19" w:rsidRPr="00471B19">
        <w:rPr>
          <w:rFonts w:ascii="Garamond" w:hAnsi="Garamond"/>
          <w:sz w:val="28"/>
          <w:szCs w:val="28"/>
          <w:lang w:val="es-AR"/>
        </w:rPr>
        <w:t xml:space="preserve">Por ello, el </w:t>
      </w:r>
      <w:r w:rsidR="00471B19" w:rsidRPr="00471B19">
        <w:rPr>
          <w:rFonts w:ascii="Garamond" w:hAnsi="Garamond"/>
          <w:b/>
          <w:sz w:val="28"/>
          <w:szCs w:val="28"/>
          <w:lang w:val="es-AR"/>
        </w:rPr>
        <w:lastRenderedPageBreak/>
        <w:t>Tribunal Budista de Derechos Humanos</w:t>
      </w:r>
      <w:r w:rsidR="00471B19" w:rsidRPr="00471B19">
        <w:rPr>
          <w:rFonts w:ascii="Garamond" w:hAnsi="Garamond"/>
          <w:sz w:val="28"/>
          <w:szCs w:val="28"/>
          <w:lang w:val="es-AR"/>
        </w:rPr>
        <w:t xml:space="preserve"> practica la</w:t>
      </w:r>
      <w:r w:rsidR="00471B19">
        <w:rPr>
          <w:rFonts w:ascii="Garamond" w:hAnsi="Garamond"/>
          <w:sz w:val="28"/>
          <w:szCs w:val="28"/>
          <w:lang w:val="es-AR"/>
        </w:rPr>
        <w:t xml:space="preserve"> contemplación, la sabiduría y la ética para poder crear un mundo de compasión. </w:t>
      </w:r>
      <w:r w:rsidR="00471B19" w:rsidRPr="00471B19">
        <w:rPr>
          <w:rFonts w:ascii="Garamond" w:hAnsi="Garamond"/>
          <w:sz w:val="28"/>
          <w:szCs w:val="28"/>
          <w:lang w:val="es-AR"/>
        </w:rPr>
        <w:t xml:space="preserve">De esta manera, el Caso sobre </w:t>
      </w:r>
      <w:r w:rsidR="00471B19" w:rsidRPr="00471B19">
        <w:rPr>
          <w:rFonts w:ascii="Garamond" w:hAnsi="Garamond"/>
          <w:b/>
          <w:sz w:val="28"/>
          <w:szCs w:val="28"/>
          <w:lang w:val="es-AR"/>
        </w:rPr>
        <w:t>“</w:t>
      </w:r>
      <w:r w:rsidR="00471B19" w:rsidRPr="00471B19">
        <w:rPr>
          <w:rFonts w:ascii="Garamond" w:hAnsi="Garamond" w:cs="Arial"/>
          <w:b/>
          <w:sz w:val="28"/>
          <w:szCs w:val="28"/>
          <w:shd w:val="clear" w:color="auto" w:fill="FFFFFF"/>
        </w:rPr>
        <w:t>Arquidiócesis Católica de Yangon (Myanmar) &amp; Su Eminencia Cardenal</w:t>
      </w:r>
      <w:r w:rsidR="00471B19" w:rsidRPr="00471B19">
        <w:rPr>
          <w:rFonts w:ascii="Garamond" w:hAnsi="Garamond"/>
          <w:b/>
          <w:i/>
          <w:sz w:val="28"/>
          <w:szCs w:val="28"/>
        </w:rPr>
        <w:t xml:space="preserve"> </w:t>
      </w:r>
      <w:r w:rsidR="00471B19" w:rsidRPr="00471B19">
        <w:rPr>
          <w:rFonts w:ascii="Garamond" w:hAnsi="Garamond"/>
          <w:b/>
          <w:sz w:val="28"/>
          <w:szCs w:val="28"/>
        </w:rPr>
        <w:t>Charles Maung Bo</w:t>
      </w:r>
      <w:r w:rsidR="00471B19" w:rsidRPr="00471B19">
        <w:rPr>
          <w:rFonts w:ascii="Garamond" w:hAnsi="Garamond"/>
          <w:b/>
          <w:sz w:val="28"/>
          <w:szCs w:val="28"/>
          <w:lang w:val="es-AR"/>
        </w:rPr>
        <w:t>”</w:t>
      </w:r>
      <w:r w:rsidR="00471B19" w:rsidRPr="00471B19">
        <w:rPr>
          <w:rFonts w:ascii="Garamond" w:hAnsi="Garamond"/>
          <w:sz w:val="28"/>
          <w:szCs w:val="28"/>
          <w:lang w:val="es-AR"/>
        </w:rPr>
        <w:t xml:space="preserve"> constituye una gran enseñanza para que</w:t>
      </w:r>
      <w:r w:rsidR="00471B19">
        <w:rPr>
          <w:rFonts w:ascii="Garamond" w:hAnsi="Garamond"/>
          <w:sz w:val="28"/>
          <w:szCs w:val="28"/>
          <w:lang w:val="es-AR"/>
        </w:rPr>
        <w:t xml:space="preserve"> los católicos dejen de hacer el mal, empiecen a hacer el bien y purifiquen su mente por medio de la fuerza divina de la Justicia y el Amor, en lugar de que predomine los oscuros intereses políticos y económicos.</w:t>
      </w:r>
    </w:p>
    <w:p w:rsidR="00DB6E1E" w:rsidRPr="00671243" w:rsidRDefault="00DB6E1E" w:rsidP="009918B9">
      <w:pPr>
        <w:spacing w:after="200" w:line="276" w:lineRule="auto"/>
        <w:jc w:val="both"/>
        <w:rPr>
          <w:rFonts w:ascii="Garamond" w:hAnsi="Garamond"/>
          <w:sz w:val="28"/>
          <w:szCs w:val="28"/>
          <w:lang w:val="es-AR"/>
        </w:rPr>
      </w:pPr>
      <w:r w:rsidRPr="00671243">
        <w:rPr>
          <w:rFonts w:ascii="Garamond" w:hAnsi="Garamond"/>
          <w:sz w:val="28"/>
          <w:szCs w:val="28"/>
          <w:lang w:val="es-AR"/>
        </w:rPr>
        <w:t xml:space="preserve">Siguiendo </w:t>
      </w:r>
      <w:r w:rsidR="00C3449E" w:rsidRPr="00671243">
        <w:rPr>
          <w:rFonts w:ascii="Garamond" w:hAnsi="Garamond"/>
          <w:sz w:val="28"/>
          <w:szCs w:val="28"/>
          <w:lang w:val="es-AR"/>
        </w:rPr>
        <w:t>a los maestros</w:t>
      </w:r>
      <w:r w:rsidRPr="00671243">
        <w:rPr>
          <w:rFonts w:ascii="Garamond" w:hAnsi="Garamond"/>
          <w:sz w:val="28"/>
          <w:szCs w:val="28"/>
          <w:lang w:val="es-AR"/>
        </w:rPr>
        <w:t xml:space="preserve"> Gautama</w:t>
      </w:r>
      <w:r w:rsidR="00C3449E" w:rsidRPr="00671243">
        <w:rPr>
          <w:rFonts w:ascii="Garamond" w:hAnsi="Garamond"/>
          <w:sz w:val="28"/>
          <w:szCs w:val="28"/>
          <w:lang w:val="es-AR"/>
        </w:rPr>
        <w:t xml:space="preserve"> y Jesús</w:t>
      </w:r>
      <w:r w:rsidRPr="00671243">
        <w:rPr>
          <w:rFonts w:ascii="Garamond" w:hAnsi="Garamond"/>
          <w:sz w:val="28"/>
          <w:szCs w:val="28"/>
          <w:lang w:val="es-AR"/>
        </w:rPr>
        <w:t>, quien</w:t>
      </w:r>
      <w:r w:rsidR="00C3449E" w:rsidRPr="00671243">
        <w:rPr>
          <w:rFonts w:ascii="Garamond" w:hAnsi="Garamond"/>
          <w:sz w:val="28"/>
          <w:szCs w:val="28"/>
          <w:lang w:val="es-AR"/>
        </w:rPr>
        <w:t>es</w:t>
      </w:r>
      <w:r w:rsidRPr="00671243">
        <w:rPr>
          <w:rFonts w:ascii="Garamond" w:hAnsi="Garamond"/>
          <w:sz w:val="28"/>
          <w:szCs w:val="28"/>
          <w:lang w:val="es-AR"/>
        </w:rPr>
        <w:t xml:space="preserve"> </w:t>
      </w:r>
      <w:r w:rsidR="007845A2" w:rsidRPr="00671243">
        <w:rPr>
          <w:rFonts w:ascii="Garamond" w:hAnsi="Garamond"/>
          <w:sz w:val="28"/>
          <w:szCs w:val="28"/>
          <w:lang w:val="es-AR"/>
        </w:rPr>
        <w:t>desarroll</w:t>
      </w:r>
      <w:r w:rsidR="00C3449E" w:rsidRPr="00671243">
        <w:rPr>
          <w:rFonts w:ascii="Garamond" w:hAnsi="Garamond"/>
          <w:sz w:val="28"/>
          <w:szCs w:val="28"/>
          <w:lang w:val="es-AR"/>
        </w:rPr>
        <w:t>aron</w:t>
      </w:r>
      <w:r w:rsidRPr="00671243">
        <w:rPr>
          <w:rFonts w:ascii="Garamond" w:hAnsi="Garamond"/>
          <w:sz w:val="28"/>
          <w:szCs w:val="28"/>
          <w:lang w:val="es-AR"/>
        </w:rPr>
        <w:t xml:space="preserve"> </w:t>
      </w:r>
      <w:r w:rsidR="00FA552A" w:rsidRPr="00671243">
        <w:rPr>
          <w:rFonts w:ascii="Garamond" w:hAnsi="Garamond"/>
          <w:sz w:val="28"/>
          <w:szCs w:val="28"/>
          <w:lang w:val="es-AR"/>
        </w:rPr>
        <w:t xml:space="preserve">un </w:t>
      </w:r>
      <w:r w:rsidR="00FA552A" w:rsidRPr="00671243">
        <w:rPr>
          <w:rFonts w:ascii="Garamond" w:hAnsi="Garamond"/>
          <w:i/>
          <w:sz w:val="28"/>
          <w:szCs w:val="28"/>
          <w:lang w:val="es-AR"/>
        </w:rPr>
        <w:t xml:space="preserve">Camino de </w:t>
      </w:r>
      <w:r w:rsidR="00671243" w:rsidRPr="00671243">
        <w:rPr>
          <w:rFonts w:ascii="Garamond" w:hAnsi="Garamond"/>
          <w:i/>
          <w:sz w:val="28"/>
          <w:szCs w:val="28"/>
          <w:lang w:val="es-AR"/>
        </w:rPr>
        <w:t>Amor</w:t>
      </w:r>
      <w:r w:rsidR="00C3449E" w:rsidRPr="00671243">
        <w:rPr>
          <w:rFonts w:ascii="Garamond" w:hAnsi="Garamond"/>
          <w:i/>
          <w:sz w:val="28"/>
          <w:szCs w:val="28"/>
          <w:lang w:val="es-AR"/>
        </w:rPr>
        <w:t xml:space="preserve"> y Justicia</w:t>
      </w:r>
      <w:r w:rsidR="00FA552A" w:rsidRPr="00671243">
        <w:rPr>
          <w:rFonts w:ascii="Garamond" w:hAnsi="Garamond"/>
          <w:sz w:val="28"/>
          <w:szCs w:val="28"/>
          <w:lang w:val="es-AR"/>
        </w:rPr>
        <w:t xml:space="preserve"> </w:t>
      </w:r>
      <w:r w:rsidR="00E85C79" w:rsidRPr="00671243">
        <w:rPr>
          <w:rFonts w:ascii="Garamond" w:hAnsi="Garamond"/>
          <w:sz w:val="28"/>
          <w:szCs w:val="28"/>
          <w:lang w:val="es-AR"/>
        </w:rPr>
        <w:t xml:space="preserve">que </w:t>
      </w:r>
      <w:r w:rsidR="00671243" w:rsidRPr="00671243">
        <w:rPr>
          <w:rFonts w:ascii="Garamond" w:hAnsi="Garamond"/>
          <w:sz w:val="28"/>
          <w:szCs w:val="28"/>
          <w:lang w:val="es-AR"/>
        </w:rPr>
        <w:t>puede atravesar cualquier Holocausto con dignidad y rectitud,</w:t>
      </w:r>
      <w:r w:rsidR="00C3449E" w:rsidRPr="00671243">
        <w:rPr>
          <w:rFonts w:ascii="Garamond" w:hAnsi="Garamond"/>
          <w:sz w:val="28"/>
          <w:szCs w:val="28"/>
          <w:lang w:val="es-AR"/>
        </w:rPr>
        <w:t xml:space="preserve"> </w:t>
      </w:r>
      <w:r w:rsidRPr="00671243">
        <w:rPr>
          <w:rFonts w:ascii="Garamond" w:hAnsi="Garamond"/>
          <w:sz w:val="28"/>
          <w:szCs w:val="28"/>
          <w:lang w:val="es-AR"/>
        </w:rPr>
        <w:t xml:space="preserve">el </w:t>
      </w:r>
      <w:r w:rsidR="00CD14A6" w:rsidRPr="00671243">
        <w:rPr>
          <w:rFonts w:ascii="Garamond" w:hAnsi="Garamond"/>
          <w:b/>
          <w:sz w:val="28"/>
          <w:szCs w:val="28"/>
          <w:lang w:val="es-AR"/>
        </w:rPr>
        <w:t>Tribunal Budista de Derechos Humanos</w:t>
      </w:r>
      <w:r w:rsidRPr="00671243">
        <w:rPr>
          <w:rFonts w:ascii="Garamond" w:hAnsi="Garamond"/>
          <w:sz w:val="28"/>
          <w:szCs w:val="28"/>
          <w:lang w:val="es-AR"/>
        </w:rPr>
        <w:t xml:space="preserve"> </w:t>
      </w:r>
      <w:r w:rsidR="00CA2432" w:rsidRPr="00671243">
        <w:rPr>
          <w:rFonts w:ascii="Garamond" w:hAnsi="Garamond"/>
          <w:sz w:val="28"/>
          <w:szCs w:val="28"/>
          <w:lang w:val="es-AR"/>
        </w:rPr>
        <w:t xml:space="preserve">supervisa que las </w:t>
      </w:r>
      <w:r w:rsidR="00671243" w:rsidRPr="00671243">
        <w:rPr>
          <w:rFonts w:ascii="Garamond" w:hAnsi="Garamond"/>
          <w:sz w:val="28"/>
          <w:szCs w:val="28"/>
          <w:lang w:val="es-AR"/>
        </w:rPr>
        <w:t>religiones</w:t>
      </w:r>
      <w:r w:rsidR="00CA2432" w:rsidRPr="00671243">
        <w:rPr>
          <w:rFonts w:ascii="Garamond" w:hAnsi="Garamond"/>
          <w:sz w:val="28"/>
          <w:szCs w:val="28"/>
          <w:lang w:val="es-AR"/>
        </w:rPr>
        <w:t xml:space="preserve"> </w:t>
      </w:r>
      <w:r w:rsidR="00C3449E" w:rsidRPr="00671243">
        <w:rPr>
          <w:rFonts w:ascii="Garamond" w:hAnsi="Garamond"/>
          <w:sz w:val="28"/>
          <w:szCs w:val="28"/>
          <w:lang w:val="es-AR"/>
        </w:rPr>
        <w:t>no atenten contra la</w:t>
      </w:r>
      <w:r w:rsidR="00E71B64" w:rsidRPr="00671243">
        <w:rPr>
          <w:rFonts w:ascii="Garamond" w:hAnsi="Garamond"/>
          <w:sz w:val="28"/>
          <w:szCs w:val="28"/>
          <w:lang w:val="es-AR"/>
        </w:rPr>
        <w:t xml:space="preserve"> </w:t>
      </w:r>
      <w:r w:rsidR="007845A2" w:rsidRPr="00671243">
        <w:rPr>
          <w:rFonts w:ascii="Garamond" w:hAnsi="Garamond"/>
          <w:sz w:val="28"/>
          <w:szCs w:val="28"/>
          <w:lang w:val="es-AR"/>
        </w:rPr>
        <w:t>ética</w:t>
      </w:r>
      <w:r w:rsidR="00C3449E" w:rsidRPr="00671243">
        <w:rPr>
          <w:rFonts w:ascii="Garamond" w:hAnsi="Garamond"/>
          <w:sz w:val="28"/>
          <w:szCs w:val="28"/>
          <w:lang w:val="es-AR"/>
        </w:rPr>
        <w:t xml:space="preserve"> y los derechos humanos</w:t>
      </w:r>
      <w:r w:rsidR="00A85237" w:rsidRPr="00671243">
        <w:rPr>
          <w:rFonts w:ascii="Garamond" w:hAnsi="Garamond"/>
          <w:sz w:val="28"/>
          <w:szCs w:val="28"/>
          <w:lang w:val="es-AR"/>
        </w:rPr>
        <w:t>,</w:t>
      </w:r>
      <w:r w:rsidR="00E71B64" w:rsidRPr="00671243">
        <w:rPr>
          <w:rFonts w:ascii="Garamond" w:hAnsi="Garamond"/>
          <w:sz w:val="28"/>
          <w:szCs w:val="28"/>
          <w:lang w:val="es-AR"/>
        </w:rPr>
        <w:t xml:space="preserve"> nunca traicionando </w:t>
      </w:r>
      <w:r w:rsidR="00C3449E" w:rsidRPr="00671243">
        <w:rPr>
          <w:rFonts w:ascii="Garamond" w:hAnsi="Garamond"/>
          <w:sz w:val="28"/>
          <w:szCs w:val="28"/>
          <w:lang w:val="es-AR"/>
        </w:rPr>
        <w:t>a</w:t>
      </w:r>
      <w:r w:rsidR="00E85C79" w:rsidRPr="00671243">
        <w:rPr>
          <w:rFonts w:ascii="Garamond" w:hAnsi="Garamond"/>
          <w:sz w:val="28"/>
          <w:szCs w:val="28"/>
          <w:lang w:val="es-AR"/>
        </w:rPr>
        <w:t xml:space="preserve"> la Sabiduría Compasiva </w:t>
      </w:r>
      <w:r w:rsidR="00683EE0" w:rsidRPr="00671243">
        <w:rPr>
          <w:rFonts w:ascii="Garamond" w:hAnsi="Garamond"/>
          <w:sz w:val="28"/>
          <w:szCs w:val="28"/>
          <w:lang w:val="es-AR"/>
        </w:rPr>
        <w:t>de lo divino,</w:t>
      </w:r>
      <w:r w:rsidR="00A85237" w:rsidRPr="00671243">
        <w:rPr>
          <w:rFonts w:ascii="Garamond" w:hAnsi="Garamond"/>
          <w:sz w:val="28"/>
          <w:szCs w:val="28"/>
          <w:lang w:val="es-AR"/>
        </w:rPr>
        <w:t xml:space="preserve"> por lo que se ha sentencia</w:t>
      </w:r>
      <w:r w:rsidR="00D46C7A" w:rsidRPr="00671243">
        <w:rPr>
          <w:rFonts w:ascii="Garamond" w:hAnsi="Garamond"/>
          <w:sz w:val="28"/>
          <w:szCs w:val="28"/>
          <w:lang w:val="es-AR"/>
        </w:rPr>
        <w:t>do</w:t>
      </w:r>
      <w:r w:rsidR="00E71B64" w:rsidRPr="00671243">
        <w:rPr>
          <w:rFonts w:ascii="Garamond" w:hAnsi="Garamond"/>
          <w:sz w:val="28"/>
          <w:szCs w:val="28"/>
          <w:lang w:val="es-AR"/>
        </w:rPr>
        <w:t xml:space="preserve"> a</w:t>
      </w:r>
      <w:r w:rsidR="00671243" w:rsidRPr="00671243">
        <w:rPr>
          <w:rFonts w:ascii="Garamond" w:hAnsi="Garamond"/>
          <w:sz w:val="28"/>
          <w:szCs w:val="28"/>
          <w:lang w:val="es-AR"/>
        </w:rPr>
        <w:t xml:space="preserve"> la</w:t>
      </w:r>
      <w:r w:rsidR="00E71B64" w:rsidRPr="00671243">
        <w:rPr>
          <w:rFonts w:ascii="Garamond" w:hAnsi="Garamond"/>
          <w:sz w:val="28"/>
          <w:szCs w:val="28"/>
          <w:lang w:val="es-AR"/>
        </w:rPr>
        <w:t xml:space="preserve"> </w:t>
      </w:r>
      <w:r w:rsidR="00E5675A" w:rsidRPr="00671243">
        <w:rPr>
          <w:rFonts w:ascii="Garamond" w:hAnsi="Garamond"/>
          <w:b/>
          <w:sz w:val="28"/>
          <w:szCs w:val="28"/>
          <w:lang w:val="es-AR"/>
        </w:rPr>
        <w:t>“</w:t>
      </w:r>
      <w:r w:rsidR="00E5675A" w:rsidRPr="00671243">
        <w:rPr>
          <w:rFonts w:ascii="Garamond" w:hAnsi="Garamond" w:cs="Arial"/>
          <w:b/>
          <w:sz w:val="28"/>
          <w:szCs w:val="28"/>
          <w:shd w:val="clear" w:color="auto" w:fill="FFFFFF"/>
        </w:rPr>
        <w:t>Arquidiócesis Católica de Yangon (Myanmar) &amp; Su Eminencia Cardenal</w:t>
      </w:r>
      <w:r w:rsidR="00E5675A" w:rsidRPr="00671243">
        <w:rPr>
          <w:rFonts w:ascii="Garamond" w:hAnsi="Garamond"/>
          <w:b/>
          <w:i/>
          <w:sz w:val="28"/>
          <w:szCs w:val="28"/>
        </w:rPr>
        <w:t xml:space="preserve"> </w:t>
      </w:r>
      <w:r w:rsidR="00E5675A" w:rsidRPr="00671243">
        <w:rPr>
          <w:rFonts w:ascii="Garamond" w:hAnsi="Garamond"/>
          <w:b/>
          <w:sz w:val="28"/>
          <w:szCs w:val="28"/>
        </w:rPr>
        <w:t>Charles Maung Bo</w:t>
      </w:r>
      <w:r w:rsidR="00E5675A" w:rsidRPr="00671243">
        <w:rPr>
          <w:rFonts w:ascii="Garamond" w:hAnsi="Garamond"/>
          <w:b/>
          <w:sz w:val="28"/>
          <w:szCs w:val="28"/>
          <w:lang w:val="es-AR"/>
        </w:rPr>
        <w:t>”</w:t>
      </w:r>
      <w:r w:rsidR="00E71B64" w:rsidRPr="00671243">
        <w:rPr>
          <w:rFonts w:ascii="Garamond" w:hAnsi="Garamond"/>
          <w:sz w:val="28"/>
          <w:szCs w:val="28"/>
          <w:lang w:val="es-AR"/>
        </w:rPr>
        <w:t xml:space="preserve"> </w:t>
      </w:r>
      <w:r w:rsidR="007845A2" w:rsidRPr="00671243">
        <w:rPr>
          <w:rFonts w:ascii="Garamond" w:hAnsi="Garamond"/>
          <w:sz w:val="28"/>
          <w:szCs w:val="28"/>
          <w:lang w:val="es-AR"/>
        </w:rPr>
        <w:t xml:space="preserve">como </w:t>
      </w:r>
      <w:r w:rsidR="008451FC" w:rsidRPr="00671243">
        <w:rPr>
          <w:rFonts w:ascii="Garamond" w:hAnsi="Garamond"/>
          <w:b/>
          <w:sz w:val="28"/>
          <w:szCs w:val="28"/>
          <w:lang w:val="es-AR"/>
        </w:rPr>
        <w:t>Responsable</w:t>
      </w:r>
      <w:r w:rsidR="007845A2" w:rsidRPr="00671243">
        <w:rPr>
          <w:rFonts w:ascii="Garamond" w:hAnsi="Garamond"/>
          <w:sz w:val="28"/>
          <w:szCs w:val="28"/>
          <w:lang w:val="es-AR"/>
        </w:rPr>
        <w:t xml:space="preserve"> de</w:t>
      </w:r>
      <w:r w:rsidR="00AC454B" w:rsidRPr="00671243">
        <w:rPr>
          <w:rFonts w:ascii="Garamond" w:hAnsi="Garamond"/>
          <w:sz w:val="28"/>
          <w:szCs w:val="28"/>
          <w:lang w:val="es-AR"/>
        </w:rPr>
        <w:t xml:space="preserve"> </w:t>
      </w:r>
      <w:r w:rsidR="004602EC" w:rsidRPr="00671243">
        <w:rPr>
          <w:rFonts w:ascii="Garamond" w:hAnsi="Garamond"/>
          <w:b/>
          <w:i/>
          <w:sz w:val="28"/>
          <w:szCs w:val="28"/>
        </w:rPr>
        <w:t xml:space="preserve">Complicidad con el Genocidio, Limpieza Étnica y Crímenes contra la Humanidad, Complicidad con Crímenes contra la Paz </w:t>
      </w:r>
      <w:r w:rsidR="004602EC" w:rsidRPr="00671243">
        <w:rPr>
          <w:rFonts w:ascii="Garamond" w:hAnsi="Garamond"/>
          <w:sz w:val="28"/>
          <w:szCs w:val="28"/>
        </w:rPr>
        <w:t xml:space="preserve">y </w:t>
      </w:r>
      <w:r w:rsidR="004602EC" w:rsidRPr="00671243">
        <w:rPr>
          <w:rFonts w:ascii="Garamond" w:hAnsi="Garamond"/>
          <w:b/>
          <w:i/>
          <w:sz w:val="28"/>
          <w:szCs w:val="28"/>
        </w:rPr>
        <w:t>Fraude Espiritual.</w:t>
      </w:r>
    </w:p>
    <w:p w:rsidR="00DB5C76" w:rsidRPr="006C2622" w:rsidRDefault="00DB5C76" w:rsidP="009918B9">
      <w:pPr>
        <w:spacing w:after="200" w:line="276" w:lineRule="auto"/>
        <w:jc w:val="both"/>
        <w:rPr>
          <w:rFonts w:ascii="Garamond" w:hAnsi="Garamond"/>
          <w:sz w:val="28"/>
          <w:szCs w:val="28"/>
          <w:lang w:val="es-AR"/>
        </w:rPr>
      </w:pPr>
      <w:r w:rsidRPr="006C2622">
        <w:rPr>
          <w:rFonts w:ascii="Garamond" w:hAnsi="Garamond"/>
          <w:sz w:val="28"/>
          <w:szCs w:val="28"/>
          <w:lang w:val="es-AR"/>
        </w:rPr>
        <w:t>C</w:t>
      </w:r>
      <w:r w:rsidR="00142EF4" w:rsidRPr="006C2622">
        <w:rPr>
          <w:rFonts w:ascii="Garamond" w:hAnsi="Garamond"/>
          <w:sz w:val="28"/>
          <w:szCs w:val="28"/>
          <w:lang w:val="es-AR"/>
        </w:rPr>
        <w:t xml:space="preserve">on espíritu de reconciliación (maitri), </w:t>
      </w:r>
    </w:p>
    <w:p w:rsidR="00142EF4" w:rsidRPr="006C2622" w:rsidRDefault="00142EF4" w:rsidP="009918B9">
      <w:pPr>
        <w:spacing w:after="200" w:line="276" w:lineRule="auto"/>
        <w:jc w:val="both"/>
        <w:rPr>
          <w:rFonts w:ascii="Garamond" w:hAnsi="Garamond"/>
          <w:sz w:val="28"/>
          <w:szCs w:val="28"/>
          <w:lang w:val="es-AR"/>
        </w:rPr>
      </w:pPr>
      <w:r w:rsidRPr="006C2622">
        <w:rPr>
          <w:rFonts w:ascii="Garamond" w:hAnsi="Garamond"/>
          <w:sz w:val="28"/>
          <w:szCs w:val="28"/>
          <w:lang w:val="es-AR"/>
        </w:rPr>
        <w:t>Maestro Maitreya</w:t>
      </w:r>
      <w:r w:rsidR="00EA1C64" w:rsidRPr="006C2622">
        <w:rPr>
          <w:rFonts w:ascii="Garamond" w:hAnsi="Garamond"/>
          <w:sz w:val="28"/>
          <w:szCs w:val="28"/>
          <w:lang w:val="es-AR"/>
        </w:rPr>
        <w:t xml:space="preserve"> Samyaksambuddha</w:t>
      </w:r>
    </w:p>
    <w:p w:rsidR="00100BFB" w:rsidRPr="00100BFB" w:rsidRDefault="00AC454B" w:rsidP="009918B9">
      <w:pPr>
        <w:spacing w:after="200" w:line="276" w:lineRule="auto"/>
        <w:jc w:val="both"/>
        <w:rPr>
          <w:rFonts w:ascii="Garamond" w:hAnsi="Garamond"/>
          <w:b/>
          <w:sz w:val="28"/>
          <w:szCs w:val="28"/>
          <w:lang w:val="es-AR"/>
        </w:rPr>
      </w:pPr>
      <w:r w:rsidRPr="006C2622">
        <w:rPr>
          <w:rFonts w:ascii="Garamond" w:hAnsi="Garamond"/>
          <w:sz w:val="28"/>
          <w:szCs w:val="28"/>
          <w:lang w:val="es-AR"/>
        </w:rPr>
        <w:t xml:space="preserve">Presidente y </w:t>
      </w:r>
      <w:r w:rsidR="00EA1C64" w:rsidRPr="006C2622">
        <w:rPr>
          <w:rFonts w:ascii="Garamond" w:hAnsi="Garamond"/>
          <w:sz w:val="28"/>
          <w:szCs w:val="28"/>
          <w:lang w:val="es-AR"/>
        </w:rPr>
        <w:t>Juez</w:t>
      </w:r>
      <w:r w:rsidR="00142EF4" w:rsidRPr="006C2622">
        <w:rPr>
          <w:rFonts w:ascii="Garamond" w:hAnsi="Garamond"/>
          <w:sz w:val="28"/>
          <w:szCs w:val="28"/>
          <w:lang w:val="es-AR"/>
        </w:rPr>
        <w:t xml:space="preserve"> Espiritual del </w:t>
      </w:r>
      <w:r w:rsidR="00142EF4" w:rsidRPr="006C2622">
        <w:rPr>
          <w:rFonts w:ascii="Garamond" w:hAnsi="Garamond"/>
          <w:b/>
          <w:sz w:val="28"/>
          <w:szCs w:val="28"/>
          <w:lang w:val="es-AR"/>
        </w:rPr>
        <w:t>Tribunal Budista de Derechos Humanos</w:t>
      </w:r>
    </w:p>
    <w:sectPr w:rsidR="00100BFB" w:rsidRPr="00100BFB"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138" w:rsidRDefault="003D3138" w:rsidP="00202C8A">
      <w:pPr>
        <w:spacing w:after="0" w:line="240" w:lineRule="auto"/>
      </w:pPr>
      <w:r>
        <w:separator/>
      </w:r>
    </w:p>
  </w:endnote>
  <w:endnote w:type="continuationSeparator" w:id="0">
    <w:p w:rsidR="003D3138" w:rsidRDefault="003D3138"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2B2D57" w:rsidRDefault="009A1985">
        <w:pPr>
          <w:pStyle w:val="Piedepgina"/>
          <w:jc w:val="center"/>
        </w:pPr>
        <w:r w:rsidRPr="009A1985">
          <w:fldChar w:fldCharType="begin"/>
        </w:r>
        <w:r w:rsidR="002B2D57">
          <w:instrText>PAGE   \* MERGEFORMAT</w:instrText>
        </w:r>
        <w:r w:rsidRPr="009A1985">
          <w:fldChar w:fldCharType="separate"/>
        </w:r>
        <w:r w:rsidR="00C14021" w:rsidRPr="00C14021">
          <w:rPr>
            <w:noProof/>
            <w:lang w:val="es-ES"/>
          </w:rPr>
          <w:t>4</w:t>
        </w:r>
        <w:r>
          <w:rPr>
            <w:noProof/>
            <w:lang w:val="es-ES"/>
          </w:rPr>
          <w:fldChar w:fldCharType="end"/>
        </w:r>
      </w:p>
    </w:sdtContent>
  </w:sdt>
  <w:p w:rsidR="002B2D57" w:rsidRDefault="002B2D57">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138" w:rsidRDefault="003D3138" w:rsidP="00202C8A">
      <w:pPr>
        <w:spacing w:after="0" w:line="240" w:lineRule="auto"/>
      </w:pPr>
      <w:r>
        <w:separator/>
      </w:r>
    </w:p>
  </w:footnote>
  <w:footnote w:type="continuationSeparator" w:id="0">
    <w:p w:rsidR="003D3138" w:rsidRDefault="003D3138"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D57" w:rsidRPr="008909AF" w:rsidRDefault="002B2D57"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123C4794"/>
    <w:multiLevelType w:val="hybridMultilevel"/>
    <w:tmpl w:val="83CEDC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2D8053CA"/>
    <w:multiLevelType w:val="hybridMultilevel"/>
    <w:tmpl w:val="8884AF56"/>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5">
    <w:nsid w:val="2FD12609"/>
    <w:multiLevelType w:val="hybridMultilevel"/>
    <w:tmpl w:val="C950B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7">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F044D3E"/>
    <w:multiLevelType w:val="multilevel"/>
    <w:tmpl w:val="2D269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2"/>
  </w:num>
  <w:num w:numId="5">
    <w:abstractNumId w:val="7"/>
  </w:num>
  <w:num w:numId="6">
    <w:abstractNumId w:val="14"/>
  </w:num>
  <w:num w:numId="7">
    <w:abstractNumId w:val="13"/>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9"/>
  </w:num>
  <w:num w:numId="13">
    <w:abstractNumId w:val="0"/>
  </w:num>
  <w:num w:numId="14">
    <w:abstractNumId w:val="5"/>
  </w:num>
  <w:num w:numId="15">
    <w:abstractNumId w:val="1"/>
  </w:num>
  <w:num w:numId="16">
    <w:abstractNumId w:val="4"/>
  </w:num>
  <w:num w:numId="1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478210"/>
  </w:hdrShapeDefaults>
  <w:footnotePr>
    <w:footnote w:id="-1"/>
    <w:footnote w:id="0"/>
  </w:footnotePr>
  <w:endnotePr>
    <w:endnote w:id="-1"/>
    <w:endnote w:id="0"/>
  </w:endnotePr>
  <w:compat/>
  <w:rsids>
    <w:rsidRoot w:val="003D5333"/>
    <w:rsid w:val="00003375"/>
    <w:rsid w:val="000040AB"/>
    <w:rsid w:val="00004D2C"/>
    <w:rsid w:val="00005DDB"/>
    <w:rsid w:val="00007BDC"/>
    <w:rsid w:val="0001429A"/>
    <w:rsid w:val="00017829"/>
    <w:rsid w:val="00017E88"/>
    <w:rsid w:val="000201D2"/>
    <w:rsid w:val="00020318"/>
    <w:rsid w:val="00025A45"/>
    <w:rsid w:val="00026F55"/>
    <w:rsid w:val="000324C0"/>
    <w:rsid w:val="00033DA8"/>
    <w:rsid w:val="00040BD6"/>
    <w:rsid w:val="000416E1"/>
    <w:rsid w:val="00041FE2"/>
    <w:rsid w:val="00043FF4"/>
    <w:rsid w:val="00045391"/>
    <w:rsid w:val="00045874"/>
    <w:rsid w:val="00046B2F"/>
    <w:rsid w:val="000501BD"/>
    <w:rsid w:val="00050954"/>
    <w:rsid w:val="00052583"/>
    <w:rsid w:val="00054F2C"/>
    <w:rsid w:val="0005537D"/>
    <w:rsid w:val="00055867"/>
    <w:rsid w:val="000569DE"/>
    <w:rsid w:val="00057A7B"/>
    <w:rsid w:val="0006062B"/>
    <w:rsid w:val="00061486"/>
    <w:rsid w:val="00062126"/>
    <w:rsid w:val="00062CD4"/>
    <w:rsid w:val="0006337B"/>
    <w:rsid w:val="0006392A"/>
    <w:rsid w:val="00063B24"/>
    <w:rsid w:val="0006407F"/>
    <w:rsid w:val="0006436F"/>
    <w:rsid w:val="00066A93"/>
    <w:rsid w:val="000701B8"/>
    <w:rsid w:val="00070704"/>
    <w:rsid w:val="000709FF"/>
    <w:rsid w:val="000714E1"/>
    <w:rsid w:val="0007218D"/>
    <w:rsid w:val="00075EB9"/>
    <w:rsid w:val="00076B2B"/>
    <w:rsid w:val="00077D49"/>
    <w:rsid w:val="00080325"/>
    <w:rsid w:val="0008069A"/>
    <w:rsid w:val="000833F8"/>
    <w:rsid w:val="00090EB8"/>
    <w:rsid w:val="00093461"/>
    <w:rsid w:val="000942EB"/>
    <w:rsid w:val="0009483B"/>
    <w:rsid w:val="00095268"/>
    <w:rsid w:val="00095ED4"/>
    <w:rsid w:val="000962E9"/>
    <w:rsid w:val="000967EC"/>
    <w:rsid w:val="0009710E"/>
    <w:rsid w:val="0009740A"/>
    <w:rsid w:val="00097553"/>
    <w:rsid w:val="000A4623"/>
    <w:rsid w:val="000A6EBA"/>
    <w:rsid w:val="000A711B"/>
    <w:rsid w:val="000B3D33"/>
    <w:rsid w:val="000B5CA1"/>
    <w:rsid w:val="000B6627"/>
    <w:rsid w:val="000B79ED"/>
    <w:rsid w:val="000B7F0E"/>
    <w:rsid w:val="000C04C4"/>
    <w:rsid w:val="000C1152"/>
    <w:rsid w:val="000C160B"/>
    <w:rsid w:val="000C2CD2"/>
    <w:rsid w:val="000C2E60"/>
    <w:rsid w:val="000C3A4B"/>
    <w:rsid w:val="000C689B"/>
    <w:rsid w:val="000C79D3"/>
    <w:rsid w:val="000C7B9F"/>
    <w:rsid w:val="000D00E3"/>
    <w:rsid w:val="000D0420"/>
    <w:rsid w:val="000D3C27"/>
    <w:rsid w:val="000D61BE"/>
    <w:rsid w:val="000D6350"/>
    <w:rsid w:val="000D6C2E"/>
    <w:rsid w:val="000D71A0"/>
    <w:rsid w:val="000E039D"/>
    <w:rsid w:val="000E2CAD"/>
    <w:rsid w:val="000E3D15"/>
    <w:rsid w:val="000E41CD"/>
    <w:rsid w:val="000E47A9"/>
    <w:rsid w:val="000E5EAC"/>
    <w:rsid w:val="000E7016"/>
    <w:rsid w:val="000E7555"/>
    <w:rsid w:val="000F15B9"/>
    <w:rsid w:val="000F36D7"/>
    <w:rsid w:val="000F6A0A"/>
    <w:rsid w:val="00100BFB"/>
    <w:rsid w:val="00100E1C"/>
    <w:rsid w:val="001010C0"/>
    <w:rsid w:val="001012C7"/>
    <w:rsid w:val="00103F55"/>
    <w:rsid w:val="0010663C"/>
    <w:rsid w:val="001066EC"/>
    <w:rsid w:val="001075F9"/>
    <w:rsid w:val="00107996"/>
    <w:rsid w:val="00111883"/>
    <w:rsid w:val="00113071"/>
    <w:rsid w:val="00114A81"/>
    <w:rsid w:val="00117097"/>
    <w:rsid w:val="00117274"/>
    <w:rsid w:val="001175E9"/>
    <w:rsid w:val="0012044F"/>
    <w:rsid w:val="00121306"/>
    <w:rsid w:val="001219DF"/>
    <w:rsid w:val="001227D8"/>
    <w:rsid w:val="001231ED"/>
    <w:rsid w:val="00124283"/>
    <w:rsid w:val="001244F1"/>
    <w:rsid w:val="00124707"/>
    <w:rsid w:val="00125E88"/>
    <w:rsid w:val="0012603C"/>
    <w:rsid w:val="001261DD"/>
    <w:rsid w:val="00126303"/>
    <w:rsid w:val="001323B6"/>
    <w:rsid w:val="001345EB"/>
    <w:rsid w:val="00134DE5"/>
    <w:rsid w:val="001360AE"/>
    <w:rsid w:val="001371A5"/>
    <w:rsid w:val="00137702"/>
    <w:rsid w:val="001416AE"/>
    <w:rsid w:val="0014179B"/>
    <w:rsid w:val="00141D4D"/>
    <w:rsid w:val="00142EF4"/>
    <w:rsid w:val="00143A47"/>
    <w:rsid w:val="0014434E"/>
    <w:rsid w:val="001444F0"/>
    <w:rsid w:val="00144B2D"/>
    <w:rsid w:val="00146E87"/>
    <w:rsid w:val="00146F62"/>
    <w:rsid w:val="00151264"/>
    <w:rsid w:val="00154636"/>
    <w:rsid w:val="00156391"/>
    <w:rsid w:val="0015763A"/>
    <w:rsid w:val="00163D6D"/>
    <w:rsid w:val="001643EF"/>
    <w:rsid w:val="00164E11"/>
    <w:rsid w:val="00165577"/>
    <w:rsid w:val="00166C29"/>
    <w:rsid w:val="00166EB0"/>
    <w:rsid w:val="00167E94"/>
    <w:rsid w:val="001705A0"/>
    <w:rsid w:val="00170928"/>
    <w:rsid w:val="00171DB1"/>
    <w:rsid w:val="001721E7"/>
    <w:rsid w:val="001733EA"/>
    <w:rsid w:val="0017357F"/>
    <w:rsid w:val="001747CC"/>
    <w:rsid w:val="001767DD"/>
    <w:rsid w:val="00180463"/>
    <w:rsid w:val="0018099C"/>
    <w:rsid w:val="001813B4"/>
    <w:rsid w:val="001837CD"/>
    <w:rsid w:val="00183EF9"/>
    <w:rsid w:val="00187CC6"/>
    <w:rsid w:val="0019143E"/>
    <w:rsid w:val="00193B8D"/>
    <w:rsid w:val="00194715"/>
    <w:rsid w:val="0019563C"/>
    <w:rsid w:val="001967DA"/>
    <w:rsid w:val="00196AD9"/>
    <w:rsid w:val="00197099"/>
    <w:rsid w:val="00197172"/>
    <w:rsid w:val="00197372"/>
    <w:rsid w:val="00197E0B"/>
    <w:rsid w:val="001A3E14"/>
    <w:rsid w:val="001A4504"/>
    <w:rsid w:val="001A4D01"/>
    <w:rsid w:val="001A5983"/>
    <w:rsid w:val="001A7BF3"/>
    <w:rsid w:val="001B0C29"/>
    <w:rsid w:val="001B2244"/>
    <w:rsid w:val="001B2621"/>
    <w:rsid w:val="001B323A"/>
    <w:rsid w:val="001B3C8F"/>
    <w:rsid w:val="001B3D44"/>
    <w:rsid w:val="001B3E95"/>
    <w:rsid w:val="001B41ED"/>
    <w:rsid w:val="001C0245"/>
    <w:rsid w:val="001C4C14"/>
    <w:rsid w:val="001C57FF"/>
    <w:rsid w:val="001D0580"/>
    <w:rsid w:val="001D09A9"/>
    <w:rsid w:val="001D19F1"/>
    <w:rsid w:val="001D3E0D"/>
    <w:rsid w:val="001D5060"/>
    <w:rsid w:val="001D5FCB"/>
    <w:rsid w:val="001D6AEE"/>
    <w:rsid w:val="001D6C4D"/>
    <w:rsid w:val="001D6E82"/>
    <w:rsid w:val="001D7503"/>
    <w:rsid w:val="001E27B1"/>
    <w:rsid w:val="001E2D0A"/>
    <w:rsid w:val="001E3659"/>
    <w:rsid w:val="001E3D10"/>
    <w:rsid w:val="001E570C"/>
    <w:rsid w:val="001E5F0E"/>
    <w:rsid w:val="001E6010"/>
    <w:rsid w:val="001E7938"/>
    <w:rsid w:val="001E7F5B"/>
    <w:rsid w:val="001F1C02"/>
    <w:rsid w:val="001F244D"/>
    <w:rsid w:val="001F2A02"/>
    <w:rsid w:val="001F4081"/>
    <w:rsid w:val="00202C8A"/>
    <w:rsid w:val="00203C89"/>
    <w:rsid w:val="00204D3F"/>
    <w:rsid w:val="00204E77"/>
    <w:rsid w:val="002127F8"/>
    <w:rsid w:val="002146E3"/>
    <w:rsid w:val="00214734"/>
    <w:rsid w:val="00215555"/>
    <w:rsid w:val="0021674A"/>
    <w:rsid w:val="002246CD"/>
    <w:rsid w:val="002252BB"/>
    <w:rsid w:val="00226A76"/>
    <w:rsid w:val="00227147"/>
    <w:rsid w:val="00227610"/>
    <w:rsid w:val="00234034"/>
    <w:rsid w:val="00234FCA"/>
    <w:rsid w:val="002355C7"/>
    <w:rsid w:val="00235C5E"/>
    <w:rsid w:val="00237300"/>
    <w:rsid w:val="002422F2"/>
    <w:rsid w:val="00242551"/>
    <w:rsid w:val="00242C6A"/>
    <w:rsid w:val="00244A03"/>
    <w:rsid w:val="00247BE4"/>
    <w:rsid w:val="002502B7"/>
    <w:rsid w:val="00253EE7"/>
    <w:rsid w:val="00256B62"/>
    <w:rsid w:val="00256C7C"/>
    <w:rsid w:val="00256F5E"/>
    <w:rsid w:val="00261AEE"/>
    <w:rsid w:val="002679EB"/>
    <w:rsid w:val="00267AA1"/>
    <w:rsid w:val="002700E4"/>
    <w:rsid w:val="002711F3"/>
    <w:rsid w:val="00271A5D"/>
    <w:rsid w:val="002723FE"/>
    <w:rsid w:val="00272446"/>
    <w:rsid w:val="002745D6"/>
    <w:rsid w:val="002752AE"/>
    <w:rsid w:val="002754FE"/>
    <w:rsid w:val="0027733D"/>
    <w:rsid w:val="0027746F"/>
    <w:rsid w:val="00280B84"/>
    <w:rsid w:val="00281800"/>
    <w:rsid w:val="0028250C"/>
    <w:rsid w:val="00283759"/>
    <w:rsid w:val="002846DB"/>
    <w:rsid w:val="00284D80"/>
    <w:rsid w:val="00285002"/>
    <w:rsid w:val="00285262"/>
    <w:rsid w:val="002859BC"/>
    <w:rsid w:val="00286647"/>
    <w:rsid w:val="00287D53"/>
    <w:rsid w:val="0029161D"/>
    <w:rsid w:val="00292DB5"/>
    <w:rsid w:val="00292FD9"/>
    <w:rsid w:val="00294B51"/>
    <w:rsid w:val="002955D7"/>
    <w:rsid w:val="002A1F95"/>
    <w:rsid w:val="002A313D"/>
    <w:rsid w:val="002A3260"/>
    <w:rsid w:val="002A362B"/>
    <w:rsid w:val="002B0846"/>
    <w:rsid w:val="002B0E34"/>
    <w:rsid w:val="002B12BB"/>
    <w:rsid w:val="002B2D57"/>
    <w:rsid w:val="002B2E2F"/>
    <w:rsid w:val="002B345E"/>
    <w:rsid w:val="002B39AB"/>
    <w:rsid w:val="002B4A69"/>
    <w:rsid w:val="002B5E18"/>
    <w:rsid w:val="002B7CE6"/>
    <w:rsid w:val="002C0B93"/>
    <w:rsid w:val="002C0F68"/>
    <w:rsid w:val="002C472D"/>
    <w:rsid w:val="002C5BC9"/>
    <w:rsid w:val="002C70FC"/>
    <w:rsid w:val="002C783B"/>
    <w:rsid w:val="002D1764"/>
    <w:rsid w:val="002D1996"/>
    <w:rsid w:val="002D29D9"/>
    <w:rsid w:val="002D396F"/>
    <w:rsid w:val="002D39FB"/>
    <w:rsid w:val="002D57EC"/>
    <w:rsid w:val="002D61C2"/>
    <w:rsid w:val="002D794A"/>
    <w:rsid w:val="002E0127"/>
    <w:rsid w:val="002E0710"/>
    <w:rsid w:val="002E0C7E"/>
    <w:rsid w:val="002E0FD5"/>
    <w:rsid w:val="002E220A"/>
    <w:rsid w:val="002E3385"/>
    <w:rsid w:val="002E3ACE"/>
    <w:rsid w:val="002E57A8"/>
    <w:rsid w:val="002F0691"/>
    <w:rsid w:val="002F1002"/>
    <w:rsid w:val="002F1ABD"/>
    <w:rsid w:val="002F28BC"/>
    <w:rsid w:val="002F307A"/>
    <w:rsid w:val="002F63BA"/>
    <w:rsid w:val="002F6FD2"/>
    <w:rsid w:val="002F71C0"/>
    <w:rsid w:val="003010ED"/>
    <w:rsid w:val="00301510"/>
    <w:rsid w:val="0030372D"/>
    <w:rsid w:val="00305BFB"/>
    <w:rsid w:val="00306C61"/>
    <w:rsid w:val="0031010E"/>
    <w:rsid w:val="00310D63"/>
    <w:rsid w:val="003147ED"/>
    <w:rsid w:val="00315D52"/>
    <w:rsid w:val="003203DD"/>
    <w:rsid w:val="00320ABA"/>
    <w:rsid w:val="00321897"/>
    <w:rsid w:val="00321BDE"/>
    <w:rsid w:val="00321DCE"/>
    <w:rsid w:val="00322C2D"/>
    <w:rsid w:val="00323700"/>
    <w:rsid w:val="0032391F"/>
    <w:rsid w:val="0032397A"/>
    <w:rsid w:val="00325104"/>
    <w:rsid w:val="00325B29"/>
    <w:rsid w:val="00327982"/>
    <w:rsid w:val="003318A1"/>
    <w:rsid w:val="00333B5F"/>
    <w:rsid w:val="00334780"/>
    <w:rsid w:val="00335A5E"/>
    <w:rsid w:val="00336A2C"/>
    <w:rsid w:val="00337283"/>
    <w:rsid w:val="00337B90"/>
    <w:rsid w:val="00337E04"/>
    <w:rsid w:val="00341780"/>
    <w:rsid w:val="003426ED"/>
    <w:rsid w:val="00342A39"/>
    <w:rsid w:val="003441DC"/>
    <w:rsid w:val="0034465B"/>
    <w:rsid w:val="00344D9F"/>
    <w:rsid w:val="0034665D"/>
    <w:rsid w:val="0034673B"/>
    <w:rsid w:val="00347BF6"/>
    <w:rsid w:val="00350458"/>
    <w:rsid w:val="00350517"/>
    <w:rsid w:val="0035097D"/>
    <w:rsid w:val="003527E9"/>
    <w:rsid w:val="00354BB3"/>
    <w:rsid w:val="00355722"/>
    <w:rsid w:val="00355EAA"/>
    <w:rsid w:val="003570D1"/>
    <w:rsid w:val="003609DA"/>
    <w:rsid w:val="003615FC"/>
    <w:rsid w:val="003623E0"/>
    <w:rsid w:val="003632A0"/>
    <w:rsid w:val="00363EF8"/>
    <w:rsid w:val="003649FC"/>
    <w:rsid w:val="00371747"/>
    <w:rsid w:val="003732E1"/>
    <w:rsid w:val="00374400"/>
    <w:rsid w:val="00375E68"/>
    <w:rsid w:val="00377A08"/>
    <w:rsid w:val="003802D7"/>
    <w:rsid w:val="00381CF4"/>
    <w:rsid w:val="00382160"/>
    <w:rsid w:val="00382D38"/>
    <w:rsid w:val="0038414B"/>
    <w:rsid w:val="0038509C"/>
    <w:rsid w:val="00385257"/>
    <w:rsid w:val="003878C8"/>
    <w:rsid w:val="003903BE"/>
    <w:rsid w:val="0039078A"/>
    <w:rsid w:val="00390D23"/>
    <w:rsid w:val="00392961"/>
    <w:rsid w:val="00393285"/>
    <w:rsid w:val="00393F15"/>
    <w:rsid w:val="003942EE"/>
    <w:rsid w:val="00394CCC"/>
    <w:rsid w:val="00394DB7"/>
    <w:rsid w:val="00396002"/>
    <w:rsid w:val="0039618F"/>
    <w:rsid w:val="0039738C"/>
    <w:rsid w:val="00397480"/>
    <w:rsid w:val="00397522"/>
    <w:rsid w:val="003A2C92"/>
    <w:rsid w:val="003A3956"/>
    <w:rsid w:val="003A4739"/>
    <w:rsid w:val="003A6159"/>
    <w:rsid w:val="003A6816"/>
    <w:rsid w:val="003A77E4"/>
    <w:rsid w:val="003A7BC3"/>
    <w:rsid w:val="003B0C36"/>
    <w:rsid w:val="003B0F4F"/>
    <w:rsid w:val="003B1187"/>
    <w:rsid w:val="003B15BD"/>
    <w:rsid w:val="003B4936"/>
    <w:rsid w:val="003B5474"/>
    <w:rsid w:val="003C03CD"/>
    <w:rsid w:val="003C04D4"/>
    <w:rsid w:val="003C0645"/>
    <w:rsid w:val="003C39CC"/>
    <w:rsid w:val="003C4AEC"/>
    <w:rsid w:val="003C5B98"/>
    <w:rsid w:val="003D094A"/>
    <w:rsid w:val="003D3138"/>
    <w:rsid w:val="003D5333"/>
    <w:rsid w:val="003D5520"/>
    <w:rsid w:val="003D58D8"/>
    <w:rsid w:val="003D5A17"/>
    <w:rsid w:val="003D62CB"/>
    <w:rsid w:val="003D6597"/>
    <w:rsid w:val="003D6D45"/>
    <w:rsid w:val="003E07F2"/>
    <w:rsid w:val="003E2AE3"/>
    <w:rsid w:val="003E6E75"/>
    <w:rsid w:val="003F03D1"/>
    <w:rsid w:val="003F1465"/>
    <w:rsid w:val="003F3D81"/>
    <w:rsid w:val="003F3E5D"/>
    <w:rsid w:val="003F4F2E"/>
    <w:rsid w:val="003F677D"/>
    <w:rsid w:val="003F7B75"/>
    <w:rsid w:val="003F7CAC"/>
    <w:rsid w:val="00401CFA"/>
    <w:rsid w:val="00401E69"/>
    <w:rsid w:val="00403D1D"/>
    <w:rsid w:val="0040432F"/>
    <w:rsid w:val="0040464C"/>
    <w:rsid w:val="0040571D"/>
    <w:rsid w:val="004067F8"/>
    <w:rsid w:val="00407A0A"/>
    <w:rsid w:val="004108C1"/>
    <w:rsid w:val="00411B5E"/>
    <w:rsid w:val="00411F65"/>
    <w:rsid w:val="004154CC"/>
    <w:rsid w:val="004159AA"/>
    <w:rsid w:val="00416890"/>
    <w:rsid w:val="00416D21"/>
    <w:rsid w:val="00417CC8"/>
    <w:rsid w:val="00420391"/>
    <w:rsid w:val="00422F75"/>
    <w:rsid w:val="004230F2"/>
    <w:rsid w:val="00425301"/>
    <w:rsid w:val="004253E9"/>
    <w:rsid w:val="004260E5"/>
    <w:rsid w:val="00426526"/>
    <w:rsid w:val="00426CFB"/>
    <w:rsid w:val="00426E0A"/>
    <w:rsid w:val="0042724D"/>
    <w:rsid w:val="004275DC"/>
    <w:rsid w:val="00427988"/>
    <w:rsid w:val="00430062"/>
    <w:rsid w:val="00431625"/>
    <w:rsid w:val="00432E30"/>
    <w:rsid w:val="00433B3C"/>
    <w:rsid w:val="00433D63"/>
    <w:rsid w:val="00434578"/>
    <w:rsid w:val="00436CD0"/>
    <w:rsid w:val="00436EDB"/>
    <w:rsid w:val="00436F01"/>
    <w:rsid w:val="00440362"/>
    <w:rsid w:val="0044194B"/>
    <w:rsid w:val="00444470"/>
    <w:rsid w:val="004450B4"/>
    <w:rsid w:val="00446844"/>
    <w:rsid w:val="004472EA"/>
    <w:rsid w:val="004512B4"/>
    <w:rsid w:val="00452B29"/>
    <w:rsid w:val="00454241"/>
    <w:rsid w:val="00455FCF"/>
    <w:rsid w:val="004560FE"/>
    <w:rsid w:val="0045754C"/>
    <w:rsid w:val="004575AF"/>
    <w:rsid w:val="00457C96"/>
    <w:rsid w:val="004602EC"/>
    <w:rsid w:val="00461BC5"/>
    <w:rsid w:val="0046646B"/>
    <w:rsid w:val="00466D1D"/>
    <w:rsid w:val="00467974"/>
    <w:rsid w:val="0047011F"/>
    <w:rsid w:val="00471B19"/>
    <w:rsid w:val="00474605"/>
    <w:rsid w:val="00474A94"/>
    <w:rsid w:val="00475193"/>
    <w:rsid w:val="00476B34"/>
    <w:rsid w:val="004805F8"/>
    <w:rsid w:val="00480CA5"/>
    <w:rsid w:val="0048201C"/>
    <w:rsid w:val="004838EF"/>
    <w:rsid w:val="0049246E"/>
    <w:rsid w:val="00493171"/>
    <w:rsid w:val="004936D2"/>
    <w:rsid w:val="00495367"/>
    <w:rsid w:val="004A1925"/>
    <w:rsid w:val="004A2553"/>
    <w:rsid w:val="004A3976"/>
    <w:rsid w:val="004A429C"/>
    <w:rsid w:val="004A4B81"/>
    <w:rsid w:val="004A5C68"/>
    <w:rsid w:val="004A6384"/>
    <w:rsid w:val="004A7DFC"/>
    <w:rsid w:val="004B03F5"/>
    <w:rsid w:val="004B2155"/>
    <w:rsid w:val="004B278D"/>
    <w:rsid w:val="004B291D"/>
    <w:rsid w:val="004B2988"/>
    <w:rsid w:val="004B2AEA"/>
    <w:rsid w:val="004B44AE"/>
    <w:rsid w:val="004B59A0"/>
    <w:rsid w:val="004B5CCF"/>
    <w:rsid w:val="004B7284"/>
    <w:rsid w:val="004C149E"/>
    <w:rsid w:val="004C4764"/>
    <w:rsid w:val="004C6F26"/>
    <w:rsid w:val="004C7172"/>
    <w:rsid w:val="004D09C5"/>
    <w:rsid w:val="004D0C62"/>
    <w:rsid w:val="004D1419"/>
    <w:rsid w:val="004D2E89"/>
    <w:rsid w:val="004D4B57"/>
    <w:rsid w:val="004D7C1C"/>
    <w:rsid w:val="004E0CB4"/>
    <w:rsid w:val="004E143E"/>
    <w:rsid w:val="004E1CB5"/>
    <w:rsid w:val="004E1EDB"/>
    <w:rsid w:val="004E1F0B"/>
    <w:rsid w:val="004E5566"/>
    <w:rsid w:val="004F0DFF"/>
    <w:rsid w:val="004F2645"/>
    <w:rsid w:val="004F3CF9"/>
    <w:rsid w:val="004F43A5"/>
    <w:rsid w:val="004F4400"/>
    <w:rsid w:val="004F497A"/>
    <w:rsid w:val="004F4D14"/>
    <w:rsid w:val="004F6BF2"/>
    <w:rsid w:val="004F73D2"/>
    <w:rsid w:val="004F753F"/>
    <w:rsid w:val="0050061E"/>
    <w:rsid w:val="005009E5"/>
    <w:rsid w:val="00500B40"/>
    <w:rsid w:val="00501386"/>
    <w:rsid w:val="00501CEF"/>
    <w:rsid w:val="00502263"/>
    <w:rsid w:val="00502771"/>
    <w:rsid w:val="0050282A"/>
    <w:rsid w:val="005121C9"/>
    <w:rsid w:val="0051374D"/>
    <w:rsid w:val="0051404A"/>
    <w:rsid w:val="00515D5C"/>
    <w:rsid w:val="00515E4A"/>
    <w:rsid w:val="00517E40"/>
    <w:rsid w:val="005225D8"/>
    <w:rsid w:val="005226DA"/>
    <w:rsid w:val="00522AF8"/>
    <w:rsid w:val="00523E15"/>
    <w:rsid w:val="00525FB6"/>
    <w:rsid w:val="00526962"/>
    <w:rsid w:val="005343B1"/>
    <w:rsid w:val="005362AD"/>
    <w:rsid w:val="00536786"/>
    <w:rsid w:val="00536D20"/>
    <w:rsid w:val="00537292"/>
    <w:rsid w:val="005372FC"/>
    <w:rsid w:val="0053756D"/>
    <w:rsid w:val="005377FC"/>
    <w:rsid w:val="005400CD"/>
    <w:rsid w:val="00540469"/>
    <w:rsid w:val="00541BAF"/>
    <w:rsid w:val="00541E72"/>
    <w:rsid w:val="00543321"/>
    <w:rsid w:val="005437AF"/>
    <w:rsid w:val="00544174"/>
    <w:rsid w:val="00544707"/>
    <w:rsid w:val="00545B8B"/>
    <w:rsid w:val="00545F00"/>
    <w:rsid w:val="00546490"/>
    <w:rsid w:val="005476B1"/>
    <w:rsid w:val="005478BD"/>
    <w:rsid w:val="00547FEF"/>
    <w:rsid w:val="005501E2"/>
    <w:rsid w:val="005515F2"/>
    <w:rsid w:val="00551B9E"/>
    <w:rsid w:val="0055364B"/>
    <w:rsid w:val="0055369B"/>
    <w:rsid w:val="00553B75"/>
    <w:rsid w:val="0055412E"/>
    <w:rsid w:val="005544AF"/>
    <w:rsid w:val="0055737C"/>
    <w:rsid w:val="00562538"/>
    <w:rsid w:val="00562EDE"/>
    <w:rsid w:val="00564A71"/>
    <w:rsid w:val="00566847"/>
    <w:rsid w:val="00570A36"/>
    <w:rsid w:val="00572E63"/>
    <w:rsid w:val="005736DF"/>
    <w:rsid w:val="0057531F"/>
    <w:rsid w:val="00576A41"/>
    <w:rsid w:val="00577545"/>
    <w:rsid w:val="00577F65"/>
    <w:rsid w:val="00580B61"/>
    <w:rsid w:val="00581616"/>
    <w:rsid w:val="00581DE3"/>
    <w:rsid w:val="00582F91"/>
    <w:rsid w:val="00583351"/>
    <w:rsid w:val="005839E2"/>
    <w:rsid w:val="00584619"/>
    <w:rsid w:val="005848EC"/>
    <w:rsid w:val="00587487"/>
    <w:rsid w:val="005878CF"/>
    <w:rsid w:val="00587C41"/>
    <w:rsid w:val="00590126"/>
    <w:rsid w:val="0059370C"/>
    <w:rsid w:val="00593DA8"/>
    <w:rsid w:val="00595004"/>
    <w:rsid w:val="005953F6"/>
    <w:rsid w:val="00595E85"/>
    <w:rsid w:val="0059760E"/>
    <w:rsid w:val="00597B7A"/>
    <w:rsid w:val="005A0302"/>
    <w:rsid w:val="005A142A"/>
    <w:rsid w:val="005A1A64"/>
    <w:rsid w:val="005A4A11"/>
    <w:rsid w:val="005A4FA2"/>
    <w:rsid w:val="005A7EDA"/>
    <w:rsid w:val="005B1318"/>
    <w:rsid w:val="005B3A05"/>
    <w:rsid w:val="005B4B90"/>
    <w:rsid w:val="005B4E92"/>
    <w:rsid w:val="005B5DAF"/>
    <w:rsid w:val="005B7010"/>
    <w:rsid w:val="005C02D7"/>
    <w:rsid w:val="005C09AA"/>
    <w:rsid w:val="005C25BE"/>
    <w:rsid w:val="005C2CA9"/>
    <w:rsid w:val="005C386D"/>
    <w:rsid w:val="005C69FA"/>
    <w:rsid w:val="005C74ED"/>
    <w:rsid w:val="005C7F8A"/>
    <w:rsid w:val="005D2C90"/>
    <w:rsid w:val="005D31E4"/>
    <w:rsid w:val="005D3928"/>
    <w:rsid w:val="005D5978"/>
    <w:rsid w:val="005D6889"/>
    <w:rsid w:val="005D6EC7"/>
    <w:rsid w:val="005D7ED4"/>
    <w:rsid w:val="005E1FD3"/>
    <w:rsid w:val="005E3C15"/>
    <w:rsid w:val="005E3CB0"/>
    <w:rsid w:val="005E4ABA"/>
    <w:rsid w:val="005E4DD2"/>
    <w:rsid w:val="005E76AB"/>
    <w:rsid w:val="005F01F8"/>
    <w:rsid w:val="005F163D"/>
    <w:rsid w:val="005F1D96"/>
    <w:rsid w:val="005F4B0E"/>
    <w:rsid w:val="005F4CEE"/>
    <w:rsid w:val="005F6A18"/>
    <w:rsid w:val="0060000D"/>
    <w:rsid w:val="00600462"/>
    <w:rsid w:val="00600BA0"/>
    <w:rsid w:val="00602A18"/>
    <w:rsid w:val="00602CA0"/>
    <w:rsid w:val="00603FB6"/>
    <w:rsid w:val="0060433C"/>
    <w:rsid w:val="006049D2"/>
    <w:rsid w:val="00606C33"/>
    <w:rsid w:val="00606E18"/>
    <w:rsid w:val="00606FF2"/>
    <w:rsid w:val="00607342"/>
    <w:rsid w:val="00611929"/>
    <w:rsid w:val="00611BC0"/>
    <w:rsid w:val="00612622"/>
    <w:rsid w:val="0061457B"/>
    <w:rsid w:val="006148D5"/>
    <w:rsid w:val="00614C24"/>
    <w:rsid w:val="006178B0"/>
    <w:rsid w:val="00620AB2"/>
    <w:rsid w:val="00625BEA"/>
    <w:rsid w:val="00632B04"/>
    <w:rsid w:val="0063300B"/>
    <w:rsid w:val="0063389C"/>
    <w:rsid w:val="006361C1"/>
    <w:rsid w:val="0064005B"/>
    <w:rsid w:val="00640143"/>
    <w:rsid w:val="00640DF1"/>
    <w:rsid w:val="0064264E"/>
    <w:rsid w:val="006430FC"/>
    <w:rsid w:val="00645064"/>
    <w:rsid w:val="0064530B"/>
    <w:rsid w:val="0064568F"/>
    <w:rsid w:val="00646530"/>
    <w:rsid w:val="00646A56"/>
    <w:rsid w:val="0064705B"/>
    <w:rsid w:val="00651773"/>
    <w:rsid w:val="006522CD"/>
    <w:rsid w:val="0065367C"/>
    <w:rsid w:val="00653902"/>
    <w:rsid w:val="006550F6"/>
    <w:rsid w:val="00655168"/>
    <w:rsid w:val="0066054F"/>
    <w:rsid w:val="00660639"/>
    <w:rsid w:val="00660701"/>
    <w:rsid w:val="006619F5"/>
    <w:rsid w:val="00661D44"/>
    <w:rsid w:val="00662A21"/>
    <w:rsid w:val="00663740"/>
    <w:rsid w:val="0066668A"/>
    <w:rsid w:val="00666A57"/>
    <w:rsid w:val="00666CF4"/>
    <w:rsid w:val="00666EF1"/>
    <w:rsid w:val="00666FCD"/>
    <w:rsid w:val="006675B1"/>
    <w:rsid w:val="00670B35"/>
    <w:rsid w:val="00671243"/>
    <w:rsid w:val="00671412"/>
    <w:rsid w:val="00674026"/>
    <w:rsid w:val="0067419B"/>
    <w:rsid w:val="00675499"/>
    <w:rsid w:val="006802E2"/>
    <w:rsid w:val="00683EE0"/>
    <w:rsid w:val="00683F57"/>
    <w:rsid w:val="00684859"/>
    <w:rsid w:val="00684E6D"/>
    <w:rsid w:val="00685046"/>
    <w:rsid w:val="0068573A"/>
    <w:rsid w:val="00686D41"/>
    <w:rsid w:val="0069245F"/>
    <w:rsid w:val="00694BE1"/>
    <w:rsid w:val="00696CB8"/>
    <w:rsid w:val="006972F8"/>
    <w:rsid w:val="006A02C6"/>
    <w:rsid w:val="006A0B4D"/>
    <w:rsid w:val="006A4011"/>
    <w:rsid w:val="006B01BE"/>
    <w:rsid w:val="006B0702"/>
    <w:rsid w:val="006B1B9D"/>
    <w:rsid w:val="006B33BB"/>
    <w:rsid w:val="006B35AA"/>
    <w:rsid w:val="006B621E"/>
    <w:rsid w:val="006B6920"/>
    <w:rsid w:val="006B7B23"/>
    <w:rsid w:val="006C10E0"/>
    <w:rsid w:val="006C16B8"/>
    <w:rsid w:val="006C1C37"/>
    <w:rsid w:val="006C1C5A"/>
    <w:rsid w:val="006C2436"/>
    <w:rsid w:val="006C256C"/>
    <w:rsid w:val="006C2622"/>
    <w:rsid w:val="006D2325"/>
    <w:rsid w:val="006D3944"/>
    <w:rsid w:val="006D4D7B"/>
    <w:rsid w:val="006D4FFC"/>
    <w:rsid w:val="006D5BFA"/>
    <w:rsid w:val="006D5C7F"/>
    <w:rsid w:val="006D6F8C"/>
    <w:rsid w:val="006E12AA"/>
    <w:rsid w:val="006E3536"/>
    <w:rsid w:val="006E4153"/>
    <w:rsid w:val="006E74BB"/>
    <w:rsid w:val="006F0898"/>
    <w:rsid w:val="006F1239"/>
    <w:rsid w:val="006F2770"/>
    <w:rsid w:val="006F321B"/>
    <w:rsid w:val="006F580A"/>
    <w:rsid w:val="006F7825"/>
    <w:rsid w:val="0070027F"/>
    <w:rsid w:val="007002A3"/>
    <w:rsid w:val="0070036D"/>
    <w:rsid w:val="00706DE9"/>
    <w:rsid w:val="007109E6"/>
    <w:rsid w:val="007164CB"/>
    <w:rsid w:val="00717703"/>
    <w:rsid w:val="00717CBC"/>
    <w:rsid w:val="00717DAF"/>
    <w:rsid w:val="00720259"/>
    <w:rsid w:val="00722504"/>
    <w:rsid w:val="0072301B"/>
    <w:rsid w:val="00723F4C"/>
    <w:rsid w:val="007250DD"/>
    <w:rsid w:val="00725301"/>
    <w:rsid w:val="00725724"/>
    <w:rsid w:val="00727AA5"/>
    <w:rsid w:val="007303FB"/>
    <w:rsid w:val="007306FE"/>
    <w:rsid w:val="00730714"/>
    <w:rsid w:val="0073081D"/>
    <w:rsid w:val="00731EA8"/>
    <w:rsid w:val="00732FE8"/>
    <w:rsid w:val="00733677"/>
    <w:rsid w:val="00735983"/>
    <w:rsid w:val="00735A94"/>
    <w:rsid w:val="00735C1F"/>
    <w:rsid w:val="00735C7A"/>
    <w:rsid w:val="00737DB9"/>
    <w:rsid w:val="007407DB"/>
    <w:rsid w:val="00741C52"/>
    <w:rsid w:val="00743B47"/>
    <w:rsid w:val="00744DF8"/>
    <w:rsid w:val="007452EA"/>
    <w:rsid w:val="0074607D"/>
    <w:rsid w:val="00753AB5"/>
    <w:rsid w:val="0075492E"/>
    <w:rsid w:val="0075510F"/>
    <w:rsid w:val="00757798"/>
    <w:rsid w:val="00757D0D"/>
    <w:rsid w:val="00764A8D"/>
    <w:rsid w:val="00765766"/>
    <w:rsid w:val="00765F57"/>
    <w:rsid w:val="00770368"/>
    <w:rsid w:val="00770392"/>
    <w:rsid w:val="007712BA"/>
    <w:rsid w:val="00772C16"/>
    <w:rsid w:val="00773D99"/>
    <w:rsid w:val="00774498"/>
    <w:rsid w:val="00775DF0"/>
    <w:rsid w:val="0077609B"/>
    <w:rsid w:val="00776AFC"/>
    <w:rsid w:val="00781E18"/>
    <w:rsid w:val="0078292F"/>
    <w:rsid w:val="00782D8E"/>
    <w:rsid w:val="00783282"/>
    <w:rsid w:val="007845A2"/>
    <w:rsid w:val="00784EA8"/>
    <w:rsid w:val="00785C7C"/>
    <w:rsid w:val="00793974"/>
    <w:rsid w:val="00794167"/>
    <w:rsid w:val="0079477A"/>
    <w:rsid w:val="00795D77"/>
    <w:rsid w:val="0079622A"/>
    <w:rsid w:val="0079697E"/>
    <w:rsid w:val="00796AB1"/>
    <w:rsid w:val="00796B47"/>
    <w:rsid w:val="00796C6A"/>
    <w:rsid w:val="00796E85"/>
    <w:rsid w:val="00797429"/>
    <w:rsid w:val="007A0F91"/>
    <w:rsid w:val="007A10B1"/>
    <w:rsid w:val="007A4545"/>
    <w:rsid w:val="007A6010"/>
    <w:rsid w:val="007B0A57"/>
    <w:rsid w:val="007B11FF"/>
    <w:rsid w:val="007B31C2"/>
    <w:rsid w:val="007B42B0"/>
    <w:rsid w:val="007C5329"/>
    <w:rsid w:val="007C6E54"/>
    <w:rsid w:val="007C70F1"/>
    <w:rsid w:val="007C72B0"/>
    <w:rsid w:val="007D08C0"/>
    <w:rsid w:val="007D261F"/>
    <w:rsid w:val="007D2AF9"/>
    <w:rsid w:val="007D305A"/>
    <w:rsid w:val="007D54E9"/>
    <w:rsid w:val="007D5541"/>
    <w:rsid w:val="007D6073"/>
    <w:rsid w:val="007D6BFF"/>
    <w:rsid w:val="007E2A8B"/>
    <w:rsid w:val="007F193B"/>
    <w:rsid w:val="007F19CD"/>
    <w:rsid w:val="007F304F"/>
    <w:rsid w:val="007F60CD"/>
    <w:rsid w:val="007F7985"/>
    <w:rsid w:val="00801E3B"/>
    <w:rsid w:val="008021CA"/>
    <w:rsid w:val="008025EA"/>
    <w:rsid w:val="008027E2"/>
    <w:rsid w:val="00802C12"/>
    <w:rsid w:val="00803A3A"/>
    <w:rsid w:val="00803E80"/>
    <w:rsid w:val="008041EE"/>
    <w:rsid w:val="008054AA"/>
    <w:rsid w:val="008057ED"/>
    <w:rsid w:val="00806057"/>
    <w:rsid w:val="00811D48"/>
    <w:rsid w:val="00813D44"/>
    <w:rsid w:val="00814290"/>
    <w:rsid w:val="008167D6"/>
    <w:rsid w:val="00817BE1"/>
    <w:rsid w:val="00820749"/>
    <w:rsid w:val="00824610"/>
    <w:rsid w:val="0082602E"/>
    <w:rsid w:val="00826EE3"/>
    <w:rsid w:val="008279C6"/>
    <w:rsid w:val="00830D07"/>
    <w:rsid w:val="00831134"/>
    <w:rsid w:val="008314CF"/>
    <w:rsid w:val="008334FB"/>
    <w:rsid w:val="00833798"/>
    <w:rsid w:val="00837BC8"/>
    <w:rsid w:val="00841773"/>
    <w:rsid w:val="00841C47"/>
    <w:rsid w:val="008451FC"/>
    <w:rsid w:val="00846886"/>
    <w:rsid w:val="008469DC"/>
    <w:rsid w:val="008527C6"/>
    <w:rsid w:val="00855093"/>
    <w:rsid w:val="008555A4"/>
    <w:rsid w:val="0085689D"/>
    <w:rsid w:val="008568B3"/>
    <w:rsid w:val="00860DA9"/>
    <w:rsid w:val="00861EAC"/>
    <w:rsid w:val="0086210D"/>
    <w:rsid w:val="0086218C"/>
    <w:rsid w:val="008636C5"/>
    <w:rsid w:val="00863B86"/>
    <w:rsid w:val="008650FF"/>
    <w:rsid w:val="0086639E"/>
    <w:rsid w:val="00871D24"/>
    <w:rsid w:val="008723CD"/>
    <w:rsid w:val="008745B4"/>
    <w:rsid w:val="00874A0A"/>
    <w:rsid w:val="00874C74"/>
    <w:rsid w:val="0088072A"/>
    <w:rsid w:val="008812B9"/>
    <w:rsid w:val="00881515"/>
    <w:rsid w:val="00883678"/>
    <w:rsid w:val="00883E23"/>
    <w:rsid w:val="008847E7"/>
    <w:rsid w:val="0088689E"/>
    <w:rsid w:val="008872C5"/>
    <w:rsid w:val="008909AF"/>
    <w:rsid w:val="00893AFD"/>
    <w:rsid w:val="008958AA"/>
    <w:rsid w:val="008A0359"/>
    <w:rsid w:val="008A08A5"/>
    <w:rsid w:val="008A0944"/>
    <w:rsid w:val="008A0AD1"/>
    <w:rsid w:val="008A39B3"/>
    <w:rsid w:val="008A3EF2"/>
    <w:rsid w:val="008A6D46"/>
    <w:rsid w:val="008B0EA6"/>
    <w:rsid w:val="008B3A03"/>
    <w:rsid w:val="008B727D"/>
    <w:rsid w:val="008B7CC8"/>
    <w:rsid w:val="008C18BC"/>
    <w:rsid w:val="008C1999"/>
    <w:rsid w:val="008C32F5"/>
    <w:rsid w:val="008C3947"/>
    <w:rsid w:val="008C6289"/>
    <w:rsid w:val="008C70B7"/>
    <w:rsid w:val="008C73EB"/>
    <w:rsid w:val="008D0672"/>
    <w:rsid w:val="008D1ABC"/>
    <w:rsid w:val="008D280C"/>
    <w:rsid w:val="008D3815"/>
    <w:rsid w:val="008D4CAD"/>
    <w:rsid w:val="008D532B"/>
    <w:rsid w:val="008D56AD"/>
    <w:rsid w:val="008E3519"/>
    <w:rsid w:val="008E3EB3"/>
    <w:rsid w:val="008E48B1"/>
    <w:rsid w:val="008F08C9"/>
    <w:rsid w:val="008F20A2"/>
    <w:rsid w:val="008F68FF"/>
    <w:rsid w:val="008F6B67"/>
    <w:rsid w:val="008F6C04"/>
    <w:rsid w:val="008F73CF"/>
    <w:rsid w:val="008F7CF7"/>
    <w:rsid w:val="0090256C"/>
    <w:rsid w:val="009049D3"/>
    <w:rsid w:val="00906CAF"/>
    <w:rsid w:val="009073B3"/>
    <w:rsid w:val="00907F0F"/>
    <w:rsid w:val="00910C72"/>
    <w:rsid w:val="00911B68"/>
    <w:rsid w:val="0091307B"/>
    <w:rsid w:val="009140A1"/>
    <w:rsid w:val="00914AC4"/>
    <w:rsid w:val="00914D37"/>
    <w:rsid w:val="009159AD"/>
    <w:rsid w:val="009160A9"/>
    <w:rsid w:val="00917652"/>
    <w:rsid w:val="00920461"/>
    <w:rsid w:val="00920528"/>
    <w:rsid w:val="009206D7"/>
    <w:rsid w:val="00923786"/>
    <w:rsid w:val="00923E08"/>
    <w:rsid w:val="009241A4"/>
    <w:rsid w:val="009241B9"/>
    <w:rsid w:val="00924C31"/>
    <w:rsid w:val="0092511F"/>
    <w:rsid w:val="00926F0E"/>
    <w:rsid w:val="00927F58"/>
    <w:rsid w:val="00930F29"/>
    <w:rsid w:val="00931318"/>
    <w:rsid w:val="00931A4C"/>
    <w:rsid w:val="00931AAC"/>
    <w:rsid w:val="00931B9E"/>
    <w:rsid w:val="009376F8"/>
    <w:rsid w:val="00937C9D"/>
    <w:rsid w:val="00937EE1"/>
    <w:rsid w:val="00937FDF"/>
    <w:rsid w:val="00940B51"/>
    <w:rsid w:val="00941513"/>
    <w:rsid w:val="009436E2"/>
    <w:rsid w:val="00945B30"/>
    <w:rsid w:val="009471EA"/>
    <w:rsid w:val="00951242"/>
    <w:rsid w:val="009514F5"/>
    <w:rsid w:val="00951604"/>
    <w:rsid w:val="00951E8F"/>
    <w:rsid w:val="009532EA"/>
    <w:rsid w:val="0095346B"/>
    <w:rsid w:val="00955B61"/>
    <w:rsid w:val="009561DD"/>
    <w:rsid w:val="009563F7"/>
    <w:rsid w:val="009566E7"/>
    <w:rsid w:val="00957C28"/>
    <w:rsid w:val="009631F8"/>
    <w:rsid w:val="00963CD6"/>
    <w:rsid w:val="0096617B"/>
    <w:rsid w:val="00967A7E"/>
    <w:rsid w:val="00971238"/>
    <w:rsid w:val="00972724"/>
    <w:rsid w:val="00973412"/>
    <w:rsid w:val="00973B50"/>
    <w:rsid w:val="00973CBA"/>
    <w:rsid w:val="00973D94"/>
    <w:rsid w:val="00975639"/>
    <w:rsid w:val="00986FA5"/>
    <w:rsid w:val="009918B9"/>
    <w:rsid w:val="0099307F"/>
    <w:rsid w:val="00993D57"/>
    <w:rsid w:val="00996107"/>
    <w:rsid w:val="00997259"/>
    <w:rsid w:val="009A0500"/>
    <w:rsid w:val="009A0A31"/>
    <w:rsid w:val="009A0CFE"/>
    <w:rsid w:val="009A1006"/>
    <w:rsid w:val="009A1985"/>
    <w:rsid w:val="009A21BB"/>
    <w:rsid w:val="009A38EA"/>
    <w:rsid w:val="009A433F"/>
    <w:rsid w:val="009A5AEA"/>
    <w:rsid w:val="009A6E63"/>
    <w:rsid w:val="009B20D0"/>
    <w:rsid w:val="009B266E"/>
    <w:rsid w:val="009B3B5D"/>
    <w:rsid w:val="009B3FAD"/>
    <w:rsid w:val="009B6324"/>
    <w:rsid w:val="009B7043"/>
    <w:rsid w:val="009B7D68"/>
    <w:rsid w:val="009C1B55"/>
    <w:rsid w:val="009C3444"/>
    <w:rsid w:val="009C5ADE"/>
    <w:rsid w:val="009C5C32"/>
    <w:rsid w:val="009C6781"/>
    <w:rsid w:val="009C7067"/>
    <w:rsid w:val="009C70D0"/>
    <w:rsid w:val="009D2780"/>
    <w:rsid w:val="009D46F7"/>
    <w:rsid w:val="009D48E8"/>
    <w:rsid w:val="009D53F4"/>
    <w:rsid w:val="009D66A8"/>
    <w:rsid w:val="009D71BE"/>
    <w:rsid w:val="009E03A6"/>
    <w:rsid w:val="009E09F1"/>
    <w:rsid w:val="009E13A1"/>
    <w:rsid w:val="009E405C"/>
    <w:rsid w:val="009E720E"/>
    <w:rsid w:val="009E76F7"/>
    <w:rsid w:val="009E7EA1"/>
    <w:rsid w:val="009F06D8"/>
    <w:rsid w:val="009F0D1B"/>
    <w:rsid w:val="009F1724"/>
    <w:rsid w:val="009F297F"/>
    <w:rsid w:val="009F2AF6"/>
    <w:rsid w:val="009F63F5"/>
    <w:rsid w:val="009F6ED7"/>
    <w:rsid w:val="009F72D3"/>
    <w:rsid w:val="009F7543"/>
    <w:rsid w:val="009F7635"/>
    <w:rsid w:val="00A010A4"/>
    <w:rsid w:val="00A01248"/>
    <w:rsid w:val="00A01563"/>
    <w:rsid w:val="00A01E1F"/>
    <w:rsid w:val="00A028BB"/>
    <w:rsid w:val="00A04BFC"/>
    <w:rsid w:val="00A10676"/>
    <w:rsid w:val="00A122AB"/>
    <w:rsid w:val="00A13199"/>
    <w:rsid w:val="00A13C9A"/>
    <w:rsid w:val="00A13D71"/>
    <w:rsid w:val="00A16AB6"/>
    <w:rsid w:val="00A17EDC"/>
    <w:rsid w:val="00A2198A"/>
    <w:rsid w:val="00A23131"/>
    <w:rsid w:val="00A239AA"/>
    <w:rsid w:val="00A23A09"/>
    <w:rsid w:val="00A24D15"/>
    <w:rsid w:val="00A25088"/>
    <w:rsid w:val="00A2579D"/>
    <w:rsid w:val="00A261D6"/>
    <w:rsid w:val="00A31491"/>
    <w:rsid w:val="00A32660"/>
    <w:rsid w:val="00A33A54"/>
    <w:rsid w:val="00A33B76"/>
    <w:rsid w:val="00A3486C"/>
    <w:rsid w:val="00A367CB"/>
    <w:rsid w:val="00A36809"/>
    <w:rsid w:val="00A36D78"/>
    <w:rsid w:val="00A4040C"/>
    <w:rsid w:val="00A409D9"/>
    <w:rsid w:val="00A50616"/>
    <w:rsid w:val="00A517E8"/>
    <w:rsid w:val="00A5202A"/>
    <w:rsid w:val="00A54AEB"/>
    <w:rsid w:val="00A5644E"/>
    <w:rsid w:val="00A57A0D"/>
    <w:rsid w:val="00A60BDB"/>
    <w:rsid w:val="00A629BA"/>
    <w:rsid w:val="00A63423"/>
    <w:rsid w:val="00A6379E"/>
    <w:rsid w:val="00A63B72"/>
    <w:rsid w:val="00A63E0F"/>
    <w:rsid w:val="00A65343"/>
    <w:rsid w:val="00A65711"/>
    <w:rsid w:val="00A668D3"/>
    <w:rsid w:val="00A66B9E"/>
    <w:rsid w:val="00A70CB5"/>
    <w:rsid w:val="00A71422"/>
    <w:rsid w:val="00A72062"/>
    <w:rsid w:val="00A73C91"/>
    <w:rsid w:val="00A75A0D"/>
    <w:rsid w:val="00A75E1B"/>
    <w:rsid w:val="00A75F8F"/>
    <w:rsid w:val="00A7736D"/>
    <w:rsid w:val="00A82014"/>
    <w:rsid w:val="00A8295B"/>
    <w:rsid w:val="00A837E5"/>
    <w:rsid w:val="00A843B6"/>
    <w:rsid w:val="00A85237"/>
    <w:rsid w:val="00A85EE4"/>
    <w:rsid w:val="00A86956"/>
    <w:rsid w:val="00A873EF"/>
    <w:rsid w:val="00A90551"/>
    <w:rsid w:val="00A90A30"/>
    <w:rsid w:val="00A90C61"/>
    <w:rsid w:val="00A93216"/>
    <w:rsid w:val="00A939AB"/>
    <w:rsid w:val="00A95ACC"/>
    <w:rsid w:val="00A96C74"/>
    <w:rsid w:val="00A96DEB"/>
    <w:rsid w:val="00AA1730"/>
    <w:rsid w:val="00AA1CE6"/>
    <w:rsid w:val="00AA3479"/>
    <w:rsid w:val="00AA4425"/>
    <w:rsid w:val="00AA5CCF"/>
    <w:rsid w:val="00AB0005"/>
    <w:rsid w:val="00AB1B13"/>
    <w:rsid w:val="00AB2059"/>
    <w:rsid w:val="00AB25EF"/>
    <w:rsid w:val="00AB442D"/>
    <w:rsid w:val="00AB6491"/>
    <w:rsid w:val="00AB6B19"/>
    <w:rsid w:val="00AB7659"/>
    <w:rsid w:val="00AC05B7"/>
    <w:rsid w:val="00AC21EF"/>
    <w:rsid w:val="00AC3429"/>
    <w:rsid w:val="00AC4141"/>
    <w:rsid w:val="00AC454B"/>
    <w:rsid w:val="00AC5121"/>
    <w:rsid w:val="00AC640D"/>
    <w:rsid w:val="00AC7645"/>
    <w:rsid w:val="00AD0039"/>
    <w:rsid w:val="00AD0BD0"/>
    <w:rsid w:val="00AD1250"/>
    <w:rsid w:val="00AD1DE2"/>
    <w:rsid w:val="00AD4D4B"/>
    <w:rsid w:val="00AD5848"/>
    <w:rsid w:val="00AD5886"/>
    <w:rsid w:val="00AE0699"/>
    <w:rsid w:val="00AE10B8"/>
    <w:rsid w:val="00AE2B62"/>
    <w:rsid w:val="00AE4C88"/>
    <w:rsid w:val="00AF0846"/>
    <w:rsid w:val="00AF097E"/>
    <w:rsid w:val="00AF3850"/>
    <w:rsid w:val="00AF43E2"/>
    <w:rsid w:val="00AF549D"/>
    <w:rsid w:val="00B014F8"/>
    <w:rsid w:val="00B0209E"/>
    <w:rsid w:val="00B02C48"/>
    <w:rsid w:val="00B03398"/>
    <w:rsid w:val="00B047D5"/>
    <w:rsid w:val="00B04B67"/>
    <w:rsid w:val="00B05328"/>
    <w:rsid w:val="00B07E7E"/>
    <w:rsid w:val="00B10934"/>
    <w:rsid w:val="00B11453"/>
    <w:rsid w:val="00B11A26"/>
    <w:rsid w:val="00B12F40"/>
    <w:rsid w:val="00B15DDE"/>
    <w:rsid w:val="00B171B7"/>
    <w:rsid w:val="00B17A94"/>
    <w:rsid w:val="00B20C58"/>
    <w:rsid w:val="00B20D2F"/>
    <w:rsid w:val="00B21D49"/>
    <w:rsid w:val="00B2338D"/>
    <w:rsid w:val="00B27152"/>
    <w:rsid w:val="00B3020E"/>
    <w:rsid w:val="00B32D7C"/>
    <w:rsid w:val="00B3365F"/>
    <w:rsid w:val="00B33CF1"/>
    <w:rsid w:val="00B3426F"/>
    <w:rsid w:val="00B3482A"/>
    <w:rsid w:val="00B34F37"/>
    <w:rsid w:val="00B358B3"/>
    <w:rsid w:val="00B35C36"/>
    <w:rsid w:val="00B37DC1"/>
    <w:rsid w:val="00B4007F"/>
    <w:rsid w:val="00B42CF6"/>
    <w:rsid w:val="00B437D7"/>
    <w:rsid w:val="00B505E8"/>
    <w:rsid w:val="00B507ED"/>
    <w:rsid w:val="00B518EA"/>
    <w:rsid w:val="00B52B70"/>
    <w:rsid w:val="00B52EC1"/>
    <w:rsid w:val="00B53B5E"/>
    <w:rsid w:val="00B53D1F"/>
    <w:rsid w:val="00B53ECE"/>
    <w:rsid w:val="00B545D1"/>
    <w:rsid w:val="00B54B4D"/>
    <w:rsid w:val="00B54D2C"/>
    <w:rsid w:val="00B56BD0"/>
    <w:rsid w:val="00B57B95"/>
    <w:rsid w:val="00B6262C"/>
    <w:rsid w:val="00B634D6"/>
    <w:rsid w:val="00B638C1"/>
    <w:rsid w:val="00B70DFD"/>
    <w:rsid w:val="00B7169F"/>
    <w:rsid w:val="00B72877"/>
    <w:rsid w:val="00B7504B"/>
    <w:rsid w:val="00B76794"/>
    <w:rsid w:val="00B77849"/>
    <w:rsid w:val="00B80689"/>
    <w:rsid w:val="00B81490"/>
    <w:rsid w:val="00B81F45"/>
    <w:rsid w:val="00B82702"/>
    <w:rsid w:val="00B84117"/>
    <w:rsid w:val="00B857AF"/>
    <w:rsid w:val="00B859BE"/>
    <w:rsid w:val="00B86287"/>
    <w:rsid w:val="00B865FD"/>
    <w:rsid w:val="00B86739"/>
    <w:rsid w:val="00B871F1"/>
    <w:rsid w:val="00B904EE"/>
    <w:rsid w:val="00B92E01"/>
    <w:rsid w:val="00B96CD6"/>
    <w:rsid w:val="00BA161A"/>
    <w:rsid w:val="00BA1FE2"/>
    <w:rsid w:val="00BA3F84"/>
    <w:rsid w:val="00BA5164"/>
    <w:rsid w:val="00BA6201"/>
    <w:rsid w:val="00BA7894"/>
    <w:rsid w:val="00BA7B7F"/>
    <w:rsid w:val="00BB052C"/>
    <w:rsid w:val="00BB07F1"/>
    <w:rsid w:val="00BB16AD"/>
    <w:rsid w:val="00BB332E"/>
    <w:rsid w:val="00BB498D"/>
    <w:rsid w:val="00BB4CB0"/>
    <w:rsid w:val="00BB5528"/>
    <w:rsid w:val="00BB5BC1"/>
    <w:rsid w:val="00BB5EDD"/>
    <w:rsid w:val="00BB63D5"/>
    <w:rsid w:val="00BB73C0"/>
    <w:rsid w:val="00BB7D22"/>
    <w:rsid w:val="00BB7D35"/>
    <w:rsid w:val="00BC2D91"/>
    <w:rsid w:val="00BC394D"/>
    <w:rsid w:val="00BC4196"/>
    <w:rsid w:val="00BC65B4"/>
    <w:rsid w:val="00BC7197"/>
    <w:rsid w:val="00BC7AB2"/>
    <w:rsid w:val="00BD099A"/>
    <w:rsid w:val="00BD1676"/>
    <w:rsid w:val="00BD2125"/>
    <w:rsid w:val="00BD25B7"/>
    <w:rsid w:val="00BD28AD"/>
    <w:rsid w:val="00BD39FF"/>
    <w:rsid w:val="00BD406B"/>
    <w:rsid w:val="00BD59D9"/>
    <w:rsid w:val="00BD5F7C"/>
    <w:rsid w:val="00BD6980"/>
    <w:rsid w:val="00BD698B"/>
    <w:rsid w:val="00BD73E3"/>
    <w:rsid w:val="00BD772B"/>
    <w:rsid w:val="00BE2372"/>
    <w:rsid w:val="00BE244D"/>
    <w:rsid w:val="00BE24F8"/>
    <w:rsid w:val="00BE4370"/>
    <w:rsid w:val="00BF031E"/>
    <w:rsid w:val="00BF3016"/>
    <w:rsid w:val="00BF34B3"/>
    <w:rsid w:val="00BF4C92"/>
    <w:rsid w:val="00BF5AE4"/>
    <w:rsid w:val="00BF67CD"/>
    <w:rsid w:val="00C00982"/>
    <w:rsid w:val="00C009A7"/>
    <w:rsid w:val="00C0239C"/>
    <w:rsid w:val="00C024E4"/>
    <w:rsid w:val="00C03A02"/>
    <w:rsid w:val="00C03EC3"/>
    <w:rsid w:val="00C0604E"/>
    <w:rsid w:val="00C14021"/>
    <w:rsid w:val="00C15B09"/>
    <w:rsid w:val="00C15BC3"/>
    <w:rsid w:val="00C16935"/>
    <w:rsid w:val="00C215A8"/>
    <w:rsid w:val="00C21D57"/>
    <w:rsid w:val="00C22EDC"/>
    <w:rsid w:val="00C22F4B"/>
    <w:rsid w:val="00C23373"/>
    <w:rsid w:val="00C23E6E"/>
    <w:rsid w:val="00C247E1"/>
    <w:rsid w:val="00C256DC"/>
    <w:rsid w:val="00C2765E"/>
    <w:rsid w:val="00C30049"/>
    <w:rsid w:val="00C3031C"/>
    <w:rsid w:val="00C30DC9"/>
    <w:rsid w:val="00C31601"/>
    <w:rsid w:val="00C31BCF"/>
    <w:rsid w:val="00C3449E"/>
    <w:rsid w:val="00C407C9"/>
    <w:rsid w:val="00C411A3"/>
    <w:rsid w:val="00C420F1"/>
    <w:rsid w:val="00C4231E"/>
    <w:rsid w:val="00C4515F"/>
    <w:rsid w:val="00C45BCB"/>
    <w:rsid w:val="00C461B9"/>
    <w:rsid w:val="00C47695"/>
    <w:rsid w:val="00C47BAF"/>
    <w:rsid w:val="00C47FB1"/>
    <w:rsid w:val="00C52766"/>
    <w:rsid w:val="00C5429A"/>
    <w:rsid w:val="00C5555E"/>
    <w:rsid w:val="00C55795"/>
    <w:rsid w:val="00C55D5F"/>
    <w:rsid w:val="00C56A74"/>
    <w:rsid w:val="00C604EB"/>
    <w:rsid w:val="00C6222B"/>
    <w:rsid w:val="00C715CA"/>
    <w:rsid w:val="00C732A6"/>
    <w:rsid w:val="00C7484B"/>
    <w:rsid w:val="00C74CBB"/>
    <w:rsid w:val="00C81C4B"/>
    <w:rsid w:val="00C82F3D"/>
    <w:rsid w:val="00C834CF"/>
    <w:rsid w:val="00C83FA4"/>
    <w:rsid w:val="00C84C87"/>
    <w:rsid w:val="00C86479"/>
    <w:rsid w:val="00C871FE"/>
    <w:rsid w:val="00C87EBA"/>
    <w:rsid w:val="00C90117"/>
    <w:rsid w:val="00C911D4"/>
    <w:rsid w:val="00C939B3"/>
    <w:rsid w:val="00C93EA2"/>
    <w:rsid w:val="00C952B2"/>
    <w:rsid w:val="00C953EF"/>
    <w:rsid w:val="00C97E15"/>
    <w:rsid w:val="00CA01E4"/>
    <w:rsid w:val="00CA0420"/>
    <w:rsid w:val="00CA0C3D"/>
    <w:rsid w:val="00CA1DFB"/>
    <w:rsid w:val="00CA2246"/>
    <w:rsid w:val="00CA2432"/>
    <w:rsid w:val="00CA3B6F"/>
    <w:rsid w:val="00CA3F53"/>
    <w:rsid w:val="00CA47BC"/>
    <w:rsid w:val="00CA744B"/>
    <w:rsid w:val="00CA7A60"/>
    <w:rsid w:val="00CB11D1"/>
    <w:rsid w:val="00CB4E63"/>
    <w:rsid w:val="00CB5B16"/>
    <w:rsid w:val="00CB7875"/>
    <w:rsid w:val="00CC071F"/>
    <w:rsid w:val="00CC2FC9"/>
    <w:rsid w:val="00CC62B3"/>
    <w:rsid w:val="00CC6C25"/>
    <w:rsid w:val="00CC7A49"/>
    <w:rsid w:val="00CD14A6"/>
    <w:rsid w:val="00CD234A"/>
    <w:rsid w:val="00CD3657"/>
    <w:rsid w:val="00CD5DC2"/>
    <w:rsid w:val="00CD6991"/>
    <w:rsid w:val="00CE0A3A"/>
    <w:rsid w:val="00CE0C45"/>
    <w:rsid w:val="00CE1535"/>
    <w:rsid w:val="00CE1545"/>
    <w:rsid w:val="00CE2C57"/>
    <w:rsid w:val="00CE31B4"/>
    <w:rsid w:val="00CE342B"/>
    <w:rsid w:val="00CE418E"/>
    <w:rsid w:val="00CE52B6"/>
    <w:rsid w:val="00CE5A89"/>
    <w:rsid w:val="00CF1056"/>
    <w:rsid w:val="00CF2731"/>
    <w:rsid w:val="00CF2908"/>
    <w:rsid w:val="00CF478B"/>
    <w:rsid w:val="00CF5B5D"/>
    <w:rsid w:val="00CF7652"/>
    <w:rsid w:val="00D03F01"/>
    <w:rsid w:val="00D07B3B"/>
    <w:rsid w:val="00D104EC"/>
    <w:rsid w:val="00D11679"/>
    <w:rsid w:val="00D11E2D"/>
    <w:rsid w:val="00D13493"/>
    <w:rsid w:val="00D13D5D"/>
    <w:rsid w:val="00D14877"/>
    <w:rsid w:val="00D149B6"/>
    <w:rsid w:val="00D15D43"/>
    <w:rsid w:val="00D15F7A"/>
    <w:rsid w:val="00D16902"/>
    <w:rsid w:val="00D221F7"/>
    <w:rsid w:val="00D22AF2"/>
    <w:rsid w:val="00D23046"/>
    <w:rsid w:val="00D24835"/>
    <w:rsid w:val="00D24CD5"/>
    <w:rsid w:val="00D25439"/>
    <w:rsid w:val="00D27FBA"/>
    <w:rsid w:val="00D305A8"/>
    <w:rsid w:val="00D3060C"/>
    <w:rsid w:val="00D307D4"/>
    <w:rsid w:val="00D30D8F"/>
    <w:rsid w:val="00D327FB"/>
    <w:rsid w:val="00D32CD6"/>
    <w:rsid w:val="00D346BA"/>
    <w:rsid w:val="00D35739"/>
    <w:rsid w:val="00D361D6"/>
    <w:rsid w:val="00D36377"/>
    <w:rsid w:val="00D369D8"/>
    <w:rsid w:val="00D37D7A"/>
    <w:rsid w:val="00D37E5B"/>
    <w:rsid w:val="00D40258"/>
    <w:rsid w:val="00D406AE"/>
    <w:rsid w:val="00D42829"/>
    <w:rsid w:val="00D42A86"/>
    <w:rsid w:val="00D43989"/>
    <w:rsid w:val="00D44F6B"/>
    <w:rsid w:val="00D46C7A"/>
    <w:rsid w:val="00D5264C"/>
    <w:rsid w:val="00D53C0C"/>
    <w:rsid w:val="00D544C8"/>
    <w:rsid w:val="00D569BE"/>
    <w:rsid w:val="00D56C79"/>
    <w:rsid w:val="00D601CF"/>
    <w:rsid w:val="00D60AD2"/>
    <w:rsid w:val="00D60F0B"/>
    <w:rsid w:val="00D61D2B"/>
    <w:rsid w:val="00D6365C"/>
    <w:rsid w:val="00D669CE"/>
    <w:rsid w:val="00D70719"/>
    <w:rsid w:val="00D710D5"/>
    <w:rsid w:val="00D725B9"/>
    <w:rsid w:val="00D72AA1"/>
    <w:rsid w:val="00D73805"/>
    <w:rsid w:val="00D73988"/>
    <w:rsid w:val="00D74489"/>
    <w:rsid w:val="00D76B64"/>
    <w:rsid w:val="00D80205"/>
    <w:rsid w:val="00D803AF"/>
    <w:rsid w:val="00D8158E"/>
    <w:rsid w:val="00D8299B"/>
    <w:rsid w:val="00D82A92"/>
    <w:rsid w:val="00D84068"/>
    <w:rsid w:val="00D86B41"/>
    <w:rsid w:val="00D90318"/>
    <w:rsid w:val="00D903AB"/>
    <w:rsid w:val="00D91BA0"/>
    <w:rsid w:val="00D92DE9"/>
    <w:rsid w:val="00D94004"/>
    <w:rsid w:val="00D942DF"/>
    <w:rsid w:val="00D94376"/>
    <w:rsid w:val="00D96E58"/>
    <w:rsid w:val="00D96ED4"/>
    <w:rsid w:val="00D9726B"/>
    <w:rsid w:val="00DA2A27"/>
    <w:rsid w:val="00DA2B8F"/>
    <w:rsid w:val="00DA2CC3"/>
    <w:rsid w:val="00DA3B0C"/>
    <w:rsid w:val="00DA50A9"/>
    <w:rsid w:val="00DA5915"/>
    <w:rsid w:val="00DA5AF7"/>
    <w:rsid w:val="00DA7489"/>
    <w:rsid w:val="00DB11AD"/>
    <w:rsid w:val="00DB1D07"/>
    <w:rsid w:val="00DB213F"/>
    <w:rsid w:val="00DB3098"/>
    <w:rsid w:val="00DB30AE"/>
    <w:rsid w:val="00DB3C46"/>
    <w:rsid w:val="00DB4218"/>
    <w:rsid w:val="00DB4398"/>
    <w:rsid w:val="00DB5C76"/>
    <w:rsid w:val="00DB5D04"/>
    <w:rsid w:val="00DB6E1E"/>
    <w:rsid w:val="00DB7A23"/>
    <w:rsid w:val="00DC04D0"/>
    <w:rsid w:val="00DC2727"/>
    <w:rsid w:val="00DC407F"/>
    <w:rsid w:val="00DC48BC"/>
    <w:rsid w:val="00DC4A40"/>
    <w:rsid w:val="00DC5932"/>
    <w:rsid w:val="00DC7878"/>
    <w:rsid w:val="00DD03A7"/>
    <w:rsid w:val="00DD0D4E"/>
    <w:rsid w:val="00DD0FFC"/>
    <w:rsid w:val="00DD1C62"/>
    <w:rsid w:val="00DD2048"/>
    <w:rsid w:val="00DD23DF"/>
    <w:rsid w:val="00DD3129"/>
    <w:rsid w:val="00DD5061"/>
    <w:rsid w:val="00DD5C00"/>
    <w:rsid w:val="00DD701A"/>
    <w:rsid w:val="00DE04F2"/>
    <w:rsid w:val="00DE2A6B"/>
    <w:rsid w:val="00DE35C5"/>
    <w:rsid w:val="00DE4BAA"/>
    <w:rsid w:val="00DE530E"/>
    <w:rsid w:val="00DE5B7E"/>
    <w:rsid w:val="00DE6309"/>
    <w:rsid w:val="00DE65A7"/>
    <w:rsid w:val="00DE70B7"/>
    <w:rsid w:val="00DF07B4"/>
    <w:rsid w:val="00DF082D"/>
    <w:rsid w:val="00DF3580"/>
    <w:rsid w:val="00DF526B"/>
    <w:rsid w:val="00DF595E"/>
    <w:rsid w:val="00DF5A15"/>
    <w:rsid w:val="00E021A9"/>
    <w:rsid w:val="00E0253E"/>
    <w:rsid w:val="00E040A3"/>
    <w:rsid w:val="00E05328"/>
    <w:rsid w:val="00E074EB"/>
    <w:rsid w:val="00E075B5"/>
    <w:rsid w:val="00E0766C"/>
    <w:rsid w:val="00E101F7"/>
    <w:rsid w:val="00E1168D"/>
    <w:rsid w:val="00E122DE"/>
    <w:rsid w:val="00E13AE2"/>
    <w:rsid w:val="00E13B25"/>
    <w:rsid w:val="00E14A82"/>
    <w:rsid w:val="00E168C6"/>
    <w:rsid w:val="00E16FAA"/>
    <w:rsid w:val="00E2119D"/>
    <w:rsid w:val="00E2268B"/>
    <w:rsid w:val="00E23E06"/>
    <w:rsid w:val="00E25A41"/>
    <w:rsid w:val="00E27D78"/>
    <w:rsid w:val="00E30D1C"/>
    <w:rsid w:val="00E31175"/>
    <w:rsid w:val="00E33DAD"/>
    <w:rsid w:val="00E35160"/>
    <w:rsid w:val="00E361A5"/>
    <w:rsid w:val="00E36202"/>
    <w:rsid w:val="00E3783E"/>
    <w:rsid w:val="00E37971"/>
    <w:rsid w:val="00E44115"/>
    <w:rsid w:val="00E4464F"/>
    <w:rsid w:val="00E44BC9"/>
    <w:rsid w:val="00E46D07"/>
    <w:rsid w:val="00E4751E"/>
    <w:rsid w:val="00E5197D"/>
    <w:rsid w:val="00E5675A"/>
    <w:rsid w:val="00E571C6"/>
    <w:rsid w:val="00E62070"/>
    <w:rsid w:val="00E632C5"/>
    <w:rsid w:val="00E64925"/>
    <w:rsid w:val="00E65DF9"/>
    <w:rsid w:val="00E66670"/>
    <w:rsid w:val="00E66D5F"/>
    <w:rsid w:val="00E67265"/>
    <w:rsid w:val="00E71945"/>
    <w:rsid w:val="00E71B64"/>
    <w:rsid w:val="00E7239C"/>
    <w:rsid w:val="00E73561"/>
    <w:rsid w:val="00E73681"/>
    <w:rsid w:val="00E74A85"/>
    <w:rsid w:val="00E75933"/>
    <w:rsid w:val="00E76314"/>
    <w:rsid w:val="00E765B5"/>
    <w:rsid w:val="00E80B05"/>
    <w:rsid w:val="00E82763"/>
    <w:rsid w:val="00E85472"/>
    <w:rsid w:val="00E856F3"/>
    <w:rsid w:val="00E85C79"/>
    <w:rsid w:val="00E86BF8"/>
    <w:rsid w:val="00E90274"/>
    <w:rsid w:val="00E914E0"/>
    <w:rsid w:val="00E91FF0"/>
    <w:rsid w:val="00E939CD"/>
    <w:rsid w:val="00E9400A"/>
    <w:rsid w:val="00E952C5"/>
    <w:rsid w:val="00E968C6"/>
    <w:rsid w:val="00E9720F"/>
    <w:rsid w:val="00EA039D"/>
    <w:rsid w:val="00EA0A8E"/>
    <w:rsid w:val="00EA1C64"/>
    <w:rsid w:val="00EA2F45"/>
    <w:rsid w:val="00EA36A2"/>
    <w:rsid w:val="00EA4689"/>
    <w:rsid w:val="00EA481B"/>
    <w:rsid w:val="00EA4B3A"/>
    <w:rsid w:val="00EA5370"/>
    <w:rsid w:val="00EA553A"/>
    <w:rsid w:val="00EA5A38"/>
    <w:rsid w:val="00EA66AD"/>
    <w:rsid w:val="00EB0FE7"/>
    <w:rsid w:val="00EB2C62"/>
    <w:rsid w:val="00EB3787"/>
    <w:rsid w:val="00EB5994"/>
    <w:rsid w:val="00EB6D90"/>
    <w:rsid w:val="00EB73BD"/>
    <w:rsid w:val="00EC09D1"/>
    <w:rsid w:val="00EC363D"/>
    <w:rsid w:val="00EC4023"/>
    <w:rsid w:val="00EC4EFA"/>
    <w:rsid w:val="00EC56D4"/>
    <w:rsid w:val="00EC5C39"/>
    <w:rsid w:val="00ED157E"/>
    <w:rsid w:val="00ED22F1"/>
    <w:rsid w:val="00ED2DB5"/>
    <w:rsid w:val="00ED3829"/>
    <w:rsid w:val="00ED38E3"/>
    <w:rsid w:val="00ED4E65"/>
    <w:rsid w:val="00ED6F4D"/>
    <w:rsid w:val="00ED7430"/>
    <w:rsid w:val="00EE03C4"/>
    <w:rsid w:val="00EE202C"/>
    <w:rsid w:val="00EE2DDD"/>
    <w:rsid w:val="00EE31C2"/>
    <w:rsid w:val="00EE33A4"/>
    <w:rsid w:val="00EE4C51"/>
    <w:rsid w:val="00EE7DB3"/>
    <w:rsid w:val="00EF1180"/>
    <w:rsid w:val="00EF1331"/>
    <w:rsid w:val="00EF1C8D"/>
    <w:rsid w:val="00EF3939"/>
    <w:rsid w:val="00EF4FF0"/>
    <w:rsid w:val="00EF5D27"/>
    <w:rsid w:val="00F01ABE"/>
    <w:rsid w:val="00F059D4"/>
    <w:rsid w:val="00F05B74"/>
    <w:rsid w:val="00F0712F"/>
    <w:rsid w:val="00F0779E"/>
    <w:rsid w:val="00F10E25"/>
    <w:rsid w:val="00F118F0"/>
    <w:rsid w:val="00F12F80"/>
    <w:rsid w:val="00F13DC7"/>
    <w:rsid w:val="00F148CD"/>
    <w:rsid w:val="00F14D9D"/>
    <w:rsid w:val="00F152FB"/>
    <w:rsid w:val="00F17289"/>
    <w:rsid w:val="00F173FF"/>
    <w:rsid w:val="00F17A7E"/>
    <w:rsid w:val="00F22809"/>
    <w:rsid w:val="00F24D9A"/>
    <w:rsid w:val="00F27A55"/>
    <w:rsid w:val="00F32862"/>
    <w:rsid w:val="00F3388A"/>
    <w:rsid w:val="00F34249"/>
    <w:rsid w:val="00F34503"/>
    <w:rsid w:val="00F37311"/>
    <w:rsid w:val="00F4004C"/>
    <w:rsid w:val="00F43177"/>
    <w:rsid w:val="00F43E1B"/>
    <w:rsid w:val="00F43EE7"/>
    <w:rsid w:val="00F43FE1"/>
    <w:rsid w:val="00F44A67"/>
    <w:rsid w:val="00F4546A"/>
    <w:rsid w:val="00F4717F"/>
    <w:rsid w:val="00F5076C"/>
    <w:rsid w:val="00F50FE6"/>
    <w:rsid w:val="00F52A5E"/>
    <w:rsid w:val="00F544D0"/>
    <w:rsid w:val="00F566DA"/>
    <w:rsid w:val="00F576D4"/>
    <w:rsid w:val="00F57AC1"/>
    <w:rsid w:val="00F614CE"/>
    <w:rsid w:val="00F61DA0"/>
    <w:rsid w:val="00F62A8A"/>
    <w:rsid w:val="00F631BD"/>
    <w:rsid w:val="00F641D0"/>
    <w:rsid w:val="00F651ED"/>
    <w:rsid w:val="00F65D93"/>
    <w:rsid w:val="00F67121"/>
    <w:rsid w:val="00F679D1"/>
    <w:rsid w:val="00F67BD0"/>
    <w:rsid w:val="00F716E3"/>
    <w:rsid w:val="00F72561"/>
    <w:rsid w:val="00F72E99"/>
    <w:rsid w:val="00F74F34"/>
    <w:rsid w:val="00F75AFD"/>
    <w:rsid w:val="00F812C6"/>
    <w:rsid w:val="00F81585"/>
    <w:rsid w:val="00F82431"/>
    <w:rsid w:val="00F82FBA"/>
    <w:rsid w:val="00F831D7"/>
    <w:rsid w:val="00F83FA8"/>
    <w:rsid w:val="00F84CDE"/>
    <w:rsid w:val="00F84DC0"/>
    <w:rsid w:val="00F87005"/>
    <w:rsid w:val="00F870CF"/>
    <w:rsid w:val="00F87410"/>
    <w:rsid w:val="00F90BC6"/>
    <w:rsid w:val="00F9105C"/>
    <w:rsid w:val="00F91808"/>
    <w:rsid w:val="00F92792"/>
    <w:rsid w:val="00F93C05"/>
    <w:rsid w:val="00F967EE"/>
    <w:rsid w:val="00F96C59"/>
    <w:rsid w:val="00FA2516"/>
    <w:rsid w:val="00FA28C8"/>
    <w:rsid w:val="00FA485F"/>
    <w:rsid w:val="00FA552A"/>
    <w:rsid w:val="00FA5C27"/>
    <w:rsid w:val="00FA62D4"/>
    <w:rsid w:val="00FB040D"/>
    <w:rsid w:val="00FB20C8"/>
    <w:rsid w:val="00FB20E0"/>
    <w:rsid w:val="00FB37AB"/>
    <w:rsid w:val="00FB3816"/>
    <w:rsid w:val="00FB38D6"/>
    <w:rsid w:val="00FB3F8B"/>
    <w:rsid w:val="00FB4A1B"/>
    <w:rsid w:val="00FB6447"/>
    <w:rsid w:val="00FB685D"/>
    <w:rsid w:val="00FB7126"/>
    <w:rsid w:val="00FB7D9C"/>
    <w:rsid w:val="00FC16B3"/>
    <w:rsid w:val="00FC2208"/>
    <w:rsid w:val="00FC32E1"/>
    <w:rsid w:val="00FC377E"/>
    <w:rsid w:val="00FC4505"/>
    <w:rsid w:val="00FC52D8"/>
    <w:rsid w:val="00FC65FC"/>
    <w:rsid w:val="00FC67A0"/>
    <w:rsid w:val="00FD0D89"/>
    <w:rsid w:val="00FD1CC9"/>
    <w:rsid w:val="00FD2374"/>
    <w:rsid w:val="00FD5D9F"/>
    <w:rsid w:val="00FD74A4"/>
    <w:rsid w:val="00FE27DF"/>
    <w:rsid w:val="00FE2BE9"/>
    <w:rsid w:val="00FF020C"/>
    <w:rsid w:val="00FF0417"/>
    <w:rsid w:val="00FF052C"/>
    <w:rsid w:val="00FF07B2"/>
    <w:rsid w:val="00FF13B3"/>
    <w:rsid w:val="00FF1C3C"/>
    <w:rsid w:val="00FF27AD"/>
    <w:rsid w:val="00FF2ABE"/>
    <w:rsid w:val="00FF5A9F"/>
    <w:rsid w:val="00FF6844"/>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78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 w:type="paragraph" w:customStyle="1" w:styleId="Default">
    <w:name w:val="Default"/>
    <w:rsid w:val="00F614CE"/>
    <w:pPr>
      <w:autoSpaceDE w:val="0"/>
      <w:autoSpaceDN w:val="0"/>
      <w:adjustRightInd w:val="0"/>
      <w:spacing w:after="0" w:line="240" w:lineRule="auto"/>
    </w:pPr>
    <w:rPr>
      <w:rFonts w:ascii="Garamond" w:hAnsi="Garamond" w:cs="Garamond"/>
      <w:color w:val="000000"/>
      <w:sz w:val="24"/>
      <w:szCs w:val="24"/>
      <w:lang w:val="es-AR"/>
    </w:rPr>
  </w:style>
  <w:style w:type="paragraph" w:customStyle="1" w:styleId="story-body-text">
    <w:name w:val="story-body-text"/>
    <w:basedOn w:val="Normal"/>
    <w:rsid w:val="0057531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title">
    <w:name w:val="title"/>
    <w:basedOn w:val="Fuentedeprrafopredeter"/>
    <w:rsid w:val="0057531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48578674">
      <w:bodyDiv w:val="1"/>
      <w:marLeft w:val="0"/>
      <w:marRight w:val="0"/>
      <w:marTop w:val="0"/>
      <w:marBottom w:val="0"/>
      <w:divBdr>
        <w:top w:val="none" w:sz="0" w:space="0" w:color="auto"/>
        <w:left w:val="none" w:sz="0" w:space="0" w:color="auto"/>
        <w:bottom w:val="none" w:sz="0" w:space="0" w:color="auto"/>
        <w:right w:val="none" w:sz="0" w:space="0" w:color="auto"/>
      </w:divBdr>
    </w:div>
    <w:div w:id="66995720">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0135673">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832263205">
      <w:bodyDiv w:val="1"/>
      <w:marLeft w:val="0"/>
      <w:marRight w:val="0"/>
      <w:marTop w:val="0"/>
      <w:marBottom w:val="0"/>
      <w:divBdr>
        <w:top w:val="none" w:sz="0" w:space="0" w:color="auto"/>
        <w:left w:val="none" w:sz="0" w:space="0" w:color="auto"/>
        <w:bottom w:val="none" w:sz="0" w:space="0" w:color="auto"/>
        <w:right w:val="none" w:sz="0" w:space="0" w:color="auto"/>
      </w:divBdr>
    </w:div>
    <w:div w:id="865948348">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342707943">
      <w:bodyDiv w:val="1"/>
      <w:marLeft w:val="0"/>
      <w:marRight w:val="0"/>
      <w:marTop w:val="0"/>
      <w:marBottom w:val="0"/>
      <w:divBdr>
        <w:top w:val="none" w:sz="0" w:space="0" w:color="auto"/>
        <w:left w:val="none" w:sz="0" w:space="0" w:color="auto"/>
        <w:bottom w:val="none" w:sz="0" w:space="0" w:color="auto"/>
        <w:right w:val="none" w:sz="0" w:space="0" w:color="auto"/>
      </w:divBdr>
    </w:div>
    <w:div w:id="1427386835">
      <w:bodyDiv w:val="1"/>
      <w:marLeft w:val="0"/>
      <w:marRight w:val="0"/>
      <w:marTop w:val="0"/>
      <w:marBottom w:val="0"/>
      <w:divBdr>
        <w:top w:val="none" w:sz="0" w:space="0" w:color="auto"/>
        <w:left w:val="none" w:sz="0" w:space="0" w:color="auto"/>
        <w:bottom w:val="none" w:sz="0" w:space="0" w:color="auto"/>
        <w:right w:val="none" w:sz="0" w:space="0" w:color="auto"/>
      </w:divBdr>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663970866">
      <w:bodyDiv w:val="1"/>
      <w:marLeft w:val="0"/>
      <w:marRight w:val="0"/>
      <w:marTop w:val="0"/>
      <w:marBottom w:val="0"/>
      <w:divBdr>
        <w:top w:val="none" w:sz="0" w:space="0" w:color="auto"/>
        <w:left w:val="none" w:sz="0" w:space="0" w:color="auto"/>
        <w:bottom w:val="none" w:sz="0" w:space="0" w:color="auto"/>
        <w:right w:val="none" w:sz="0" w:space="0" w:color="auto"/>
      </w:divBdr>
    </w:div>
    <w:div w:id="1686521498">
      <w:bodyDiv w:val="1"/>
      <w:marLeft w:val="0"/>
      <w:marRight w:val="0"/>
      <w:marTop w:val="0"/>
      <w:marBottom w:val="0"/>
      <w:divBdr>
        <w:top w:val="none" w:sz="0" w:space="0" w:color="auto"/>
        <w:left w:val="none" w:sz="0" w:space="0" w:color="auto"/>
        <w:bottom w:val="none" w:sz="0" w:space="0" w:color="auto"/>
        <w:right w:val="none" w:sz="0" w:space="0" w:color="auto"/>
      </w:divBdr>
    </w:div>
    <w:div w:id="1747221053">
      <w:bodyDiv w:val="1"/>
      <w:marLeft w:val="0"/>
      <w:marRight w:val="0"/>
      <w:marTop w:val="0"/>
      <w:marBottom w:val="0"/>
      <w:divBdr>
        <w:top w:val="none" w:sz="0" w:space="0" w:color="auto"/>
        <w:left w:val="none" w:sz="0" w:space="0" w:color="auto"/>
        <w:bottom w:val="none" w:sz="0" w:space="0" w:color="auto"/>
        <w:right w:val="none" w:sz="0" w:space="0" w:color="auto"/>
      </w:divBdr>
    </w:div>
    <w:div w:id="1793862831">
      <w:bodyDiv w:val="1"/>
      <w:marLeft w:val="0"/>
      <w:marRight w:val="0"/>
      <w:marTop w:val="0"/>
      <w:marBottom w:val="0"/>
      <w:divBdr>
        <w:top w:val="none" w:sz="0" w:space="0" w:color="auto"/>
        <w:left w:val="none" w:sz="0" w:space="0" w:color="auto"/>
        <w:bottom w:val="none" w:sz="0" w:space="0" w:color="auto"/>
        <w:right w:val="none" w:sz="0" w:space="0" w:color="auto"/>
      </w:divBdr>
      <w:divsChild>
        <w:div w:id="826702982">
          <w:marLeft w:val="0"/>
          <w:marRight w:val="0"/>
          <w:marTop w:val="0"/>
          <w:marBottom w:val="0"/>
          <w:divBdr>
            <w:top w:val="none" w:sz="0" w:space="0" w:color="auto"/>
            <w:left w:val="none" w:sz="0" w:space="0" w:color="auto"/>
            <w:bottom w:val="none" w:sz="0" w:space="0" w:color="auto"/>
            <w:right w:val="none" w:sz="0" w:space="0" w:color="auto"/>
          </w:divBdr>
          <w:divsChild>
            <w:div w:id="34935477">
              <w:marLeft w:val="0"/>
              <w:marRight w:val="0"/>
              <w:marTop w:val="0"/>
              <w:marBottom w:val="0"/>
              <w:divBdr>
                <w:top w:val="none" w:sz="0" w:space="0" w:color="auto"/>
                <w:left w:val="none" w:sz="0" w:space="0" w:color="auto"/>
                <w:bottom w:val="none" w:sz="0" w:space="0" w:color="auto"/>
                <w:right w:val="none" w:sz="0" w:space="0" w:color="auto"/>
              </w:divBdr>
            </w:div>
            <w:div w:id="1009912167">
              <w:marLeft w:val="0"/>
              <w:marRight w:val="0"/>
              <w:marTop w:val="0"/>
              <w:marBottom w:val="0"/>
              <w:divBdr>
                <w:top w:val="none" w:sz="0" w:space="0" w:color="auto"/>
                <w:left w:val="none" w:sz="0" w:space="0" w:color="auto"/>
                <w:bottom w:val="none" w:sz="0" w:space="0" w:color="auto"/>
                <w:right w:val="none" w:sz="0" w:space="0" w:color="auto"/>
              </w:divBdr>
              <w:divsChild>
                <w:div w:id="516582155">
                  <w:marLeft w:val="0"/>
                  <w:marRight w:val="0"/>
                  <w:marTop w:val="0"/>
                  <w:marBottom w:val="611"/>
                  <w:divBdr>
                    <w:top w:val="none" w:sz="0" w:space="0" w:color="auto"/>
                    <w:left w:val="none" w:sz="0" w:space="0" w:color="auto"/>
                    <w:bottom w:val="none" w:sz="0" w:space="0" w:color="auto"/>
                    <w:right w:val="none" w:sz="0" w:space="0" w:color="auto"/>
                  </w:divBdr>
                  <w:divsChild>
                    <w:div w:id="1870020873">
                      <w:marLeft w:val="0"/>
                      <w:marRight w:val="0"/>
                      <w:marTop w:val="0"/>
                      <w:marBottom w:val="0"/>
                      <w:divBdr>
                        <w:top w:val="none" w:sz="0" w:space="0" w:color="auto"/>
                        <w:left w:val="none" w:sz="0" w:space="0" w:color="auto"/>
                        <w:bottom w:val="none" w:sz="0" w:space="0" w:color="auto"/>
                        <w:right w:val="none" w:sz="0" w:space="0" w:color="auto"/>
                      </w:divBdr>
                      <w:divsChild>
                        <w:div w:id="861892336">
                          <w:marLeft w:val="0"/>
                          <w:marRight w:val="136"/>
                          <w:marTop w:val="0"/>
                          <w:marBottom w:val="0"/>
                          <w:divBdr>
                            <w:top w:val="none" w:sz="0" w:space="0" w:color="auto"/>
                            <w:left w:val="none" w:sz="0" w:space="0" w:color="auto"/>
                            <w:bottom w:val="none" w:sz="0" w:space="0" w:color="auto"/>
                            <w:right w:val="none" w:sz="0" w:space="0" w:color="auto"/>
                          </w:divBdr>
                        </w:div>
                        <w:div w:id="253830075">
                          <w:marLeft w:val="0"/>
                          <w:marRight w:val="0"/>
                          <w:marTop w:val="0"/>
                          <w:marBottom w:val="0"/>
                          <w:divBdr>
                            <w:top w:val="none" w:sz="0" w:space="0" w:color="auto"/>
                            <w:left w:val="none" w:sz="0" w:space="0" w:color="auto"/>
                            <w:bottom w:val="none" w:sz="0" w:space="0" w:color="auto"/>
                            <w:right w:val="none" w:sz="0" w:space="0" w:color="auto"/>
                          </w:divBdr>
                        </w:div>
                        <w:div w:id="1461260614">
                          <w:marLeft w:val="0"/>
                          <w:marRight w:val="136"/>
                          <w:marTop w:val="0"/>
                          <w:marBottom w:val="0"/>
                          <w:divBdr>
                            <w:top w:val="none" w:sz="0" w:space="0" w:color="auto"/>
                            <w:left w:val="none" w:sz="0" w:space="0" w:color="auto"/>
                            <w:bottom w:val="none" w:sz="0" w:space="0" w:color="auto"/>
                            <w:right w:val="none" w:sz="0" w:space="0" w:color="auto"/>
                          </w:divBdr>
                        </w:div>
                        <w:div w:id="697662558">
                          <w:marLeft w:val="0"/>
                          <w:marRight w:val="0"/>
                          <w:marTop w:val="0"/>
                          <w:marBottom w:val="0"/>
                          <w:divBdr>
                            <w:top w:val="none" w:sz="0" w:space="0" w:color="auto"/>
                            <w:left w:val="none" w:sz="0" w:space="0" w:color="auto"/>
                            <w:bottom w:val="none" w:sz="0" w:space="0" w:color="auto"/>
                            <w:right w:val="none" w:sz="0" w:space="0" w:color="auto"/>
                          </w:divBdr>
                        </w:div>
                        <w:div w:id="1501850069">
                          <w:marLeft w:val="0"/>
                          <w:marRight w:val="136"/>
                          <w:marTop w:val="0"/>
                          <w:marBottom w:val="0"/>
                          <w:divBdr>
                            <w:top w:val="none" w:sz="0" w:space="0" w:color="auto"/>
                            <w:left w:val="none" w:sz="0" w:space="0" w:color="auto"/>
                            <w:bottom w:val="none" w:sz="0" w:space="0" w:color="auto"/>
                            <w:right w:val="none" w:sz="0" w:space="0" w:color="auto"/>
                          </w:divBdr>
                        </w:div>
                        <w:div w:id="893736099">
                          <w:marLeft w:val="0"/>
                          <w:marRight w:val="0"/>
                          <w:marTop w:val="0"/>
                          <w:marBottom w:val="0"/>
                          <w:divBdr>
                            <w:top w:val="none" w:sz="0" w:space="0" w:color="auto"/>
                            <w:left w:val="none" w:sz="0" w:space="0" w:color="auto"/>
                            <w:bottom w:val="none" w:sz="0" w:space="0" w:color="auto"/>
                            <w:right w:val="none" w:sz="0" w:space="0" w:color="auto"/>
                          </w:divBdr>
                        </w:div>
                        <w:div w:id="493834964">
                          <w:marLeft w:val="0"/>
                          <w:marRight w:val="136"/>
                          <w:marTop w:val="0"/>
                          <w:marBottom w:val="0"/>
                          <w:divBdr>
                            <w:top w:val="none" w:sz="0" w:space="0" w:color="auto"/>
                            <w:left w:val="none" w:sz="0" w:space="0" w:color="auto"/>
                            <w:bottom w:val="none" w:sz="0" w:space="0" w:color="auto"/>
                            <w:right w:val="none" w:sz="0" w:space="0" w:color="auto"/>
                          </w:divBdr>
                        </w:div>
                        <w:div w:id="820388489">
                          <w:marLeft w:val="0"/>
                          <w:marRight w:val="0"/>
                          <w:marTop w:val="0"/>
                          <w:marBottom w:val="0"/>
                          <w:divBdr>
                            <w:top w:val="none" w:sz="0" w:space="0" w:color="auto"/>
                            <w:left w:val="none" w:sz="0" w:space="0" w:color="auto"/>
                            <w:bottom w:val="none" w:sz="0" w:space="0" w:color="auto"/>
                            <w:right w:val="none" w:sz="0" w:space="0" w:color="auto"/>
                          </w:divBdr>
                        </w:div>
                        <w:div w:id="2116971707">
                          <w:marLeft w:val="0"/>
                          <w:marRight w:val="136"/>
                          <w:marTop w:val="0"/>
                          <w:marBottom w:val="0"/>
                          <w:divBdr>
                            <w:top w:val="none" w:sz="0" w:space="0" w:color="auto"/>
                            <w:left w:val="none" w:sz="0" w:space="0" w:color="auto"/>
                            <w:bottom w:val="none" w:sz="0" w:space="0" w:color="auto"/>
                            <w:right w:val="none" w:sz="0" w:space="0" w:color="auto"/>
                          </w:divBdr>
                        </w:div>
                        <w:div w:id="193851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202884">
          <w:marLeft w:val="0"/>
          <w:marRight w:val="0"/>
          <w:marTop w:val="0"/>
          <w:marBottom w:val="0"/>
          <w:divBdr>
            <w:top w:val="none" w:sz="0" w:space="0" w:color="auto"/>
            <w:left w:val="none" w:sz="0" w:space="0" w:color="auto"/>
            <w:bottom w:val="none" w:sz="0" w:space="0" w:color="auto"/>
            <w:right w:val="none" w:sz="0" w:space="0" w:color="auto"/>
          </w:divBdr>
          <w:divsChild>
            <w:div w:id="125621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3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55556E-64F6-46F5-95E3-79BD6513C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2871</TotalTime>
  <Pages>1</Pages>
  <Words>2956</Words>
  <Characters>16260</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1394</cp:revision>
  <cp:lastPrinted>2017-04-04T11:10:00Z</cp:lastPrinted>
  <dcterms:created xsi:type="dcterms:W3CDTF">2015-04-09T01:44:00Z</dcterms:created>
  <dcterms:modified xsi:type="dcterms:W3CDTF">2017-11-29T00:09:00Z</dcterms:modified>
</cp:coreProperties>
</file>