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2049" w:rsidRDefault="00A214DB" w:rsidP="00411545">
      <w:pPr>
        <w:rPr>
          <w:rFonts w:ascii="High Tower Text" w:hAnsi="High Tower Text"/>
          <w:b/>
        </w:rPr>
      </w:pPr>
      <w:r w:rsidRPr="00A214DB">
        <w:rPr>
          <w:rFonts w:ascii="High Tower Text" w:hAnsi="High Tower Text"/>
          <w:b/>
        </w:rPr>
        <w:t>Caso n° 27/2017: Comisión Interamericana de Derechos Humanos (CIDH)</w:t>
      </w:r>
    </w:p>
    <w:p w:rsidR="00A214DB" w:rsidRPr="00A214DB" w:rsidRDefault="00A214DB" w:rsidP="00411545">
      <w:pPr>
        <w:rPr>
          <w:rFonts w:ascii="High Tower Text" w:hAnsi="High Tower Text"/>
          <w:b/>
        </w:rPr>
      </w:pPr>
    </w:p>
    <w:p w:rsidR="00FD55A2" w:rsidRPr="00A214DB" w:rsidRDefault="00FD55A2" w:rsidP="00411545">
      <w:pPr>
        <w:jc w:val="center"/>
        <w:rPr>
          <w:rFonts w:ascii="High Tower Text" w:hAnsi="High Tower Text"/>
          <w:b/>
          <w:u w:val="single"/>
        </w:rPr>
      </w:pPr>
      <w:r w:rsidRPr="00A214DB">
        <w:rPr>
          <w:rFonts w:ascii="High Tower Text" w:hAnsi="High Tower Text"/>
          <w:b/>
          <w:u w:val="single"/>
        </w:rPr>
        <w:t xml:space="preserve">Proclamación </w:t>
      </w:r>
      <w:r w:rsidR="00665858" w:rsidRPr="00A214DB">
        <w:rPr>
          <w:rFonts w:ascii="High Tower Text" w:hAnsi="High Tower Text"/>
          <w:b/>
          <w:u w:val="single"/>
        </w:rPr>
        <w:t xml:space="preserve">sobre </w:t>
      </w:r>
      <w:r w:rsidR="00A214DB" w:rsidRPr="00A214DB">
        <w:rPr>
          <w:rFonts w:ascii="High Tower Text" w:hAnsi="High Tower Text"/>
          <w:b/>
          <w:u w:val="single"/>
        </w:rPr>
        <w:t>Violencia Institucional</w:t>
      </w:r>
    </w:p>
    <w:p w:rsidR="00FD55A2" w:rsidRPr="00A214DB" w:rsidRDefault="00A214DB" w:rsidP="00411545">
      <w:pPr>
        <w:jc w:val="right"/>
        <w:rPr>
          <w:rFonts w:ascii="High Tower Text" w:hAnsi="High Tower Text"/>
        </w:rPr>
      </w:pPr>
      <w:r>
        <w:rPr>
          <w:rFonts w:ascii="High Tower Text" w:hAnsi="High Tower Text"/>
        </w:rPr>
        <w:t>0</w:t>
      </w:r>
      <w:r w:rsidR="0036483D">
        <w:rPr>
          <w:rFonts w:ascii="High Tower Text" w:hAnsi="High Tower Text"/>
        </w:rPr>
        <w:t>5</w:t>
      </w:r>
      <w:r>
        <w:rPr>
          <w:rFonts w:ascii="High Tower Text" w:hAnsi="High Tower Text"/>
        </w:rPr>
        <w:t xml:space="preserve"> de Febrero</w:t>
      </w:r>
      <w:r w:rsidR="00FD55A2" w:rsidRPr="00A214DB">
        <w:rPr>
          <w:rFonts w:ascii="High Tower Text" w:hAnsi="High Tower Text"/>
        </w:rPr>
        <w:t xml:space="preserve"> de 201</w:t>
      </w:r>
      <w:r>
        <w:rPr>
          <w:rFonts w:ascii="High Tower Text" w:hAnsi="High Tower Text"/>
        </w:rPr>
        <w:t>8</w:t>
      </w:r>
    </w:p>
    <w:p w:rsidR="00BB25FE" w:rsidRPr="00A214DB" w:rsidRDefault="00195E68" w:rsidP="00411545">
      <w:pPr>
        <w:jc w:val="both"/>
        <w:rPr>
          <w:rFonts w:ascii="High Tower Text" w:hAnsi="High Tower Text"/>
        </w:rPr>
      </w:pPr>
      <w:r w:rsidRPr="00A214DB">
        <w:rPr>
          <w:rFonts w:ascii="High Tower Text" w:hAnsi="High Tower Text"/>
        </w:rPr>
        <w:t xml:space="preserve">El </w:t>
      </w:r>
      <w:r w:rsidRPr="00A214DB">
        <w:rPr>
          <w:rFonts w:ascii="High Tower Text" w:hAnsi="High Tower Text"/>
          <w:b/>
        </w:rPr>
        <w:t>Comité Internacional de Ética Budista y Tribunal Budista de Derechos Humanos</w:t>
      </w:r>
      <w:r w:rsidRPr="00A214DB">
        <w:rPr>
          <w:rFonts w:ascii="High Tower Text" w:hAnsi="High Tower Text"/>
        </w:rPr>
        <w:t xml:space="preserve">, </w:t>
      </w:r>
    </w:p>
    <w:p w:rsidR="00A214DB" w:rsidRDefault="00BB25FE" w:rsidP="00411545">
      <w:pPr>
        <w:jc w:val="both"/>
        <w:rPr>
          <w:rFonts w:ascii="High Tower Text" w:hAnsi="High Tower Text"/>
        </w:rPr>
      </w:pPr>
      <w:r w:rsidRPr="00A214DB">
        <w:rPr>
          <w:rFonts w:ascii="High Tower Text" w:hAnsi="High Tower Text"/>
        </w:rPr>
        <w:t xml:space="preserve">Considerando que </w:t>
      </w:r>
      <w:r w:rsidR="004339B8">
        <w:rPr>
          <w:rFonts w:ascii="High Tower Text" w:hAnsi="High Tower Text"/>
        </w:rPr>
        <w:t>en Diciembre de 2017 el gobierno argentino reprimió violentamente a manifestantes políticos que protestaban en contra de una baja en el sueldo de los jubilados, siendo una baja que sería Inconstitucional según importantes constitucionalistas argentinos;</w:t>
      </w:r>
    </w:p>
    <w:p w:rsidR="00A214DB" w:rsidRPr="004D2F7C" w:rsidRDefault="00F75227" w:rsidP="004D2F7C">
      <w:pPr>
        <w:jc w:val="both"/>
        <w:rPr>
          <w:rFonts w:ascii="High Tower Text" w:hAnsi="High Tower Text"/>
          <w:i/>
        </w:rPr>
      </w:pPr>
      <w:r w:rsidRPr="00F75227">
        <w:rPr>
          <w:rFonts w:ascii="High Tower Text" w:hAnsi="High Tower Text"/>
        </w:rPr>
        <w:t>Recordando que</w:t>
      </w:r>
      <w:r>
        <w:rPr>
          <w:rFonts w:ascii="High Tower Text" w:hAnsi="High Tower Text"/>
        </w:rPr>
        <w:t xml:space="preserve"> la </w:t>
      </w:r>
      <w:r w:rsidRPr="00A214DB">
        <w:rPr>
          <w:rFonts w:ascii="High Tower Text" w:hAnsi="High Tower Text"/>
          <w:b/>
        </w:rPr>
        <w:t>Comisión Interamericana de Derechos Humanos (CIDH)</w:t>
      </w:r>
      <w:r>
        <w:rPr>
          <w:rFonts w:ascii="High Tower Text" w:hAnsi="High Tower Text"/>
        </w:rPr>
        <w:t xml:space="preserve"> expresó públicamente su preocupación </w:t>
      </w:r>
      <w:r w:rsidR="00191A56">
        <w:rPr>
          <w:rFonts w:ascii="High Tower Text" w:hAnsi="High Tower Text"/>
        </w:rPr>
        <w:t xml:space="preserve">por la </w:t>
      </w:r>
      <w:r w:rsidR="00191A56" w:rsidRPr="00191A56">
        <w:rPr>
          <w:rFonts w:ascii="High Tower Text" w:hAnsi="High Tower Text"/>
          <w:i/>
        </w:rPr>
        <w:t>violencia inadecuada y desproporcionada</w:t>
      </w:r>
      <w:r w:rsidR="00191A56">
        <w:rPr>
          <w:rFonts w:ascii="High Tower Text" w:hAnsi="High Tower Text"/>
        </w:rPr>
        <w:t xml:space="preserve"> de las fuerzas de seguridad argentinas lideradas por el gobierno del Presidente Macri</w:t>
      </w:r>
      <w:r w:rsidR="00506D44">
        <w:rPr>
          <w:rFonts w:ascii="High Tower Text" w:hAnsi="High Tower Text"/>
        </w:rPr>
        <w:t xml:space="preserve">, afirmando que </w:t>
      </w:r>
      <w:r w:rsidR="00506D44">
        <w:rPr>
          <w:rFonts w:ascii="High Tower Text" w:hAnsi="High Tower Text"/>
          <w:i/>
        </w:rPr>
        <w:t>la criminalización de la protesta social es incompatible con la sociedad democrática</w:t>
      </w:r>
      <w:r w:rsidR="00C224C8">
        <w:rPr>
          <w:rFonts w:ascii="High Tower Text" w:hAnsi="High Tower Text"/>
          <w:i/>
        </w:rPr>
        <w:t xml:space="preserve"> donde se tiene el derecho a manifestar las opiniones pacíficamente</w:t>
      </w:r>
      <w:r w:rsidR="004D2F7C">
        <w:rPr>
          <w:rFonts w:ascii="High Tower Text" w:hAnsi="High Tower Text"/>
        </w:rPr>
        <w:t>, por lo que se debería</w:t>
      </w:r>
      <w:r w:rsidR="004D2F7C">
        <w:rPr>
          <w:rFonts w:ascii="High Tower Text" w:hAnsi="High Tower Text"/>
          <w:i/>
        </w:rPr>
        <w:t xml:space="preserve"> investigar y sancionar d</w:t>
      </w:r>
      <w:r w:rsidR="004D2F7C" w:rsidRPr="004D2F7C">
        <w:rPr>
          <w:rFonts w:ascii="High Tower Text" w:hAnsi="High Tower Text"/>
          <w:i/>
        </w:rPr>
        <w:t>e forma pronta y exhaustiva la conducta policial durante esas manifestaciones</w:t>
      </w:r>
      <w:r w:rsidR="004D2F7C">
        <w:rPr>
          <w:rFonts w:ascii="High Tower Text" w:hAnsi="High Tower Text"/>
          <w:i/>
        </w:rPr>
        <w:t>;</w:t>
      </w:r>
    </w:p>
    <w:p w:rsidR="00506D44" w:rsidRDefault="00437EC5" w:rsidP="00411545">
      <w:pPr>
        <w:jc w:val="both"/>
        <w:rPr>
          <w:rFonts w:ascii="High Tower Text" w:hAnsi="High Tower Text"/>
        </w:rPr>
      </w:pPr>
      <w:r w:rsidRPr="00437EC5">
        <w:rPr>
          <w:rFonts w:ascii="High Tower Text" w:hAnsi="High Tower Text"/>
        </w:rPr>
        <w:t>Consciente de que</w:t>
      </w:r>
      <w:r>
        <w:rPr>
          <w:rFonts w:ascii="High Tower Text" w:hAnsi="High Tower Text"/>
        </w:rPr>
        <w:t xml:space="preserve"> el gobierno argentino del Presidente Macri </w:t>
      </w:r>
      <w:r w:rsidR="00CB11EF">
        <w:rPr>
          <w:rFonts w:ascii="High Tower Text" w:hAnsi="High Tower Text"/>
        </w:rPr>
        <w:t xml:space="preserve">ha criminalizado la protesta social </w:t>
      </w:r>
      <w:r w:rsidR="00CB11EF" w:rsidRPr="00CB11EF">
        <w:rPr>
          <w:rFonts w:ascii="High Tower Text" w:hAnsi="High Tower Text"/>
        </w:rPr>
        <w:t>por medio de la represi</w:t>
      </w:r>
      <w:r w:rsidR="00CB11EF">
        <w:rPr>
          <w:rFonts w:ascii="High Tower Text" w:hAnsi="High Tower Text"/>
        </w:rPr>
        <w:t>ón directa contra manifestantes</w:t>
      </w:r>
      <w:r w:rsidR="00CB11EF" w:rsidRPr="00CB11EF">
        <w:rPr>
          <w:rFonts w:ascii="High Tower Text" w:hAnsi="High Tower Text"/>
        </w:rPr>
        <w:t xml:space="preserve"> o por medio de la detención arbitraria de manifestantes</w:t>
      </w:r>
      <w:r w:rsidR="00176B78">
        <w:rPr>
          <w:rFonts w:ascii="High Tower Text" w:hAnsi="High Tower Text"/>
        </w:rPr>
        <w:t xml:space="preserve"> y transeúntes</w:t>
      </w:r>
      <w:r w:rsidR="00CB11EF">
        <w:rPr>
          <w:rFonts w:ascii="High Tower Text" w:hAnsi="High Tower Text"/>
        </w:rPr>
        <w:t xml:space="preserve">, desconociendo que </w:t>
      </w:r>
      <w:r w:rsidR="00A02542" w:rsidRPr="00A02542">
        <w:rPr>
          <w:rFonts w:ascii="High Tower Text" w:hAnsi="High Tower Text"/>
        </w:rPr>
        <w:t>incluso si algunas personas ejercen la violencia en una manifestación esto no necesariamente convierte en violenta a toda la protesta ni tampoco legitima a las fuerzas de seguridad a disolver la protesta mediante la violencia o detenciones masivas</w:t>
      </w:r>
      <w:r w:rsidR="00A02542">
        <w:rPr>
          <w:rFonts w:ascii="High Tower Text" w:hAnsi="High Tower Text"/>
        </w:rPr>
        <w:t>;</w:t>
      </w:r>
    </w:p>
    <w:p w:rsidR="0074195C" w:rsidRDefault="0000356C" w:rsidP="00411545">
      <w:pPr>
        <w:jc w:val="both"/>
        <w:rPr>
          <w:rFonts w:ascii="High Tower Text" w:hAnsi="High Tower Text"/>
        </w:rPr>
      </w:pPr>
      <w:r w:rsidRPr="0000356C">
        <w:rPr>
          <w:rFonts w:ascii="High Tower Text" w:hAnsi="High Tower Text"/>
        </w:rPr>
        <w:t>Preocupado enormemente por</w:t>
      </w:r>
      <w:r>
        <w:rPr>
          <w:rFonts w:ascii="High Tower Text" w:hAnsi="High Tower Text"/>
        </w:rPr>
        <w:t xml:space="preserve"> el hecho de que el 14 de diciembre de 2017 cientos de manifestantes </w:t>
      </w:r>
      <w:r w:rsidR="00176B78">
        <w:rPr>
          <w:rFonts w:ascii="High Tower Text" w:hAnsi="High Tower Text"/>
        </w:rPr>
        <w:t xml:space="preserve">y transeúntes </w:t>
      </w:r>
      <w:r>
        <w:rPr>
          <w:rFonts w:ascii="High Tower Text" w:hAnsi="High Tower Text"/>
        </w:rPr>
        <w:t xml:space="preserve">fueron reprimidos violentamente con gases tóxicos y con disparos de balas por parte de las fuerzas de seguridad argentinas, hiriendo a civiles, legisladores opositores y periodistas, todo lo cual demuestra el uso de la violencia desproporcionada </w:t>
      </w:r>
      <w:r>
        <w:rPr>
          <w:rFonts w:ascii="High Tower Text" w:hAnsi="High Tower Text"/>
        </w:rPr>
        <w:lastRenderedPageBreak/>
        <w:t>por parte del gobierno argentino</w:t>
      </w:r>
      <w:r w:rsidR="00286F1A">
        <w:rPr>
          <w:rFonts w:ascii="High Tower Text" w:hAnsi="High Tower Text"/>
        </w:rPr>
        <w:t xml:space="preserve"> en lugar de favorecer el derecho a la libertad de expresión y</w:t>
      </w:r>
      <w:r w:rsidR="00286F1A" w:rsidRPr="00286F1A">
        <w:rPr>
          <w:rFonts w:ascii="High Tower Text" w:hAnsi="High Tower Text"/>
        </w:rPr>
        <w:t xml:space="preserve"> </w:t>
      </w:r>
      <w:r w:rsidR="00286F1A">
        <w:rPr>
          <w:rFonts w:ascii="High Tower Text" w:hAnsi="High Tower Text"/>
        </w:rPr>
        <w:t>diálogo democrático</w:t>
      </w:r>
      <w:r>
        <w:rPr>
          <w:rFonts w:ascii="High Tower Text" w:hAnsi="High Tower Text"/>
        </w:rPr>
        <w:t>;</w:t>
      </w:r>
    </w:p>
    <w:p w:rsidR="00E7781F" w:rsidRDefault="00E7781F" w:rsidP="00411545">
      <w:pPr>
        <w:jc w:val="both"/>
        <w:rPr>
          <w:rFonts w:ascii="High Tower Text" w:hAnsi="High Tower Text"/>
        </w:rPr>
      </w:pPr>
      <w:r>
        <w:rPr>
          <w:rFonts w:ascii="High Tower Text" w:hAnsi="High Tower Text"/>
        </w:rPr>
        <w:t xml:space="preserve">Deplorando el comportamiento criminal y violento de las fuerzas de seguridad argentinas, las cuales </w:t>
      </w:r>
      <w:r w:rsidR="000320E4">
        <w:rPr>
          <w:rFonts w:ascii="High Tower Text" w:hAnsi="High Tower Text"/>
        </w:rPr>
        <w:t xml:space="preserve">no sólo </w:t>
      </w:r>
      <w:r>
        <w:rPr>
          <w:rFonts w:ascii="High Tower Text" w:hAnsi="High Tower Text"/>
        </w:rPr>
        <w:t>se dedican a confrontar con los manifestantes en lugar de dedicarse a proteger la vida y la paz</w:t>
      </w:r>
      <w:r w:rsidR="000320E4">
        <w:rPr>
          <w:rFonts w:ascii="High Tower Text" w:hAnsi="High Tower Text"/>
        </w:rPr>
        <w:t xml:space="preserve">, sino que además han atacado sistemáticamente a periodistas que cubrían las manifestaciones, </w:t>
      </w:r>
      <w:r w:rsidR="00B94828">
        <w:rPr>
          <w:rFonts w:ascii="High Tower Text" w:hAnsi="High Tower Text"/>
        </w:rPr>
        <w:t>agrediéndolos</w:t>
      </w:r>
      <w:r w:rsidR="000320E4">
        <w:rPr>
          <w:rFonts w:ascii="High Tower Text" w:hAnsi="High Tower Text"/>
        </w:rPr>
        <w:t xml:space="preserve"> con palos y gases lacrimógenos</w:t>
      </w:r>
      <w:r w:rsidR="00B94828">
        <w:rPr>
          <w:rFonts w:ascii="High Tower Text" w:hAnsi="High Tower Text"/>
        </w:rPr>
        <w:t xml:space="preserve"> con un saldo de 36 periodistas heridos, deteniéndolos arbitrariamente</w:t>
      </w:r>
      <w:r w:rsidR="000320E4">
        <w:rPr>
          <w:rFonts w:ascii="High Tower Text" w:hAnsi="High Tower Text"/>
        </w:rPr>
        <w:t xml:space="preserve"> e incluso disparando balas a 18 periodistas</w:t>
      </w:r>
      <w:r w:rsidR="00935108">
        <w:rPr>
          <w:rFonts w:ascii="High Tower Text" w:hAnsi="High Tower Text"/>
        </w:rPr>
        <w:t xml:space="preserve"> por fi</w:t>
      </w:r>
      <w:r w:rsidR="004028AA">
        <w:rPr>
          <w:rFonts w:ascii="High Tower Text" w:hAnsi="High Tower Text"/>
        </w:rPr>
        <w:t>l</w:t>
      </w:r>
      <w:r w:rsidR="00935108">
        <w:rPr>
          <w:rFonts w:ascii="High Tower Text" w:hAnsi="High Tower Text"/>
        </w:rPr>
        <w:t xml:space="preserve">mar o fotografiar los </w:t>
      </w:r>
      <w:r w:rsidR="00156661">
        <w:rPr>
          <w:rFonts w:ascii="High Tower Text" w:hAnsi="High Tower Text"/>
        </w:rPr>
        <w:t>abusos</w:t>
      </w:r>
      <w:r w:rsidR="0042491F">
        <w:rPr>
          <w:rFonts w:ascii="High Tower Text" w:hAnsi="High Tower Text"/>
        </w:rPr>
        <w:t>, además de realizar destrucción de aparatos de medios de comunicación televisivos</w:t>
      </w:r>
      <w:r w:rsidR="00393BBE">
        <w:rPr>
          <w:rFonts w:ascii="High Tower Text" w:hAnsi="High Tower Text"/>
        </w:rPr>
        <w:t>, siendo el peor ataque violento contra periodistas en los últimos 35 años de gobiernos democráticos</w:t>
      </w:r>
      <w:r w:rsidR="00156661">
        <w:rPr>
          <w:rFonts w:ascii="High Tower Text" w:hAnsi="High Tower Text"/>
        </w:rPr>
        <w:t xml:space="preserve"> en Argentina</w:t>
      </w:r>
      <w:r>
        <w:rPr>
          <w:rFonts w:ascii="High Tower Text" w:hAnsi="High Tower Text"/>
        </w:rPr>
        <w:t>;</w:t>
      </w:r>
    </w:p>
    <w:p w:rsidR="00DC681E" w:rsidRDefault="00DC681E" w:rsidP="00411545">
      <w:pPr>
        <w:jc w:val="both"/>
        <w:rPr>
          <w:rFonts w:ascii="High Tower Text" w:hAnsi="High Tower Text"/>
        </w:rPr>
      </w:pPr>
      <w:r>
        <w:rPr>
          <w:rFonts w:ascii="High Tower Text" w:hAnsi="High Tower Text"/>
        </w:rPr>
        <w:t xml:space="preserve">Expresando rechazo absoluto a la manifestación del Presidente Macri en la cual perversamente felicitó a sus funcionarios </w:t>
      </w:r>
      <w:r w:rsidRPr="00DC681E">
        <w:rPr>
          <w:rFonts w:ascii="High Tower Text" w:hAnsi="High Tower Text"/>
          <w:i/>
        </w:rPr>
        <w:t>por mostrar mística gandhiana</w:t>
      </w:r>
      <w:r>
        <w:rPr>
          <w:rFonts w:ascii="High Tower Text" w:hAnsi="High Tower Text"/>
          <w:i/>
        </w:rPr>
        <w:t xml:space="preserve"> y racionalidad</w:t>
      </w:r>
      <w:r w:rsidR="00F77A5E">
        <w:rPr>
          <w:rFonts w:ascii="High Tower Text" w:hAnsi="High Tower Text"/>
        </w:rPr>
        <w:t xml:space="preserve"> al momento de realizar la represión,</w:t>
      </w:r>
      <w:r>
        <w:rPr>
          <w:rFonts w:ascii="High Tower Text" w:hAnsi="High Tower Text"/>
        </w:rPr>
        <w:t xml:space="preserve"> lo cual demuestra el total desprecio por la paz por parte del gobierno argentino</w:t>
      </w:r>
      <w:r w:rsidR="00BE502C">
        <w:rPr>
          <w:rFonts w:ascii="High Tower Text" w:hAnsi="High Tower Text"/>
        </w:rPr>
        <w:t xml:space="preserve"> además de deshonrar </w:t>
      </w:r>
      <w:r w:rsidR="00BE502C" w:rsidRPr="00587652">
        <w:rPr>
          <w:rFonts w:ascii="High Tower Text" w:hAnsi="High Tower Text"/>
        </w:rPr>
        <w:t>la memoria de los grandes pacifistas de la historia de la humanidad</w:t>
      </w:r>
      <w:r w:rsidRPr="00587652">
        <w:rPr>
          <w:rFonts w:ascii="High Tower Text" w:hAnsi="High Tower Text"/>
        </w:rPr>
        <w:t>;</w:t>
      </w:r>
    </w:p>
    <w:p w:rsidR="00BD56D6" w:rsidRDefault="00E41DF5" w:rsidP="00411545">
      <w:pPr>
        <w:jc w:val="both"/>
        <w:rPr>
          <w:rFonts w:ascii="High Tower Text" w:hAnsi="High Tower Text"/>
        </w:rPr>
      </w:pPr>
      <w:r w:rsidRPr="00E41DF5">
        <w:rPr>
          <w:rFonts w:ascii="High Tower Text" w:hAnsi="High Tower Text"/>
        </w:rPr>
        <w:t>Analizando que</w:t>
      </w:r>
      <w:r w:rsidR="00E549D5">
        <w:rPr>
          <w:rFonts w:ascii="High Tower Text" w:hAnsi="High Tower Text"/>
        </w:rPr>
        <w:t xml:space="preserve"> los diputados </w:t>
      </w:r>
      <w:r w:rsidR="00E549D5" w:rsidRPr="00E549D5">
        <w:rPr>
          <w:rFonts w:ascii="High Tower Text" w:hAnsi="High Tower Text"/>
        </w:rPr>
        <w:t>Horacio Pietragalla</w:t>
      </w:r>
      <w:r w:rsidR="00E549D5">
        <w:rPr>
          <w:rFonts w:ascii="High Tower Text" w:hAnsi="High Tower Text"/>
        </w:rPr>
        <w:t xml:space="preserve"> y</w:t>
      </w:r>
      <w:r>
        <w:rPr>
          <w:rFonts w:ascii="High Tower Text" w:hAnsi="High Tower Text"/>
        </w:rPr>
        <w:t xml:space="preserve"> Mayra Mendoza fue</w:t>
      </w:r>
      <w:r w:rsidR="00E549D5">
        <w:rPr>
          <w:rFonts w:ascii="High Tower Text" w:hAnsi="High Tower Text"/>
        </w:rPr>
        <w:t>ron</w:t>
      </w:r>
      <w:r>
        <w:rPr>
          <w:rFonts w:ascii="High Tower Text" w:hAnsi="High Tower Text"/>
        </w:rPr>
        <w:t xml:space="preserve"> atacad</w:t>
      </w:r>
      <w:r w:rsidR="00E549D5">
        <w:rPr>
          <w:rFonts w:ascii="High Tower Text" w:hAnsi="High Tower Text"/>
        </w:rPr>
        <w:t>os</w:t>
      </w:r>
      <w:r>
        <w:rPr>
          <w:rFonts w:ascii="High Tower Text" w:hAnsi="High Tower Text"/>
        </w:rPr>
        <w:t xml:space="preserve"> impunemente por las fuerzas de seguridad argentinas, recibiendo gas pimienta en la cara a pesar de que no estaba</w:t>
      </w:r>
      <w:r w:rsidR="00E549D5">
        <w:rPr>
          <w:rFonts w:ascii="High Tower Text" w:hAnsi="High Tower Text"/>
        </w:rPr>
        <w:t>n</w:t>
      </w:r>
      <w:r>
        <w:rPr>
          <w:rFonts w:ascii="High Tower Text" w:hAnsi="High Tower Text"/>
        </w:rPr>
        <w:t xml:space="preserve"> realizando ningún tipo de acto violento, lo cual fue un accionar policial calificado por el gobierno argentino como </w:t>
      </w:r>
      <w:r w:rsidRPr="00E41DF5">
        <w:rPr>
          <w:rFonts w:ascii="High Tower Text" w:hAnsi="High Tower Text"/>
          <w:i/>
        </w:rPr>
        <w:t>perfecto</w:t>
      </w:r>
      <w:r w:rsidR="00BD56D6">
        <w:rPr>
          <w:rFonts w:ascii="High Tower Text" w:hAnsi="High Tower Text"/>
        </w:rPr>
        <w:t>, ignorando que este hecho podría ser considerado como una violación contra los derechos de la mujer</w:t>
      </w:r>
      <w:r w:rsidR="00D81000">
        <w:rPr>
          <w:rFonts w:ascii="High Tower Text" w:hAnsi="High Tower Text"/>
        </w:rPr>
        <w:t>, e incluso una violación contra el derecho a la inmunidad parlamentaria</w:t>
      </w:r>
      <w:r w:rsidR="00BD56D6">
        <w:rPr>
          <w:rFonts w:ascii="High Tower Text" w:hAnsi="High Tower Text"/>
        </w:rPr>
        <w:t>;</w:t>
      </w:r>
    </w:p>
    <w:p w:rsidR="00B77BAB" w:rsidRDefault="00B77BAB" w:rsidP="00411545">
      <w:pPr>
        <w:jc w:val="both"/>
        <w:rPr>
          <w:rFonts w:ascii="High Tower Text" w:hAnsi="High Tower Text"/>
        </w:rPr>
      </w:pPr>
      <w:r>
        <w:rPr>
          <w:rFonts w:ascii="High Tower Text" w:hAnsi="High Tower Text"/>
        </w:rPr>
        <w:t xml:space="preserve">Examinando que el hecho de que Mayra Mendoza pertenezca a una orientación política criticada por el </w:t>
      </w:r>
      <w:r w:rsidRPr="00B77BAB">
        <w:rPr>
          <w:rFonts w:ascii="High Tower Text" w:hAnsi="High Tower Text"/>
          <w:b/>
        </w:rPr>
        <w:t>Tribunal Budista de Derechos Humanos</w:t>
      </w:r>
      <w:r>
        <w:rPr>
          <w:rFonts w:ascii="High Tower Text" w:hAnsi="High Tower Text"/>
        </w:rPr>
        <w:t xml:space="preserve"> no implica que no se le ofrezca solidaridad</w:t>
      </w:r>
      <w:r w:rsidR="006E3935">
        <w:rPr>
          <w:rFonts w:ascii="High Tower Text" w:hAnsi="High Tower Text"/>
        </w:rPr>
        <w:t xml:space="preserve"> absoluta</w:t>
      </w:r>
      <w:r>
        <w:rPr>
          <w:rFonts w:ascii="High Tower Text" w:hAnsi="High Tower Text"/>
        </w:rPr>
        <w:t xml:space="preserve"> ante el terrible ataque que ha sufrido </w:t>
      </w:r>
      <w:r w:rsidR="00E549D5">
        <w:rPr>
          <w:rFonts w:ascii="High Tower Text" w:hAnsi="High Tower Text"/>
        </w:rPr>
        <w:t>como</w:t>
      </w:r>
      <w:r>
        <w:rPr>
          <w:rFonts w:ascii="High Tower Text" w:hAnsi="High Tower Text"/>
        </w:rPr>
        <w:t xml:space="preserve"> mujer y parlamentaria </w:t>
      </w:r>
      <w:r w:rsidR="00E549D5">
        <w:rPr>
          <w:rFonts w:ascii="High Tower Text" w:hAnsi="High Tower Text"/>
        </w:rPr>
        <w:t>que protestaba</w:t>
      </w:r>
      <w:r>
        <w:rPr>
          <w:rFonts w:ascii="High Tower Text" w:hAnsi="High Tower Text"/>
        </w:rPr>
        <w:t xml:space="preserve"> pacíficamente;</w:t>
      </w:r>
    </w:p>
    <w:p w:rsidR="00B4254E" w:rsidRPr="00B77BAB" w:rsidRDefault="00B4254E" w:rsidP="00411545">
      <w:pPr>
        <w:jc w:val="both"/>
        <w:rPr>
          <w:rFonts w:ascii="High Tower Text" w:hAnsi="High Tower Text"/>
        </w:rPr>
      </w:pPr>
      <w:r>
        <w:rPr>
          <w:rFonts w:ascii="High Tower Text" w:hAnsi="High Tower Text"/>
        </w:rPr>
        <w:t>Teniendo en cuenta que</w:t>
      </w:r>
      <w:r w:rsidR="000B396F">
        <w:rPr>
          <w:rFonts w:ascii="High Tower Text" w:hAnsi="High Tower Text"/>
        </w:rPr>
        <w:t xml:space="preserve"> el </w:t>
      </w:r>
      <w:r w:rsidR="000B396F" w:rsidRPr="006E3935">
        <w:rPr>
          <w:rFonts w:ascii="High Tower Text" w:hAnsi="High Tower Text"/>
        </w:rPr>
        <w:t>diputado Leonardo Grosso denunció</w:t>
      </w:r>
      <w:r w:rsidR="000B396F">
        <w:rPr>
          <w:rFonts w:ascii="High Tower Text" w:hAnsi="High Tower Text"/>
        </w:rPr>
        <w:t xml:space="preserve"> haber sido agredido por palos de la policía, y que</w:t>
      </w:r>
      <w:r>
        <w:rPr>
          <w:rFonts w:ascii="High Tower Text" w:hAnsi="High Tower Text"/>
        </w:rPr>
        <w:t xml:space="preserve"> la diputada Victoria Donda también denunció haber sido golpeada por patadas de las fuerzas policiales </w:t>
      </w:r>
      <w:r>
        <w:rPr>
          <w:rFonts w:ascii="High Tower Text" w:hAnsi="High Tower Text"/>
        </w:rPr>
        <w:lastRenderedPageBreak/>
        <w:t xml:space="preserve">argentinas dirigidas por el Presidente Macri, </w:t>
      </w:r>
      <w:r w:rsidR="00FB1103">
        <w:rPr>
          <w:rFonts w:ascii="High Tower Text" w:hAnsi="High Tower Text"/>
        </w:rPr>
        <w:t>debiendo</w:t>
      </w:r>
      <w:r>
        <w:rPr>
          <w:rFonts w:ascii="High Tower Text" w:hAnsi="High Tower Text"/>
        </w:rPr>
        <w:t xml:space="preserve"> ser atendida por médicos al igual que los otros diputados agredidos</w:t>
      </w:r>
      <w:r w:rsidR="004902AC">
        <w:rPr>
          <w:rFonts w:ascii="High Tower Text" w:hAnsi="High Tower Text"/>
        </w:rPr>
        <w:t>, lo cual demuestra una violencia institucional evidente</w:t>
      </w:r>
      <w:r w:rsidR="00FB1103">
        <w:rPr>
          <w:rFonts w:ascii="High Tower Text" w:hAnsi="High Tower Text"/>
        </w:rPr>
        <w:t>, especialmente debido a que el gobierno se burló públicamente de los diputados lesionados</w:t>
      </w:r>
      <w:r>
        <w:rPr>
          <w:rFonts w:ascii="High Tower Text" w:hAnsi="High Tower Text"/>
        </w:rPr>
        <w:t>;</w:t>
      </w:r>
    </w:p>
    <w:p w:rsidR="00BD56D6" w:rsidRDefault="00BD56D6" w:rsidP="00411545">
      <w:pPr>
        <w:jc w:val="both"/>
        <w:rPr>
          <w:rFonts w:ascii="High Tower Text" w:hAnsi="High Tower Text"/>
        </w:rPr>
      </w:pPr>
      <w:r w:rsidRPr="00BD56D6">
        <w:rPr>
          <w:rFonts w:ascii="High Tower Text" w:hAnsi="High Tower Text"/>
        </w:rPr>
        <w:t>Tomando en consideración que</w:t>
      </w:r>
      <w:r>
        <w:rPr>
          <w:rFonts w:ascii="High Tower Text" w:hAnsi="High Tower Text"/>
        </w:rPr>
        <w:t xml:space="preserve"> </w:t>
      </w:r>
      <w:r w:rsidRPr="00A37208">
        <w:rPr>
          <w:rFonts w:ascii="High Tower Text" w:hAnsi="High Tower Text"/>
          <w:i/>
        </w:rPr>
        <w:t xml:space="preserve">el femicidio </w:t>
      </w:r>
      <w:r w:rsidR="00A37208" w:rsidRPr="00A37208">
        <w:rPr>
          <w:rFonts w:ascii="High Tower Text" w:hAnsi="High Tower Text"/>
          <w:i/>
        </w:rPr>
        <w:t>y la violencia de género</w:t>
      </w:r>
      <w:r w:rsidR="00A37208">
        <w:rPr>
          <w:rFonts w:ascii="High Tower Text" w:hAnsi="High Tower Text"/>
        </w:rPr>
        <w:t xml:space="preserve"> </w:t>
      </w:r>
      <w:r>
        <w:rPr>
          <w:rFonts w:ascii="High Tower Text" w:hAnsi="High Tower Text"/>
        </w:rPr>
        <w:t>se ha</w:t>
      </w:r>
      <w:r w:rsidR="00A37208">
        <w:rPr>
          <w:rFonts w:ascii="High Tower Text" w:hAnsi="High Tower Text"/>
        </w:rPr>
        <w:t>n</w:t>
      </w:r>
      <w:r>
        <w:rPr>
          <w:rFonts w:ascii="High Tower Text" w:hAnsi="High Tower Text"/>
        </w:rPr>
        <w:t xml:space="preserve"> convertido en una plaga dentro de la sociedad argentina, </w:t>
      </w:r>
      <w:r w:rsidR="00112651">
        <w:rPr>
          <w:rFonts w:ascii="High Tower Text" w:hAnsi="High Tower Text"/>
        </w:rPr>
        <w:t>existiendo alrededor de 1 femicidio por día,</w:t>
      </w:r>
      <w:r w:rsidR="005B6E64">
        <w:rPr>
          <w:rFonts w:ascii="High Tower Text" w:hAnsi="High Tower Text"/>
        </w:rPr>
        <w:t xml:space="preserve"> siendo una cantidad </w:t>
      </w:r>
      <w:r w:rsidR="005B6E64" w:rsidRPr="005B6E64">
        <w:rPr>
          <w:rFonts w:ascii="High Tower Text" w:hAnsi="High Tower Text"/>
          <w:i/>
        </w:rPr>
        <w:t>alarmante</w:t>
      </w:r>
      <w:r w:rsidR="005B6E64">
        <w:rPr>
          <w:rFonts w:ascii="High Tower Text" w:hAnsi="High Tower Text"/>
        </w:rPr>
        <w:t xml:space="preserve"> según la ONU</w:t>
      </w:r>
      <w:r w:rsidR="00A37208">
        <w:rPr>
          <w:rFonts w:ascii="High Tower Text" w:hAnsi="High Tower Text"/>
        </w:rPr>
        <w:t xml:space="preserve"> y su </w:t>
      </w:r>
      <w:r w:rsidR="00A37208" w:rsidRPr="00F5728F">
        <w:rPr>
          <w:rFonts w:ascii="High Tower Text" w:hAnsi="High Tower Text"/>
          <w:i/>
        </w:rPr>
        <w:t>Comité contra la tortura</w:t>
      </w:r>
      <w:r w:rsidR="00A37208">
        <w:rPr>
          <w:rFonts w:ascii="High Tower Text" w:hAnsi="High Tower Text"/>
        </w:rPr>
        <w:t>,</w:t>
      </w:r>
      <w:r w:rsidR="00112651">
        <w:rPr>
          <w:rFonts w:ascii="High Tower Text" w:hAnsi="High Tower Text"/>
        </w:rPr>
        <w:t xml:space="preserve"> </w:t>
      </w:r>
      <w:r>
        <w:rPr>
          <w:rFonts w:ascii="High Tower Text" w:hAnsi="High Tower Text"/>
        </w:rPr>
        <w:t>todo lo cual es alimentado por la violencia institucional promulgada por el gobierno argentino del Presidente Macri</w:t>
      </w:r>
      <w:r w:rsidR="00A37208">
        <w:rPr>
          <w:rFonts w:ascii="High Tower Text" w:hAnsi="High Tower Text"/>
        </w:rPr>
        <w:t xml:space="preserve"> que</w:t>
      </w:r>
      <w:r w:rsidR="00016EF7">
        <w:rPr>
          <w:rFonts w:ascii="High Tower Text" w:hAnsi="High Tower Text"/>
        </w:rPr>
        <w:t xml:space="preserve"> cada día </w:t>
      </w:r>
      <w:r w:rsidR="00B4254E">
        <w:rPr>
          <w:rFonts w:ascii="High Tower Text" w:hAnsi="High Tower Text"/>
        </w:rPr>
        <w:t>respeta</w:t>
      </w:r>
      <w:r w:rsidR="00016EF7">
        <w:rPr>
          <w:rFonts w:ascii="High Tower Text" w:hAnsi="High Tower Text"/>
        </w:rPr>
        <w:t xml:space="preserve"> menos</w:t>
      </w:r>
      <w:r w:rsidR="00B4254E">
        <w:rPr>
          <w:rFonts w:ascii="High Tower Text" w:hAnsi="High Tower Text"/>
        </w:rPr>
        <w:t xml:space="preserve"> el </w:t>
      </w:r>
      <w:r w:rsidR="00016EF7">
        <w:rPr>
          <w:rFonts w:ascii="High Tower Text" w:hAnsi="High Tower Text"/>
        </w:rPr>
        <w:t>derecho a la vida y</w:t>
      </w:r>
      <w:r w:rsidR="00B4254E">
        <w:rPr>
          <w:rFonts w:ascii="High Tower Text" w:hAnsi="High Tower Text"/>
        </w:rPr>
        <w:t xml:space="preserve"> el derecho a las libertades fundamentales de las personas</w:t>
      </w:r>
      <w:r w:rsidR="00F5728F">
        <w:rPr>
          <w:rFonts w:ascii="High Tower Text" w:hAnsi="High Tower Text"/>
        </w:rPr>
        <w:t>, tal y como se ha percibido en la violencia de género realizada</w:t>
      </w:r>
      <w:r w:rsidR="00522F6D">
        <w:rPr>
          <w:rFonts w:ascii="High Tower Text" w:hAnsi="High Tower Text"/>
        </w:rPr>
        <w:t xml:space="preserve"> impunemente</w:t>
      </w:r>
      <w:r w:rsidR="00F5728F">
        <w:rPr>
          <w:rFonts w:ascii="High Tower Text" w:hAnsi="High Tower Text"/>
        </w:rPr>
        <w:t xml:space="preserve"> contra mujeres diputadas indefensas</w:t>
      </w:r>
      <w:r>
        <w:rPr>
          <w:rFonts w:ascii="High Tower Text" w:hAnsi="High Tower Text"/>
        </w:rPr>
        <w:t>;</w:t>
      </w:r>
    </w:p>
    <w:p w:rsidR="00E41DF5" w:rsidRDefault="001C62FA" w:rsidP="001C62FA">
      <w:pPr>
        <w:jc w:val="both"/>
        <w:rPr>
          <w:rFonts w:ascii="High Tower Text" w:hAnsi="High Tower Text"/>
        </w:rPr>
      </w:pPr>
      <w:r>
        <w:rPr>
          <w:rFonts w:ascii="High Tower Text" w:hAnsi="High Tower Text"/>
        </w:rPr>
        <w:t xml:space="preserve">Afirmando que se coincide con el </w:t>
      </w:r>
      <w:r w:rsidRPr="001C62FA">
        <w:rPr>
          <w:rFonts w:ascii="High Tower Text" w:hAnsi="High Tower Text"/>
          <w:i/>
        </w:rPr>
        <w:t>Comité de la ONU contra la tortura</w:t>
      </w:r>
      <w:r>
        <w:rPr>
          <w:rFonts w:ascii="High Tower Text" w:hAnsi="High Tower Text"/>
        </w:rPr>
        <w:t xml:space="preserve"> acerca del hecho de que la violencia contra la mujer, especialmente en el contexto de detenciones policiales, está enmarcada dentro de </w:t>
      </w:r>
      <w:r w:rsidRPr="001C62FA">
        <w:rPr>
          <w:rFonts w:ascii="High Tower Text" w:hAnsi="High Tower Text"/>
        </w:rPr>
        <w:t>la categoría de tortura</w:t>
      </w:r>
      <w:r>
        <w:rPr>
          <w:rFonts w:ascii="High Tower Text" w:hAnsi="High Tower Text"/>
        </w:rPr>
        <w:t xml:space="preserve">s, tratos crueles, inhumanos y </w:t>
      </w:r>
      <w:r w:rsidRPr="001C62FA">
        <w:rPr>
          <w:rFonts w:ascii="High Tower Text" w:hAnsi="High Tower Text"/>
        </w:rPr>
        <w:t>degradantes</w:t>
      </w:r>
      <w:r>
        <w:rPr>
          <w:rFonts w:ascii="High Tower Text" w:hAnsi="High Tower Text"/>
        </w:rPr>
        <w:t>, por lo que</w:t>
      </w:r>
      <w:r w:rsidR="000031E2">
        <w:rPr>
          <w:rFonts w:ascii="High Tower Text" w:hAnsi="High Tower Text"/>
        </w:rPr>
        <w:t xml:space="preserve"> según el </w:t>
      </w:r>
      <w:r w:rsidR="000031E2" w:rsidRPr="000031E2">
        <w:rPr>
          <w:rFonts w:ascii="High Tower Text" w:hAnsi="High Tower Text"/>
          <w:b/>
        </w:rPr>
        <w:t>Tribunal Budista de Derechos Humanos</w:t>
      </w:r>
      <w:r>
        <w:rPr>
          <w:rFonts w:ascii="High Tower Text" w:hAnsi="High Tower Text"/>
        </w:rPr>
        <w:t xml:space="preserve"> un gobierno que propicie sistemáticamente este trato hacia la mujer estaría cometiendo </w:t>
      </w:r>
      <w:r w:rsidRPr="001C62FA">
        <w:rPr>
          <w:rFonts w:ascii="High Tower Text" w:hAnsi="High Tower Text"/>
          <w:b/>
          <w:i/>
        </w:rPr>
        <w:t>crímenes contra la humanidad</w:t>
      </w:r>
      <w:r>
        <w:rPr>
          <w:rFonts w:ascii="High Tower Text" w:hAnsi="High Tower Text"/>
        </w:rPr>
        <w:t>;</w:t>
      </w:r>
    </w:p>
    <w:p w:rsidR="001C62FA" w:rsidRDefault="007B1EF3" w:rsidP="001C62FA">
      <w:pPr>
        <w:jc w:val="both"/>
        <w:rPr>
          <w:rFonts w:ascii="High Tower Text" w:hAnsi="High Tower Text"/>
        </w:rPr>
      </w:pPr>
      <w:r w:rsidRPr="007B1EF3">
        <w:rPr>
          <w:rFonts w:ascii="High Tower Text" w:hAnsi="High Tower Text"/>
        </w:rPr>
        <w:t>Mostrando consternación por el hecho de que</w:t>
      </w:r>
      <w:r w:rsidR="007A20D4">
        <w:rPr>
          <w:rFonts w:ascii="High Tower Text" w:hAnsi="High Tower Text"/>
        </w:rPr>
        <w:t xml:space="preserve"> las mujeres, los jubilados y los pueblos originarios de Argentina suelen recibir violaciones a sus derechos y libertades fundamentales por parte del gobierno</w:t>
      </w:r>
      <w:r w:rsidR="007F555A">
        <w:rPr>
          <w:rFonts w:ascii="High Tower Text" w:hAnsi="High Tower Text"/>
        </w:rPr>
        <w:t>, el cual suele ignorar o tratar como inexistente a todo aquello que no es transmitido por los medios de comunicación y las redes sociales, creando un difícil contexto de respeto para las minorías, incluido los Pueblos Budistas y Comunidades Espirituales</w:t>
      </w:r>
      <w:r w:rsidR="00713A48">
        <w:rPr>
          <w:rFonts w:ascii="High Tower Text" w:hAnsi="High Tower Text"/>
        </w:rPr>
        <w:t>, quienes han sufrido atentados violentos con total impunidad</w:t>
      </w:r>
      <w:r w:rsidR="007A20D4">
        <w:rPr>
          <w:rFonts w:ascii="High Tower Text" w:hAnsi="High Tower Text"/>
        </w:rPr>
        <w:t>;</w:t>
      </w:r>
    </w:p>
    <w:p w:rsidR="007B1EF3" w:rsidRDefault="006846E9" w:rsidP="001C62FA">
      <w:pPr>
        <w:jc w:val="both"/>
        <w:rPr>
          <w:rFonts w:ascii="High Tower Text" w:hAnsi="High Tower Text"/>
        </w:rPr>
      </w:pPr>
      <w:r>
        <w:rPr>
          <w:rFonts w:ascii="High Tower Text" w:hAnsi="High Tower Text"/>
        </w:rPr>
        <w:t xml:space="preserve">Reafirmando que </w:t>
      </w:r>
      <w:r w:rsidR="006B28AE">
        <w:rPr>
          <w:rFonts w:ascii="High Tower Text" w:hAnsi="High Tower Text"/>
        </w:rPr>
        <w:t>la cacería y</w:t>
      </w:r>
      <w:r>
        <w:rPr>
          <w:rFonts w:ascii="High Tower Text" w:hAnsi="High Tower Text"/>
        </w:rPr>
        <w:t xml:space="preserve"> homicidio del mapuche Rafael Nahuel</w:t>
      </w:r>
      <w:r w:rsidR="00A22C7F">
        <w:rPr>
          <w:rFonts w:ascii="High Tower Text" w:hAnsi="High Tower Text"/>
        </w:rPr>
        <w:t xml:space="preserve"> por la espalda, junto con la</w:t>
      </w:r>
      <w:r>
        <w:rPr>
          <w:rFonts w:ascii="High Tower Text" w:hAnsi="High Tower Text"/>
        </w:rPr>
        <w:t xml:space="preserve"> </w:t>
      </w:r>
      <w:r w:rsidR="00A22C7F">
        <w:rPr>
          <w:rFonts w:ascii="High Tower Text" w:hAnsi="High Tower Text"/>
        </w:rPr>
        <w:t xml:space="preserve">posterior defensa de esta ejecución extrajudicial por parte del gobierno del Presidente Macri, </w:t>
      </w:r>
      <w:r w:rsidR="006A192E">
        <w:rPr>
          <w:rFonts w:ascii="High Tower Text" w:hAnsi="High Tower Text"/>
        </w:rPr>
        <w:t>constituye la confirmación de que el Estado Argentino ha entrado en una nueva era de violencia institucional liderada desde las más altas esferas, tal y como sucedió con el homicidio del fiscal Nisman durante el gobierno de Cristina Fernández de Kirchner</w:t>
      </w:r>
      <w:r w:rsidR="006B28AE">
        <w:rPr>
          <w:rFonts w:ascii="High Tower Text" w:hAnsi="High Tower Text"/>
        </w:rPr>
        <w:t xml:space="preserve">, </w:t>
      </w:r>
      <w:r w:rsidR="006B28AE">
        <w:rPr>
          <w:rFonts w:ascii="High Tower Text" w:hAnsi="High Tower Text"/>
        </w:rPr>
        <w:lastRenderedPageBreak/>
        <w:t xml:space="preserve">creyendo erróneamente que si un gobierno es legitimado en las urnas tiene el derecho a realizar </w:t>
      </w:r>
      <w:r w:rsidR="00A93B06">
        <w:rPr>
          <w:rFonts w:ascii="High Tower Text" w:hAnsi="High Tower Text"/>
        </w:rPr>
        <w:t xml:space="preserve">cualquier cosa </w:t>
      </w:r>
      <w:r w:rsidR="006B28AE">
        <w:rPr>
          <w:rFonts w:ascii="High Tower Text" w:hAnsi="High Tower Text"/>
        </w:rPr>
        <w:t>que desee</w:t>
      </w:r>
      <w:r w:rsidR="006A192E">
        <w:rPr>
          <w:rFonts w:ascii="High Tower Text" w:hAnsi="High Tower Text"/>
        </w:rPr>
        <w:t>;</w:t>
      </w:r>
    </w:p>
    <w:p w:rsidR="00EC0344" w:rsidRDefault="00EC0344" w:rsidP="001C62FA">
      <w:pPr>
        <w:jc w:val="both"/>
        <w:rPr>
          <w:rFonts w:ascii="High Tower Text" w:hAnsi="High Tower Text"/>
        </w:rPr>
      </w:pPr>
      <w:r>
        <w:rPr>
          <w:rFonts w:ascii="High Tower Text" w:hAnsi="High Tower Text"/>
        </w:rPr>
        <w:t xml:space="preserve">Declarándose que el gobierno de Argentina va a continuar realizando y avalando episodios de violencia institucional, salvo que la </w:t>
      </w:r>
      <w:r w:rsidRPr="00EC0344">
        <w:rPr>
          <w:rFonts w:ascii="High Tower Text" w:hAnsi="High Tower Text"/>
          <w:b/>
        </w:rPr>
        <w:t>Comisión Interamerica</w:t>
      </w:r>
      <w:r>
        <w:rPr>
          <w:rFonts w:ascii="High Tower Text" w:hAnsi="High Tower Text"/>
          <w:b/>
        </w:rPr>
        <w:t>na</w:t>
      </w:r>
      <w:r w:rsidRPr="00EC0344">
        <w:rPr>
          <w:rFonts w:ascii="High Tower Text" w:hAnsi="High Tower Text"/>
          <w:b/>
        </w:rPr>
        <w:t xml:space="preserve"> de Derechos Humanos (CIDH)</w:t>
      </w:r>
      <w:r>
        <w:rPr>
          <w:rFonts w:ascii="High Tower Text" w:hAnsi="High Tower Text"/>
        </w:rPr>
        <w:t xml:space="preserve"> decida intervenir para frenar este plan sistemático y generalizado de impunidad y violación a la justicia;</w:t>
      </w:r>
    </w:p>
    <w:p w:rsidR="009F0F3C" w:rsidRPr="00000DB8" w:rsidRDefault="00CF1477" w:rsidP="008C539F">
      <w:pPr>
        <w:jc w:val="both"/>
        <w:rPr>
          <w:rFonts w:ascii="High Tower Text" w:hAnsi="High Tower Text"/>
        </w:rPr>
      </w:pPr>
      <w:r>
        <w:rPr>
          <w:rFonts w:ascii="High Tower Text" w:hAnsi="High Tower Text"/>
        </w:rPr>
        <w:t xml:space="preserve">Confirmándose que </w:t>
      </w:r>
      <w:r w:rsidR="009F0F3C" w:rsidRPr="009F0F3C">
        <w:rPr>
          <w:rFonts w:ascii="High Tower Text" w:hAnsi="High Tower Text"/>
        </w:rPr>
        <w:t xml:space="preserve">según la </w:t>
      </w:r>
      <w:r w:rsidR="009F0F3C" w:rsidRPr="009F0F3C">
        <w:rPr>
          <w:rFonts w:ascii="High Tower Text" w:hAnsi="High Tower Text"/>
          <w:b/>
        </w:rPr>
        <w:t>Coordinadora Contra la Represión Policial e Institucional (Correpi)</w:t>
      </w:r>
      <w:r w:rsidR="009F0F3C">
        <w:rPr>
          <w:rFonts w:ascii="High Tower Text" w:hAnsi="High Tower Text"/>
        </w:rPr>
        <w:t xml:space="preserve"> la Argentina se encuentra padeciendo el punto de represión violenta más alto en los últimos 35 años de historia democrática, llegando al punto de existir más de 1 muerto por </w:t>
      </w:r>
      <w:r w:rsidR="0021377C">
        <w:rPr>
          <w:rFonts w:ascii="High Tower Text" w:hAnsi="High Tower Text"/>
        </w:rPr>
        <w:t xml:space="preserve">cada </w:t>
      </w:r>
      <w:r w:rsidR="009F0F3C">
        <w:rPr>
          <w:rFonts w:ascii="High Tower Text" w:hAnsi="High Tower Text"/>
        </w:rPr>
        <w:t>día</w:t>
      </w:r>
      <w:r w:rsidR="0021377C">
        <w:rPr>
          <w:rFonts w:ascii="High Tower Text" w:hAnsi="High Tower Text"/>
        </w:rPr>
        <w:t xml:space="preserve"> de gobierno del Presidente Macri</w:t>
      </w:r>
      <w:r w:rsidR="00000DB8">
        <w:rPr>
          <w:rFonts w:ascii="High Tower Text" w:hAnsi="High Tower Text"/>
        </w:rPr>
        <w:t xml:space="preserve"> producto de ejecuciones extrajudiciales o torturas que suceden debido a que </w:t>
      </w:r>
      <w:r w:rsidR="00000DB8">
        <w:rPr>
          <w:rFonts w:ascii="High Tower Text" w:hAnsi="High Tower Text"/>
          <w:i/>
        </w:rPr>
        <w:t>no hay frenos desde las instituciones del gobierno argentino sino todo lo contrario</w:t>
      </w:r>
      <w:r w:rsidR="00000DB8">
        <w:rPr>
          <w:rFonts w:ascii="High Tower Text" w:hAnsi="High Tower Text"/>
          <w:b/>
        </w:rPr>
        <w:t>;</w:t>
      </w:r>
    </w:p>
    <w:p w:rsidR="00CF1477" w:rsidRDefault="00762A27" w:rsidP="008C539F">
      <w:pPr>
        <w:jc w:val="both"/>
        <w:rPr>
          <w:rFonts w:ascii="High Tower Text" w:hAnsi="High Tower Text"/>
        </w:rPr>
      </w:pPr>
      <w:r>
        <w:rPr>
          <w:rFonts w:ascii="High Tower Text" w:hAnsi="High Tower Text"/>
        </w:rPr>
        <w:t xml:space="preserve">Impugnándose que el gendarme </w:t>
      </w:r>
      <w:r w:rsidRPr="00762A27">
        <w:rPr>
          <w:rFonts w:ascii="High Tower Text" w:hAnsi="High Tower Text"/>
        </w:rPr>
        <w:t>Emmanuel Echazú,</w:t>
      </w:r>
      <w:r>
        <w:rPr>
          <w:rFonts w:ascii="High Tower Text" w:hAnsi="High Tower Text"/>
        </w:rPr>
        <w:t xml:space="preserve"> partícipe en la muerte de Santiago Maldonado miembro de la comunidad tribal Mapuche, haya sido ascendido por el gobierno del Presidente Macri;</w:t>
      </w:r>
    </w:p>
    <w:p w:rsidR="000951D2" w:rsidRDefault="000951D2" w:rsidP="008C539F">
      <w:pPr>
        <w:jc w:val="both"/>
        <w:rPr>
          <w:rFonts w:ascii="High Tower Text" w:hAnsi="High Tower Text"/>
        </w:rPr>
      </w:pPr>
      <w:r>
        <w:rPr>
          <w:rFonts w:ascii="High Tower Text" w:hAnsi="High Tower Text"/>
        </w:rPr>
        <w:t xml:space="preserve">Denunciándose que el Presidente Macri haya recibido y felicitado como un héroe y orgullo nacional a un policía por haber disparado por la espalda a un supuesto delincuente que corría desarmado, </w:t>
      </w:r>
      <w:r w:rsidR="000A57B8">
        <w:rPr>
          <w:rFonts w:ascii="High Tower Text" w:hAnsi="High Tower Text"/>
        </w:rPr>
        <w:t>no sólo validando un crimen y ejecución extraoficial sino también vulnerando la independencia del Poder Judicial al brindar total apoyo y solicitar que el juez deje de</w:t>
      </w:r>
      <w:r>
        <w:rPr>
          <w:rFonts w:ascii="High Tower Text" w:hAnsi="High Tower Text"/>
        </w:rPr>
        <w:t xml:space="preserve"> </w:t>
      </w:r>
      <w:r w:rsidR="000A57B8">
        <w:rPr>
          <w:rFonts w:ascii="High Tower Text" w:hAnsi="High Tower Text"/>
        </w:rPr>
        <w:t>investigar</w:t>
      </w:r>
      <w:r>
        <w:rPr>
          <w:rFonts w:ascii="High Tower Text" w:hAnsi="High Tower Text"/>
        </w:rPr>
        <w:t xml:space="preserve"> y proc</w:t>
      </w:r>
      <w:r w:rsidR="000A57B8">
        <w:rPr>
          <w:rFonts w:ascii="High Tower Text" w:hAnsi="High Tower Text"/>
        </w:rPr>
        <w:t>esar</w:t>
      </w:r>
      <w:r>
        <w:rPr>
          <w:rFonts w:ascii="High Tower Text" w:hAnsi="High Tower Text"/>
        </w:rPr>
        <w:t xml:space="preserve"> </w:t>
      </w:r>
      <w:r w:rsidR="000A57B8">
        <w:rPr>
          <w:rFonts w:ascii="High Tower Text" w:hAnsi="High Tower Text"/>
        </w:rPr>
        <w:t>al policía homicida;</w:t>
      </w:r>
    </w:p>
    <w:p w:rsidR="000A57B8" w:rsidRDefault="000A57B8" w:rsidP="008C539F">
      <w:pPr>
        <w:jc w:val="both"/>
        <w:rPr>
          <w:rFonts w:ascii="High Tower Text" w:hAnsi="High Tower Text"/>
        </w:rPr>
      </w:pPr>
      <w:r>
        <w:rPr>
          <w:rFonts w:ascii="High Tower Text" w:hAnsi="High Tower Text"/>
        </w:rPr>
        <w:t>Criticándose al gobierno argentino por estar compuesto por algunos funcionarios que reivindican públicamente a la dictadura militar genocida que hace 35 años produjo un mínimo de 8 mil desapariciones forzosas en Argentina, además de desarrollar un plan sistemática de torturas y ejecuciones ilegales</w:t>
      </w:r>
      <w:r w:rsidR="00D44C9C">
        <w:rPr>
          <w:rFonts w:ascii="High Tower Text" w:hAnsi="High Tower Text"/>
        </w:rPr>
        <w:t xml:space="preserve"> que han sido condenados como </w:t>
      </w:r>
      <w:r w:rsidR="00D44C9C" w:rsidRPr="00D44C9C">
        <w:rPr>
          <w:rFonts w:ascii="High Tower Text" w:hAnsi="High Tower Text"/>
          <w:b/>
          <w:i/>
        </w:rPr>
        <w:t>crímenes contra la humanidad y genocidio</w:t>
      </w:r>
      <w:r>
        <w:rPr>
          <w:rFonts w:ascii="High Tower Text" w:hAnsi="High Tower Text"/>
        </w:rPr>
        <w:t>;</w:t>
      </w:r>
    </w:p>
    <w:p w:rsidR="00D87AA6" w:rsidRPr="00915186" w:rsidRDefault="00D87AA6" w:rsidP="00915186">
      <w:pPr>
        <w:pStyle w:val="Prrafodelista"/>
        <w:numPr>
          <w:ilvl w:val="0"/>
          <w:numId w:val="5"/>
        </w:numPr>
        <w:jc w:val="both"/>
        <w:rPr>
          <w:rFonts w:ascii="High Tower Text" w:hAnsi="High Tower Text"/>
        </w:rPr>
      </w:pPr>
      <w:r w:rsidRPr="00915186">
        <w:rPr>
          <w:rFonts w:ascii="High Tower Text" w:hAnsi="High Tower Text"/>
        </w:rPr>
        <w:t xml:space="preserve">Se manifiesta que desde el punto de vista del constitucionalismo el </w:t>
      </w:r>
      <w:r w:rsidR="001E5AE4" w:rsidRPr="00915186">
        <w:rPr>
          <w:rFonts w:ascii="High Tower Text" w:hAnsi="High Tower Text"/>
        </w:rPr>
        <w:t>derecho humano</w:t>
      </w:r>
      <w:r w:rsidRPr="00915186">
        <w:rPr>
          <w:rFonts w:ascii="High Tower Text" w:hAnsi="High Tower Text"/>
        </w:rPr>
        <w:t xml:space="preserve"> a la protesta es totalmente legítimo y válido, </w:t>
      </w:r>
      <w:r w:rsidR="001E5AE4" w:rsidRPr="00915186">
        <w:rPr>
          <w:rFonts w:ascii="High Tower Text" w:hAnsi="High Tower Text"/>
        </w:rPr>
        <w:t xml:space="preserve">incluso </w:t>
      </w:r>
      <w:r w:rsidR="001E5AE4" w:rsidRPr="00915186">
        <w:rPr>
          <w:rFonts w:ascii="High Tower Text" w:hAnsi="High Tower Text"/>
        </w:rPr>
        <w:lastRenderedPageBreak/>
        <w:t>necesario</w:t>
      </w:r>
      <w:r w:rsidR="00EF7032" w:rsidRPr="00915186">
        <w:rPr>
          <w:rFonts w:ascii="High Tower Text" w:hAnsi="High Tower Text"/>
        </w:rPr>
        <w:t xml:space="preserve"> </w:t>
      </w:r>
      <w:r w:rsidR="009753C3" w:rsidRPr="00915186">
        <w:rPr>
          <w:rFonts w:ascii="High Tower Text" w:hAnsi="High Tower Text"/>
        </w:rPr>
        <w:t xml:space="preserve">y crucial </w:t>
      </w:r>
      <w:r w:rsidR="00EF7032" w:rsidRPr="00915186">
        <w:rPr>
          <w:rFonts w:ascii="High Tower Text" w:hAnsi="High Tower Text"/>
        </w:rPr>
        <w:t>para</w:t>
      </w:r>
      <w:r w:rsidR="009753C3" w:rsidRPr="00915186">
        <w:rPr>
          <w:rFonts w:ascii="High Tower Text" w:hAnsi="High Tower Text"/>
        </w:rPr>
        <w:t xml:space="preserve"> el funcionamiento de</w:t>
      </w:r>
      <w:r w:rsidR="00EF7032" w:rsidRPr="00915186">
        <w:rPr>
          <w:rFonts w:ascii="High Tower Text" w:hAnsi="High Tower Text"/>
        </w:rPr>
        <w:t xml:space="preserve"> la democracia</w:t>
      </w:r>
      <w:r w:rsidR="001E5AE4" w:rsidRPr="00915186">
        <w:rPr>
          <w:rFonts w:ascii="High Tower Text" w:hAnsi="High Tower Text"/>
        </w:rPr>
        <w:t xml:space="preserve">, </w:t>
      </w:r>
      <w:r w:rsidRPr="00915186">
        <w:rPr>
          <w:rFonts w:ascii="High Tower Text" w:hAnsi="High Tower Text"/>
        </w:rPr>
        <w:t>especialmente en un marco de pobreza y desempleo</w:t>
      </w:r>
      <w:r w:rsidR="007B12FF" w:rsidRPr="00915186">
        <w:rPr>
          <w:rFonts w:ascii="High Tower Text" w:hAnsi="High Tower Text"/>
        </w:rPr>
        <w:t>, o cuando el gobierno instaura un sistema a favor de los más ricos</w:t>
      </w:r>
      <w:r w:rsidR="00D01B2A" w:rsidRPr="00915186">
        <w:rPr>
          <w:rFonts w:ascii="High Tower Text" w:hAnsi="High Tower Text"/>
        </w:rPr>
        <w:t xml:space="preserve"> que ignora el bienestar de la población general</w:t>
      </w:r>
      <w:r w:rsidRPr="00915186">
        <w:rPr>
          <w:rFonts w:ascii="High Tower Text" w:hAnsi="High Tower Text"/>
        </w:rPr>
        <w:t>;</w:t>
      </w:r>
    </w:p>
    <w:p w:rsidR="009E3957" w:rsidRPr="00915186" w:rsidRDefault="0009685D" w:rsidP="00915186">
      <w:pPr>
        <w:pStyle w:val="Prrafodelista"/>
        <w:numPr>
          <w:ilvl w:val="0"/>
          <w:numId w:val="5"/>
        </w:numPr>
        <w:jc w:val="both"/>
        <w:rPr>
          <w:rFonts w:ascii="High Tower Text" w:hAnsi="High Tower Text"/>
        </w:rPr>
      </w:pPr>
      <w:r w:rsidRPr="00915186">
        <w:rPr>
          <w:rFonts w:ascii="High Tower Text" w:hAnsi="High Tower Text"/>
        </w:rPr>
        <w:t xml:space="preserve">Se afirma concordancia con la </w:t>
      </w:r>
      <w:r w:rsidRPr="00915186">
        <w:rPr>
          <w:rFonts w:ascii="High Tower Text" w:hAnsi="High Tower Text"/>
          <w:b/>
        </w:rPr>
        <w:t>Comisión Interamericana de Derechos Humanos (CIDH)</w:t>
      </w:r>
      <w:r w:rsidRPr="00915186">
        <w:rPr>
          <w:rFonts w:ascii="High Tower Text" w:hAnsi="High Tower Text"/>
        </w:rPr>
        <w:t xml:space="preserve"> en requerir al Estado Argentino que garantice la libertad de los periodistas al momento de cumplir su trabajo informativo en el marco de manifestaciones políticas, no debiendo ser detenidos, amenazados, agredidos ni limitados en el ejercicio de su profesión, pues de lo contrario se estaría perpetuando un plan sistemático de violaciones al derecho humano a la libertad de expresión;</w:t>
      </w:r>
    </w:p>
    <w:p w:rsidR="001C0135" w:rsidRPr="00915186" w:rsidRDefault="001C0135" w:rsidP="00915186">
      <w:pPr>
        <w:pStyle w:val="Prrafodelista"/>
        <w:numPr>
          <w:ilvl w:val="0"/>
          <w:numId w:val="5"/>
        </w:numPr>
        <w:jc w:val="both"/>
        <w:rPr>
          <w:rFonts w:ascii="High Tower Text" w:hAnsi="High Tower Text"/>
        </w:rPr>
      </w:pPr>
      <w:r w:rsidRPr="00915186">
        <w:rPr>
          <w:rFonts w:ascii="High Tower Text" w:hAnsi="High Tower Text"/>
        </w:rPr>
        <w:t xml:space="preserve">Se invoca el informe detallado presentado ante el Juez Torres por la </w:t>
      </w:r>
      <w:r w:rsidRPr="00915186">
        <w:rPr>
          <w:rFonts w:ascii="High Tower Text" w:hAnsi="High Tower Text"/>
          <w:b/>
        </w:rPr>
        <w:t>Procuraduría de Violencia Institucional (Procuvin),</w:t>
      </w:r>
      <w:r w:rsidRPr="00915186">
        <w:rPr>
          <w:rFonts w:ascii="High Tower Text" w:hAnsi="High Tower Text"/>
        </w:rPr>
        <w:t xml:space="preserve"> donde se detallan numerosos casos de abusos </w:t>
      </w:r>
      <w:r w:rsidR="007223AB" w:rsidRPr="00915186">
        <w:rPr>
          <w:rFonts w:ascii="High Tower Text" w:hAnsi="High Tower Text"/>
        </w:rPr>
        <w:t>policiales, como agresiones y detenciones arbitrarias;</w:t>
      </w:r>
    </w:p>
    <w:p w:rsidR="0009685D" w:rsidRPr="00915186" w:rsidRDefault="0009685D" w:rsidP="00915186">
      <w:pPr>
        <w:pStyle w:val="Prrafodelista"/>
        <w:numPr>
          <w:ilvl w:val="0"/>
          <w:numId w:val="5"/>
        </w:numPr>
        <w:jc w:val="both"/>
        <w:rPr>
          <w:rFonts w:ascii="High Tower Text" w:hAnsi="High Tower Text"/>
        </w:rPr>
      </w:pPr>
      <w:r w:rsidRPr="00915186">
        <w:rPr>
          <w:rFonts w:ascii="High Tower Text" w:hAnsi="High Tower Text"/>
        </w:rPr>
        <w:t>Se confirma que la detención arbitraria de periodistas en plena actividad de filmación y fotografía de manifestaciones políticas ya había ocurrido previamente durante la marcha a favor de la aparición con vida de Santiago Maldonado</w:t>
      </w:r>
      <w:r w:rsidR="00AB4BA5" w:rsidRPr="00915186">
        <w:rPr>
          <w:rFonts w:ascii="High Tower Text" w:hAnsi="High Tower Text"/>
        </w:rPr>
        <w:t>, lo cual</w:t>
      </w:r>
      <w:r w:rsidR="00241E11" w:rsidRPr="00915186">
        <w:rPr>
          <w:rFonts w:ascii="High Tower Text" w:hAnsi="High Tower Text"/>
        </w:rPr>
        <w:t xml:space="preserve"> demuestra la naturaleza sistemática </w:t>
      </w:r>
      <w:r w:rsidR="00BC267B" w:rsidRPr="00915186">
        <w:rPr>
          <w:rFonts w:ascii="High Tower Text" w:hAnsi="High Tower Text"/>
        </w:rPr>
        <w:t>de las medidas ilegales del gobierno argentino</w:t>
      </w:r>
      <w:r w:rsidRPr="00915186">
        <w:rPr>
          <w:rFonts w:ascii="High Tower Text" w:hAnsi="High Tower Text"/>
        </w:rPr>
        <w:t>;</w:t>
      </w:r>
    </w:p>
    <w:p w:rsidR="0009407B" w:rsidRPr="00915186" w:rsidRDefault="0009407B" w:rsidP="00915186">
      <w:pPr>
        <w:pStyle w:val="Prrafodelista"/>
        <w:numPr>
          <w:ilvl w:val="0"/>
          <w:numId w:val="5"/>
        </w:numPr>
        <w:jc w:val="both"/>
        <w:rPr>
          <w:rFonts w:ascii="High Tower Text" w:hAnsi="High Tower Text"/>
        </w:rPr>
      </w:pPr>
      <w:r w:rsidRPr="00915186">
        <w:rPr>
          <w:rFonts w:ascii="High Tower Text" w:hAnsi="High Tower Text"/>
        </w:rPr>
        <w:t>Se condena al Presidente Macri como partícipe necesario del plan sistemático de violencia institucional y abusos a los derechos humanos en Argentina, especialmente por las detenciones arbitrarias, ejecuciones extraoficiales</w:t>
      </w:r>
      <w:r w:rsidR="0036483D">
        <w:rPr>
          <w:rFonts w:ascii="High Tower Text" w:hAnsi="High Tower Text"/>
        </w:rPr>
        <w:t>,</w:t>
      </w:r>
      <w:r w:rsidRPr="00915186">
        <w:rPr>
          <w:rFonts w:ascii="High Tower Text" w:hAnsi="High Tower Text"/>
        </w:rPr>
        <w:t xml:space="preserve"> y</w:t>
      </w:r>
      <w:r w:rsidR="0036483D">
        <w:rPr>
          <w:rFonts w:ascii="High Tower Text" w:hAnsi="High Tower Text"/>
        </w:rPr>
        <w:t xml:space="preserve"> también por el</w:t>
      </w:r>
      <w:r w:rsidRPr="00915186">
        <w:rPr>
          <w:rFonts w:ascii="High Tower Text" w:hAnsi="High Tower Text"/>
        </w:rPr>
        <w:t xml:space="preserve"> apartheid contra los Pueblos Originarios y Aborígenes</w:t>
      </w:r>
      <w:r w:rsidR="004A659C" w:rsidRPr="00915186">
        <w:rPr>
          <w:rFonts w:ascii="High Tower Text" w:hAnsi="High Tower Text"/>
        </w:rPr>
        <w:t xml:space="preserve">, a quienes se </w:t>
      </w:r>
      <w:r w:rsidR="00533C5E" w:rsidRPr="00915186">
        <w:rPr>
          <w:rFonts w:ascii="High Tower Text" w:hAnsi="High Tower Text"/>
        </w:rPr>
        <w:t xml:space="preserve">los discrimina sistemáticamente y se </w:t>
      </w:r>
      <w:r w:rsidR="004A659C" w:rsidRPr="00915186">
        <w:rPr>
          <w:rFonts w:ascii="High Tower Text" w:hAnsi="High Tower Text"/>
        </w:rPr>
        <w:t>les niega de forma generalizada el acceso a sus territorios, al alimento y a la salud</w:t>
      </w:r>
      <w:r w:rsidR="00DC2356" w:rsidRPr="00915186">
        <w:rPr>
          <w:rFonts w:ascii="High Tower Text" w:hAnsi="High Tower Text"/>
        </w:rPr>
        <w:t xml:space="preserve">, </w:t>
      </w:r>
      <w:r w:rsidR="00C13C3F" w:rsidRPr="00915186">
        <w:rPr>
          <w:rFonts w:ascii="High Tower Text" w:hAnsi="High Tower Text"/>
        </w:rPr>
        <w:t xml:space="preserve">persiguiéndolos con </w:t>
      </w:r>
      <w:r w:rsidR="00F2211B" w:rsidRPr="00915186">
        <w:rPr>
          <w:rFonts w:ascii="High Tower Text" w:hAnsi="High Tower Text"/>
        </w:rPr>
        <w:t xml:space="preserve">falsos </w:t>
      </w:r>
      <w:r w:rsidR="00C13C3F" w:rsidRPr="00915186">
        <w:rPr>
          <w:rFonts w:ascii="High Tower Text" w:hAnsi="High Tower Text"/>
        </w:rPr>
        <w:t xml:space="preserve">procesos penales y </w:t>
      </w:r>
      <w:r w:rsidR="00DC2356" w:rsidRPr="00915186">
        <w:rPr>
          <w:rFonts w:ascii="High Tower Text" w:hAnsi="High Tower Text"/>
        </w:rPr>
        <w:t xml:space="preserve">tratándolos como </w:t>
      </w:r>
      <w:r w:rsidR="00DC2356" w:rsidRPr="00915186">
        <w:rPr>
          <w:rFonts w:ascii="High Tower Text" w:hAnsi="High Tower Text"/>
          <w:i/>
        </w:rPr>
        <w:t>la última categoría de la sociedad</w:t>
      </w:r>
      <w:r w:rsidR="003F30D1" w:rsidRPr="00915186">
        <w:rPr>
          <w:rFonts w:ascii="High Tower Text" w:hAnsi="High Tower Text"/>
          <w:i/>
        </w:rPr>
        <w:t xml:space="preserve"> civil</w:t>
      </w:r>
      <w:r w:rsidR="00DC2356" w:rsidRPr="00915186">
        <w:rPr>
          <w:rFonts w:ascii="High Tower Text" w:hAnsi="High Tower Text"/>
        </w:rPr>
        <w:t>, como afirma el cacique Félix Díaz</w:t>
      </w:r>
      <w:r w:rsidRPr="00915186">
        <w:rPr>
          <w:rFonts w:ascii="High Tower Text" w:hAnsi="High Tower Text"/>
        </w:rPr>
        <w:t>;</w:t>
      </w:r>
    </w:p>
    <w:p w:rsidR="000B4FE9" w:rsidRPr="00915186" w:rsidRDefault="000B4FE9" w:rsidP="00915186">
      <w:pPr>
        <w:pStyle w:val="Prrafodelista"/>
        <w:numPr>
          <w:ilvl w:val="0"/>
          <w:numId w:val="5"/>
        </w:numPr>
        <w:jc w:val="both"/>
        <w:rPr>
          <w:rFonts w:ascii="High Tower Text" w:hAnsi="High Tower Text"/>
        </w:rPr>
      </w:pPr>
      <w:r w:rsidRPr="00915186">
        <w:rPr>
          <w:rFonts w:ascii="High Tower Text" w:hAnsi="High Tower Text"/>
        </w:rPr>
        <w:t xml:space="preserve">Se establece que el Presidente Macri incumplió compromisos firmados con los Pueblos Originarios y Aborígenes, además de que continuó incumpliendo normas constitucionales y tratados internacionales firmados por Argentina que obligan al país a respetar </w:t>
      </w:r>
      <w:r w:rsidRPr="00915186">
        <w:rPr>
          <w:rFonts w:ascii="High Tower Text" w:hAnsi="High Tower Text"/>
        </w:rPr>
        <w:lastRenderedPageBreak/>
        <w:t>los derechos de los pueblos tribales y comunidades indígenas, como el Convenio 169 de la OIT;</w:t>
      </w:r>
    </w:p>
    <w:p w:rsidR="00F03172" w:rsidRDefault="00F03172" w:rsidP="00915186">
      <w:pPr>
        <w:pStyle w:val="Prrafodelista"/>
        <w:numPr>
          <w:ilvl w:val="0"/>
          <w:numId w:val="5"/>
        </w:numPr>
        <w:jc w:val="both"/>
        <w:rPr>
          <w:rFonts w:ascii="High Tower Text" w:hAnsi="High Tower Text"/>
        </w:rPr>
      </w:pPr>
      <w:r w:rsidRPr="00915186">
        <w:rPr>
          <w:rFonts w:ascii="High Tower Text" w:hAnsi="High Tower Text"/>
        </w:rPr>
        <w:t xml:space="preserve">Se recuerda que el Presidente Macri ha expresado públicamente en varias ocasiones, como en el Foro Mundial de Davos 2018, que </w:t>
      </w:r>
      <w:r w:rsidRPr="00915186">
        <w:rPr>
          <w:rFonts w:ascii="High Tower Text" w:hAnsi="High Tower Text"/>
          <w:i/>
        </w:rPr>
        <w:t>en Sudamérica todas las personas son descendientes de europeos</w:t>
      </w:r>
      <w:r w:rsidRPr="00915186">
        <w:rPr>
          <w:rFonts w:ascii="High Tower Text" w:hAnsi="High Tower Text"/>
        </w:rPr>
        <w:t>, lo cual constit</w:t>
      </w:r>
      <w:r w:rsidR="00E64AEC" w:rsidRPr="00915186">
        <w:rPr>
          <w:rFonts w:ascii="High Tower Text" w:hAnsi="High Tower Text"/>
        </w:rPr>
        <w:t>uye la negación explícita de la existencia de</w:t>
      </w:r>
      <w:r w:rsidRPr="00915186">
        <w:rPr>
          <w:rFonts w:ascii="High Tower Text" w:hAnsi="High Tower Text"/>
        </w:rPr>
        <w:t xml:space="preserve"> comunidades indígenas y pueblos originarios de Argentina y el resto de Latinoamérica;</w:t>
      </w:r>
    </w:p>
    <w:p w:rsidR="004E36DE" w:rsidRPr="00915186" w:rsidRDefault="004E36DE" w:rsidP="00915186">
      <w:pPr>
        <w:pStyle w:val="Prrafodelista"/>
        <w:numPr>
          <w:ilvl w:val="0"/>
          <w:numId w:val="5"/>
        </w:numPr>
        <w:jc w:val="both"/>
        <w:rPr>
          <w:rFonts w:ascii="High Tower Text" w:hAnsi="High Tower Text"/>
        </w:rPr>
      </w:pPr>
      <w:r>
        <w:rPr>
          <w:rFonts w:ascii="High Tower Text" w:hAnsi="High Tower Text"/>
        </w:rPr>
        <w:t xml:space="preserve">Se asevera que la violencia institucional, las torturas, las detenciones arbitraras y las ejecuciones extraoficiales continuarán existiendo con impunidad en Argentina, incluso contra los Pueblos Budistas y Comunidades Espirituales, a menos que </w:t>
      </w:r>
      <w:r w:rsidRPr="00915186">
        <w:rPr>
          <w:rFonts w:ascii="High Tower Text" w:hAnsi="High Tower Text"/>
        </w:rPr>
        <w:t xml:space="preserve">la </w:t>
      </w:r>
      <w:r w:rsidRPr="00915186">
        <w:rPr>
          <w:rFonts w:ascii="High Tower Text" w:hAnsi="High Tower Text"/>
          <w:b/>
        </w:rPr>
        <w:t>Comisión Interamericana de Derechos Humanos (CIDH)</w:t>
      </w:r>
      <w:r>
        <w:rPr>
          <w:rFonts w:ascii="High Tower Text" w:hAnsi="High Tower Text"/>
        </w:rPr>
        <w:t xml:space="preserve"> decida intervenir urgentemente para proteger la sacralidad de la vida humana</w:t>
      </w:r>
      <w:r w:rsidR="0036483D">
        <w:rPr>
          <w:rFonts w:ascii="High Tower Text" w:hAnsi="High Tower Text"/>
        </w:rPr>
        <w:t>, no manteniendo silencio cómplice ante las violaciones a los derechos humanos</w:t>
      </w:r>
      <w:r>
        <w:rPr>
          <w:rFonts w:ascii="High Tower Text" w:hAnsi="High Tower Text"/>
        </w:rPr>
        <w:t>.</w:t>
      </w:r>
    </w:p>
    <w:p w:rsidR="00D51737" w:rsidRPr="004F05C5" w:rsidRDefault="00374826" w:rsidP="00411545">
      <w:pPr>
        <w:rPr>
          <w:rFonts w:ascii="High Tower Text" w:hAnsi="High Tower Text"/>
        </w:rPr>
      </w:pPr>
      <w:r w:rsidRPr="004F05C5">
        <w:rPr>
          <w:rFonts w:ascii="High Tower Text" w:hAnsi="High Tower Text"/>
        </w:rPr>
        <w:t xml:space="preserve">Realizado </w:t>
      </w:r>
      <w:r w:rsidR="00D51737" w:rsidRPr="004F05C5">
        <w:rPr>
          <w:rFonts w:ascii="High Tower Text" w:hAnsi="High Tower Text"/>
        </w:rPr>
        <w:t xml:space="preserve">dos mil seiscientos años después de </w:t>
      </w:r>
      <w:r w:rsidR="009B77B1" w:rsidRPr="004F05C5">
        <w:rPr>
          <w:rFonts w:ascii="High Tower Text" w:hAnsi="High Tower Text"/>
        </w:rPr>
        <w:t>la fundación e independencia de l</w:t>
      </w:r>
      <w:r w:rsidR="0079074D" w:rsidRPr="004F05C5">
        <w:rPr>
          <w:rFonts w:ascii="High Tower Text" w:hAnsi="High Tower Text"/>
        </w:rPr>
        <w:t>a</w:t>
      </w:r>
      <w:r w:rsidR="009B77B1" w:rsidRPr="004F05C5">
        <w:rPr>
          <w:rFonts w:ascii="High Tower Text" w:hAnsi="High Tower Text"/>
        </w:rPr>
        <w:t xml:space="preserve"> Gran Nación Budista</w:t>
      </w:r>
      <w:r w:rsidR="00D51737" w:rsidRPr="004F05C5">
        <w:rPr>
          <w:rFonts w:ascii="High Tower Text" w:hAnsi="High Tower Text"/>
        </w:rPr>
        <w:t>.</w:t>
      </w:r>
    </w:p>
    <w:p w:rsidR="00091B3D" w:rsidRDefault="00FD55A2" w:rsidP="00CF1C39">
      <w:pPr>
        <w:rPr>
          <w:rFonts w:ascii="High Tower Text" w:hAnsi="High Tower Text"/>
        </w:rPr>
      </w:pPr>
      <w:r w:rsidRPr="004F05C5">
        <w:rPr>
          <w:rFonts w:ascii="High Tower Text" w:hAnsi="High Tower Text"/>
        </w:rPr>
        <w:t>President</w:t>
      </w:r>
      <w:r w:rsidR="004329B0" w:rsidRPr="004F05C5">
        <w:rPr>
          <w:rFonts w:ascii="High Tower Text" w:hAnsi="High Tower Text"/>
        </w:rPr>
        <w:t>e</w:t>
      </w:r>
      <w:r w:rsidR="004F05C5">
        <w:rPr>
          <w:rFonts w:ascii="High Tower Text" w:hAnsi="High Tower Text"/>
        </w:rPr>
        <w:t xml:space="preserve"> y Juez</w:t>
      </w:r>
      <w:r w:rsidRPr="004F05C5">
        <w:rPr>
          <w:rFonts w:ascii="High Tower Text" w:hAnsi="High Tower Text"/>
        </w:rPr>
        <w:t xml:space="preserve">: </w:t>
      </w:r>
      <w:r w:rsidR="0079074D" w:rsidRPr="004F05C5">
        <w:rPr>
          <w:rFonts w:ascii="High Tower Text" w:hAnsi="High Tower Text"/>
        </w:rPr>
        <w:t xml:space="preserve">S.E. Maestro </w:t>
      </w:r>
      <w:r w:rsidRPr="004F05C5">
        <w:rPr>
          <w:rFonts w:ascii="High Tower Text" w:hAnsi="High Tower Text"/>
        </w:rPr>
        <w:t>Maitreya</w:t>
      </w:r>
      <w:r w:rsidR="0079074D" w:rsidRPr="004F05C5">
        <w:rPr>
          <w:rFonts w:ascii="High Tower Text" w:hAnsi="High Tower Text"/>
        </w:rPr>
        <w:t xml:space="preserve"> Samyaksambuddha</w:t>
      </w:r>
    </w:p>
    <w:p w:rsidR="004F05C5" w:rsidRPr="004F05C5" w:rsidRDefault="004F05C5" w:rsidP="00CF1C39">
      <w:pPr>
        <w:rPr>
          <w:rFonts w:ascii="High Tower Text" w:hAnsi="High Tower Text"/>
        </w:rPr>
      </w:pPr>
    </w:p>
    <w:sectPr w:rsidR="004F05C5" w:rsidRPr="004F05C5" w:rsidSect="00076AF9">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igh Tower Text">
    <w:panose1 w:val="02040502050506030303"/>
    <w:charset w:val="00"/>
    <w:family w:val="roman"/>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637DC3"/>
    <w:multiLevelType w:val="hybridMultilevel"/>
    <w:tmpl w:val="FFA4EC12"/>
    <w:lvl w:ilvl="0" w:tplc="9DCC0382">
      <w:start w:val="1"/>
      <w:numFmt w:val="upperRoman"/>
      <w:lvlText w:val="%1."/>
      <w:lvlJc w:val="left"/>
      <w:pPr>
        <w:ind w:left="1080" w:hanging="72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
    <w:nsid w:val="494A604B"/>
    <w:multiLevelType w:val="multilevel"/>
    <w:tmpl w:val="BE44D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D086E05"/>
    <w:multiLevelType w:val="hybridMultilevel"/>
    <w:tmpl w:val="0EECC30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55F435F1"/>
    <w:multiLevelType w:val="multilevel"/>
    <w:tmpl w:val="E6585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CE51F16"/>
    <w:multiLevelType w:val="hybridMultilevel"/>
    <w:tmpl w:val="9C62F68C"/>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4"/>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characterSpacingControl w:val="doNotCompress"/>
  <w:compat/>
  <w:rsids>
    <w:rsidRoot w:val="00FD55A2"/>
    <w:rsid w:val="00000DB8"/>
    <w:rsid w:val="000031E2"/>
    <w:rsid w:val="0000356C"/>
    <w:rsid w:val="00004017"/>
    <w:rsid w:val="00006A61"/>
    <w:rsid w:val="00016EF7"/>
    <w:rsid w:val="00022CCC"/>
    <w:rsid w:val="00027473"/>
    <w:rsid w:val="000320E4"/>
    <w:rsid w:val="00054F03"/>
    <w:rsid w:val="00075A56"/>
    <w:rsid w:val="00076AF9"/>
    <w:rsid w:val="00081940"/>
    <w:rsid w:val="000845CE"/>
    <w:rsid w:val="0008600C"/>
    <w:rsid w:val="00086E1F"/>
    <w:rsid w:val="0009082B"/>
    <w:rsid w:val="00091B3D"/>
    <w:rsid w:val="00093B2C"/>
    <w:rsid w:val="0009407B"/>
    <w:rsid w:val="00094637"/>
    <w:rsid w:val="000951D2"/>
    <w:rsid w:val="00095DD2"/>
    <w:rsid w:val="0009685D"/>
    <w:rsid w:val="000A0F92"/>
    <w:rsid w:val="000A3D36"/>
    <w:rsid w:val="000A57B8"/>
    <w:rsid w:val="000B396F"/>
    <w:rsid w:val="000B4FE9"/>
    <w:rsid w:val="000B7E9F"/>
    <w:rsid w:val="000D26CA"/>
    <w:rsid w:val="000E2E12"/>
    <w:rsid w:val="000F1B57"/>
    <w:rsid w:val="001021A0"/>
    <w:rsid w:val="00111E7D"/>
    <w:rsid w:val="00112651"/>
    <w:rsid w:val="00134BEC"/>
    <w:rsid w:val="001350DF"/>
    <w:rsid w:val="00156661"/>
    <w:rsid w:val="00163F00"/>
    <w:rsid w:val="00170335"/>
    <w:rsid w:val="00176B78"/>
    <w:rsid w:val="00182893"/>
    <w:rsid w:val="00182F85"/>
    <w:rsid w:val="00183357"/>
    <w:rsid w:val="001864C4"/>
    <w:rsid w:val="00191A56"/>
    <w:rsid w:val="001942F3"/>
    <w:rsid w:val="00195454"/>
    <w:rsid w:val="00195721"/>
    <w:rsid w:val="00195E68"/>
    <w:rsid w:val="00196C5D"/>
    <w:rsid w:val="001A26D0"/>
    <w:rsid w:val="001A6F3F"/>
    <w:rsid w:val="001B13AF"/>
    <w:rsid w:val="001C0135"/>
    <w:rsid w:val="001C62FA"/>
    <w:rsid w:val="001D2A2D"/>
    <w:rsid w:val="001D5388"/>
    <w:rsid w:val="001D673E"/>
    <w:rsid w:val="001E5AE4"/>
    <w:rsid w:val="001F0B17"/>
    <w:rsid w:val="001F4E87"/>
    <w:rsid w:val="001F576E"/>
    <w:rsid w:val="001F7324"/>
    <w:rsid w:val="001F767C"/>
    <w:rsid w:val="002112DA"/>
    <w:rsid w:val="0021377C"/>
    <w:rsid w:val="00214FBA"/>
    <w:rsid w:val="00217774"/>
    <w:rsid w:val="002226E1"/>
    <w:rsid w:val="00225465"/>
    <w:rsid w:val="002335E6"/>
    <w:rsid w:val="00241E11"/>
    <w:rsid w:val="00262B9D"/>
    <w:rsid w:val="002715E1"/>
    <w:rsid w:val="00276ACF"/>
    <w:rsid w:val="00280677"/>
    <w:rsid w:val="00286F1A"/>
    <w:rsid w:val="0029639E"/>
    <w:rsid w:val="00297A9A"/>
    <w:rsid w:val="002A142D"/>
    <w:rsid w:val="002A5BF7"/>
    <w:rsid w:val="002C523F"/>
    <w:rsid w:val="002D58F6"/>
    <w:rsid w:val="002D70F3"/>
    <w:rsid w:val="002F5210"/>
    <w:rsid w:val="002F5EE1"/>
    <w:rsid w:val="0031716C"/>
    <w:rsid w:val="003204D3"/>
    <w:rsid w:val="00345A96"/>
    <w:rsid w:val="003472F4"/>
    <w:rsid w:val="00347761"/>
    <w:rsid w:val="00351756"/>
    <w:rsid w:val="0036483D"/>
    <w:rsid w:val="0037079C"/>
    <w:rsid w:val="00374826"/>
    <w:rsid w:val="00382701"/>
    <w:rsid w:val="00393BBE"/>
    <w:rsid w:val="003A769B"/>
    <w:rsid w:val="003C0031"/>
    <w:rsid w:val="003F30D1"/>
    <w:rsid w:val="003F6B63"/>
    <w:rsid w:val="004028AA"/>
    <w:rsid w:val="004057B4"/>
    <w:rsid w:val="00405AE4"/>
    <w:rsid w:val="00411545"/>
    <w:rsid w:val="004153BB"/>
    <w:rsid w:val="0041585E"/>
    <w:rsid w:val="0042213B"/>
    <w:rsid w:val="0042491F"/>
    <w:rsid w:val="00426EC7"/>
    <w:rsid w:val="00430BED"/>
    <w:rsid w:val="004320A7"/>
    <w:rsid w:val="004329B0"/>
    <w:rsid w:val="00432CAF"/>
    <w:rsid w:val="004339B8"/>
    <w:rsid w:val="00435417"/>
    <w:rsid w:val="00437EC5"/>
    <w:rsid w:val="00446E6F"/>
    <w:rsid w:val="00447BC7"/>
    <w:rsid w:val="00461CDA"/>
    <w:rsid w:val="004631F5"/>
    <w:rsid w:val="00477AFE"/>
    <w:rsid w:val="004902AC"/>
    <w:rsid w:val="00490A68"/>
    <w:rsid w:val="004A197C"/>
    <w:rsid w:val="004A1D6E"/>
    <w:rsid w:val="004A659C"/>
    <w:rsid w:val="004C31E2"/>
    <w:rsid w:val="004C36C3"/>
    <w:rsid w:val="004C5487"/>
    <w:rsid w:val="004D2F7C"/>
    <w:rsid w:val="004D3E10"/>
    <w:rsid w:val="004D7A9E"/>
    <w:rsid w:val="004E06AB"/>
    <w:rsid w:val="004E2843"/>
    <w:rsid w:val="004E36DE"/>
    <w:rsid w:val="004E625E"/>
    <w:rsid w:val="004F05C5"/>
    <w:rsid w:val="004F2A30"/>
    <w:rsid w:val="004F6572"/>
    <w:rsid w:val="00506D44"/>
    <w:rsid w:val="00511B61"/>
    <w:rsid w:val="00513EDA"/>
    <w:rsid w:val="005169E5"/>
    <w:rsid w:val="005225DE"/>
    <w:rsid w:val="00522F6D"/>
    <w:rsid w:val="00522FB8"/>
    <w:rsid w:val="005307EC"/>
    <w:rsid w:val="00530C6F"/>
    <w:rsid w:val="00533C5E"/>
    <w:rsid w:val="00537B0D"/>
    <w:rsid w:val="00555BE7"/>
    <w:rsid w:val="00555C72"/>
    <w:rsid w:val="005646A3"/>
    <w:rsid w:val="005727B7"/>
    <w:rsid w:val="0058252D"/>
    <w:rsid w:val="00587652"/>
    <w:rsid w:val="005A7934"/>
    <w:rsid w:val="005B3968"/>
    <w:rsid w:val="005B6E64"/>
    <w:rsid w:val="005C42E8"/>
    <w:rsid w:val="005C4E7B"/>
    <w:rsid w:val="005C7B02"/>
    <w:rsid w:val="005D4CD1"/>
    <w:rsid w:val="005D5646"/>
    <w:rsid w:val="005D66EC"/>
    <w:rsid w:val="005E32D0"/>
    <w:rsid w:val="006018B1"/>
    <w:rsid w:val="0060539E"/>
    <w:rsid w:val="006058DB"/>
    <w:rsid w:val="00605FFC"/>
    <w:rsid w:val="006220E2"/>
    <w:rsid w:val="006332B2"/>
    <w:rsid w:val="00647CAC"/>
    <w:rsid w:val="00651326"/>
    <w:rsid w:val="00653D7A"/>
    <w:rsid w:val="00665858"/>
    <w:rsid w:val="0067170C"/>
    <w:rsid w:val="00681173"/>
    <w:rsid w:val="006833AA"/>
    <w:rsid w:val="006846E9"/>
    <w:rsid w:val="006A192E"/>
    <w:rsid w:val="006A2CCB"/>
    <w:rsid w:val="006B28AE"/>
    <w:rsid w:val="006B3718"/>
    <w:rsid w:val="006C44CD"/>
    <w:rsid w:val="006D4036"/>
    <w:rsid w:val="006E3935"/>
    <w:rsid w:val="006F0B8F"/>
    <w:rsid w:val="006F0D3C"/>
    <w:rsid w:val="006F42BE"/>
    <w:rsid w:val="00706665"/>
    <w:rsid w:val="00713A48"/>
    <w:rsid w:val="007146BB"/>
    <w:rsid w:val="007223AB"/>
    <w:rsid w:val="00726AEB"/>
    <w:rsid w:val="007415D8"/>
    <w:rsid w:val="0074195C"/>
    <w:rsid w:val="00745B67"/>
    <w:rsid w:val="007521F8"/>
    <w:rsid w:val="0076137C"/>
    <w:rsid w:val="00762A27"/>
    <w:rsid w:val="00770CF4"/>
    <w:rsid w:val="0077462D"/>
    <w:rsid w:val="007827B4"/>
    <w:rsid w:val="00785DFF"/>
    <w:rsid w:val="0079074D"/>
    <w:rsid w:val="007A20D4"/>
    <w:rsid w:val="007B06D6"/>
    <w:rsid w:val="007B12FF"/>
    <w:rsid w:val="007B1EF3"/>
    <w:rsid w:val="007B5D86"/>
    <w:rsid w:val="007D0B25"/>
    <w:rsid w:val="007E1C5E"/>
    <w:rsid w:val="007E1D7B"/>
    <w:rsid w:val="007F555A"/>
    <w:rsid w:val="0081733E"/>
    <w:rsid w:val="00824A81"/>
    <w:rsid w:val="00843EA7"/>
    <w:rsid w:val="00850883"/>
    <w:rsid w:val="0086260F"/>
    <w:rsid w:val="00862862"/>
    <w:rsid w:val="0086526E"/>
    <w:rsid w:val="008819B0"/>
    <w:rsid w:val="008855D3"/>
    <w:rsid w:val="00886407"/>
    <w:rsid w:val="008878C3"/>
    <w:rsid w:val="00891CA2"/>
    <w:rsid w:val="008B2D19"/>
    <w:rsid w:val="008B5055"/>
    <w:rsid w:val="008B50BB"/>
    <w:rsid w:val="008B53BE"/>
    <w:rsid w:val="008C2B66"/>
    <w:rsid w:val="008C539F"/>
    <w:rsid w:val="008E3522"/>
    <w:rsid w:val="008F4558"/>
    <w:rsid w:val="00907FA0"/>
    <w:rsid w:val="00910A49"/>
    <w:rsid w:val="00913512"/>
    <w:rsid w:val="00915186"/>
    <w:rsid w:val="00931463"/>
    <w:rsid w:val="00934FA0"/>
    <w:rsid w:val="00935108"/>
    <w:rsid w:val="009374EB"/>
    <w:rsid w:val="0094482F"/>
    <w:rsid w:val="00951B13"/>
    <w:rsid w:val="00951E30"/>
    <w:rsid w:val="009548CD"/>
    <w:rsid w:val="009567D8"/>
    <w:rsid w:val="009753C3"/>
    <w:rsid w:val="00975C35"/>
    <w:rsid w:val="00994C2A"/>
    <w:rsid w:val="00996E23"/>
    <w:rsid w:val="009A611E"/>
    <w:rsid w:val="009B77B1"/>
    <w:rsid w:val="009C4F44"/>
    <w:rsid w:val="009C6C6F"/>
    <w:rsid w:val="009E1B0F"/>
    <w:rsid w:val="009E3957"/>
    <w:rsid w:val="009F0F3C"/>
    <w:rsid w:val="009F4ACD"/>
    <w:rsid w:val="00A013CC"/>
    <w:rsid w:val="00A02542"/>
    <w:rsid w:val="00A032D7"/>
    <w:rsid w:val="00A078D5"/>
    <w:rsid w:val="00A10DE8"/>
    <w:rsid w:val="00A124B6"/>
    <w:rsid w:val="00A168AC"/>
    <w:rsid w:val="00A214DB"/>
    <w:rsid w:val="00A21E05"/>
    <w:rsid w:val="00A22C7F"/>
    <w:rsid w:val="00A37208"/>
    <w:rsid w:val="00A37888"/>
    <w:rsid w:val="00A47148"/>
    <w:rsid w:val="00A5667E"/>
    <w:rsid w:val="00A61521"/>
    <w:rsid w:val="00A64299"/>
    <w:rsid w:val="00A6584B"/>
    <w:rsid w:val="00A674A5"/>
    <w:rsid w:val="00A71165"/>
    <w:rsid w:val="00A774F7"/>
    <w:rsid w:val="00A93B06"/>
    <w:rsid w:val="00AB4BA5"/>
    <w:rsid w:val="00AC0CEC"/>
    <w:rsid w:val="00AC5116"/>
    <w:rsid w:val="00AD0697"/>
    <w:rsid w:val="00AD202C"/>
    <w:rsid w:val="00AD4E34"/>
    <w:rsid w:val="00AE38F6"/>
    <w:rsid w:val="00B054CE"/>
    <w:rsid w:val="00B15812"/>
    <w:rsid w:val="00B225A7"/>
    <w:rsid w:val="00B25F36"/>
    <w:rsid w:val="00B4254E"/>
    <w:rsid w:val="00B441D4"/>
    <w:rsid w:val="00B47CB0"/>
    <w:rsid w:val="00B5248B"/>
    <w:rsid w:val="00B54551"/>
    <w:rsid w:val="00B57E91"/>
    <w:rsid w:val="00B62049"/>
    <w:rsid w:val="00B77A95"/>
    <w:rsid w:val="00B77BAB"/>
    <w:rsid w:val="00B80F56"/>
    <w:rsid w:val="00B8420A"/>
    <w:rsid w:val="00B94828"/>
    <w:rsid w:val="00BB25FE"/>
    <w:rsid w:val="00BB6FBB"/>
    <w:rsid w:val="00BC267B"/>
    <w:rsid w:val="00BD56D6"/>
    <w:rsid w:val="00BD7DD4"/>
    <w:rsid w:val="00BE27A7"/>
    <w:rsid w:val="00BE4525"/>
    <w:rsid w:val="00BE502C"/>
    <w:rsid w:val="00BF24CA"/>
    <w:rsid w:val="00C131E2"/>
    <w:rsid w:val="00C13C3F"/>
    <w:rsid w:val="00C224C8"/>
    <w:rsid w:val="00C23435"/>
    <w:rsid w:val="00C27C79"/>
    <w:rsid w:val="00C31E3E"/>
    <w:rsid w:val="00C44071"/>
    <w:rsid w:val="00C548FA"/>
    <w:rsid w:val="00C612EB"/>
    <w:rsid w:val="00C7070E"/>
    <w:rsid w:val="00C80443"/>
    <w:rsid w:val="00C841DC"/>
    <w:rsid w:val="00CB11EF"/>
    <w:rsid w:val="00CC3F67"/>
    <w:rsid w:val="00CD52A4"/>
    <w:rsid w:val="00CF0AE0"/>
    <w:rsid w:val="00CF1477"/>
    <w:rsid w:val="00CF1C39"/>
    <w:rsid w:val="00D01B2A"/>
    <w:rsid w:val="00D054CE"/>
    <w:rsid w:val="00D25114"/>
    <w:rsid w:val="00D356F4"/>
    <w:rsid w:val="00D42128"/>
    <w:rsid w:val="00D44C9C"/>
    <w:rsid w:val="00D46162"/>
    <w:rsid w:val="00D51737"/>
    <w:rsid w:val="00D61D87"/>
    <w:rsid w:val="00D6377A"/>
    <w:rsid w:val="00D640DC"/>
    <w:rsid w:val="00D67B03"/>
    <w:rsid w:val="00D75CAB"/>
    <w:rsid w:val="00D81000"/>
    <w:rsid w:val="00D87AA6"/>
    <w:rsid w:val="00DA7463"/>
    <w:rsid w:val="00DB0F76"/>
    <w:rsid w:val="00DB3CF1"/>
    <w:rsid w:val="00DC2356"/>
    <w:rsid w:val="00DC5C20"/>
    <w:rsid w:val="00DC6528"/>
    <w:rsid w:val="00DC681E"/>
    <w:rsid w:val="00DD6F3D"/>
    <w:rsid w:val="00DE4EBB"/>
    <w:rsid w:val="00DE6733"/>
    <w:rsid w:val="00E11288"/>
    <w:rsid w:val="00E11853"/>
    <w:rsid w:val="00E12543"/>
    <w:rsid w:val="00E138B2"/>
    <w:rsid w:val="00E34FD9"/>
    <w:rsid w:val="00E40E5D"/>
    <w:rsid w:val="00E41DF5"/>
    <w:rsid w:val="00E41EF3"/>
    <w:rsid w:val="00E44441"/>
    <w:rsid w:val="00E46BA0"/>
    <w:rsid w:val="00E549D5"/>
    <w:rsid w:val="00E64AEC"/>
    <w:rsid w:val="00E7358C"/>
    <w:rsid w:val="00E7781F"/>
    <w:rsid w:val="00E97F87"/>
    <w:rsid w:val="00EA0BBE"/>
    <w:rsid w:val="00EA3E4D"/>
    <w:rsid w:val="00EB5230"/>
    <w:rsid w:val="00EB6EFD"/>
    <w:rsid w:val="00EC0344"/>
    <w:rsid w:val="00ED2116"/>
    <w:rsid w:val="00EE0EC7"/>
    <w:rsid w:val="00EF2CCC"/>
    <w:rsid w:val="00EF38DD"/>
    <w:rsid w:val="00EF7032"/>
    <w:rsid w:val="00F03172"/>
    <w:rsid w:val="00F152F6"/>
    <w:rsid w:val="00F20F45"/>
    <w:rsid w:val="00F2211B"/>
    <w:rsid w:val="00F5728F"/>
    <w:rsid w:val="00F57838"/>
    <w:rsid w:val="00F70AAF"/>
    <w:rsid w:val="00F75227"/>
    <w:rsid w:val="00F77A5E"/>
    <w:rsid w:val="00F81571"/>
    <w:rsid w:val="00F8184E"/>
    <w:rsid w:val="00F943C9"/>
    <w:rsid w:val="00FA5E4F"/>
    <w:rsid w:val="00FB1103"/>
    <w:rsid w:val="00FD312E"/>
    <w:rsid w:val="00FD36D1"/>
    <w:rsid w:val="00FD55A2"/>
    <w:rsid w:val="00FE3430"/>
    <w:rsid w:val="00FE3A20"/>
    <w:rsid w:val="00FE7186"/>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aramond" w:eastAsiaTheme="minorHAnsi" w:hAnsi="Garamond" w:cs="Times New Roman"/>
        <w:sz w:val="28"/>
        <w:szCs w:val="28"/>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6AF9"/>
  </w:style>
  <w:style w:type="paragraph" w:styleId="Ttulo1">
    <w:name w:val="heading 1"/>
    <w:basedOn w:val="Normal"/>
    <w:link w:val="Ttulo1Car"/>
    <w:uiPriority w:val="9"/>
    <w:qFormat/>
    <w:rsid w:val="0029639E"/>
    <w:pPr>
      <w:spacing w:before="100" w:beforeAutospacing="1" w:after="100" w:afterAutospacing="1" w:line="240" w:lineRule="auto"/>
      <w:outlineLvl w:val="0"/>
    </w:pPr>
    <w:rPr>
      <w:rFonts w:ascii="Times New Roman" w:eastAsia="Times New Roman" w:hAnsi="Times New Roman"/>
      <w:b/>
      <w:bCs/>
      <w:kern w:val="36"/>
      <w:sz w:val="48"/>
      <w:szCs w:val="48"/>
      <w:lang w:eastAsia="es-AR"/>
    </w:rPr>
  </w:style>
  <w:style w:type="paragraph" w:styleId="Ttulo2">
    <w:name w:val="heading 2"/>
    <w:basedOn w:val="Normal"/>
    <w:next w:val="Normal"/>
    <w:link w:val="Ttulo2Car"/>
    <w:uiPriority w:val="9"/>
    <w:semiHidden/>
    <w:unhideWhenUsed/>
    <w:qFormat/>
    <w:rsid w:val="0029639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semiHidden/>
    <w:unhideWhenUsed/>
    <w:qFormat/>
    <w:rsid w:val="005225DE"/>
    <w:pPr>
      <w:keepNext/>
      <w:keepLines/>
      <w:spacing w:before="200" w:after="0"/>
      <w:outlineLvl w:val="2"/>
    </w:pPr>
    <w:rPr>
      <w:rFonts w:asciiTheme="majorHAnsi" w:eastAsiaTheme="majorEastAsia" w:hAnsiTheme="majorHAnsi" w:cstheme="majorBidi"/>
      <w:b/>
      <w:bCs/>
      <w:color w:val="4F81BD" w:themeColor="accent1"/>
    </w:rPr>
  </w:style>
  <w:style w:type="paragraph" w:styleId="Ttulo5">
    <w:name w:val="heading 5"/>
    <w:basedOn w:val="Normal"/>
    <w:next w:val="Normal"/>
    <w:link w:val="Ttulo5Car"/>
    <w:uiPriority w:val="9"/>
    <w:semiHidden/>
    <w:unhideWhenUsed/>
    <w:qFormat/>
    <w:rsid w:val="005225DE"/>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9639E"/>
    <w:rPr>
      <w:rFonts w:ascii="Times New Roman" w:eastAsia="Times New Roman" w:hAnsi="Times New Roman"/>
      <w:b/>
      <w:bCs/>
      <w:kern w:val="36"/>
      <w:sz w:val="48"/>
      <w:szCs w:val="48"/>
      <w:lang w:eastAsia="es-AR"/>
    </w:rPr>
  </w:style>
  <w:style w:type="paragraph" w:customStyle="1" w:styleId="articulob-subtitle">
    <w:name w:val="articulob-subtitle"/>
    <w:basedOn w:val="Normal"/>
    <w:rsid w:val="0029639E"/>
    <w:pPr>
      <w:spacing w:before="100" w:beforeAutospacing="1" w:after="100" w:afterAutospacing="1" w:line="240" w:lineRule="auto"/>
    </w:pPr>
    <w:rPr>
      <w:rFonts w:ascii="Times New Roman" w:eastAsia="Times New Roman" w:hAnsi="Times New Roman"/>
      <w:sz w:val="24"/>
      <w:szCs w:val="24"/>
      <w:lang w:eastAsia="es-AR"/>
    </w:rPr>
  </w:style>
  <w:style w:type="paragraph" w:styleId="NormalWeb">
    <w:name w:val="Normal (Web)"/>
    <w:basedOn w:val="Normal"/>
    <w:uiPriority w:val="99"/>
    <w:unhideWhenUsed/>
    <w:rsid w:val="0029639E"/>
    <w:pPr>
      <w:spacing w:before="100" w:beforeAutospacing="1" w:after="100" w:afterAutospacing="1" w:line="240" w:lineRule="auto"/>
    </w:pPr>
    <w:rPr>
      <w:rFonts w:ascii="Times New Roman" w:eastAsia="Times New Roman" w:hAnsi="Times New Roman"/>
      <w:sz w:val="24"/>
      <w:szCs w:val="24"/>
      <w:lang w:eastAsia="es-AR"/>
    </w:rPr>
  </w:style>
  <w:style w:type="character" w:styleId="Hipervnculo">
    <w:name w:val="Hyperlink"/>
    <w:basedOn w:val="Fuentedeprrafopredeter"/>
    <w:uiPriority w:val="99"/>
    <w:unhideWhenUsed/>
    <w:rsid w:val="0029639E"/>
    <w:rPr>
      <w:color w:val="0000FF"/>
      <w:u w:val="single"/>
    </w:rPr>
  </w:style>
  <w:style w:type="character" w:customStyle="1" w:styleId="Ttulo2Car">
    <w:name w:val="Título 2 Car"/>
    <w:basedOn w:val="Fuentedeprrafopredeter"/>
    <w:link w:val="Ttulo2"/>
    <w:uiPriority w:val="9"/>
    <w:semiHidden/>
    <w:rsid w:val="0029639E"/>
    <w:rPr>
      <w:rFonts w:asciiTheme="majorHAnsi" w:eastAsiaTheme="majorEastAsia" w:hAnsiTheme="majorHAnsi" w:cstheme="majorBidi"/>
      <w:b/>
      <w:bCs/>
      <w:color w:val="4F81BD" w:themeColor="accent1"/>
      <w:sz w:val="26"/>
      <w:szCs w:val="26"/>
    </w:rPr>
  </w:style>
  <w:style w:type="paragraph" w:customStyle="1" w:styleId="intro">
    <w:name w:val="intro"/>
    <w:basedOn w:val="Normal"/>
    <w:rsid w:val="0029639E"/>
    <w:pPr>
      <w:spacing w:before="100" w:beforeAutospacing="1" w:after="100" w:afterAutospacing="1" w:line="240" w:lineRule="auto"/>
    </w:pPr>
    <w:rPr>
      <w:rFonts w:ascii="Times New Roman" w:eastAsia="Times New Roman" w:hAnsi="Times New Roman"/>
      <w:sz w:val="24"/>
      <w:szCs w:val="24"/>
      <w:lang w:eastAsia="es-AR"/>
    </w:rPr>
  </w:style>
  <w:style w:type="paragraph" w:customStyle="1" w:styleId="autor">
    <w:name w:val="autor"/>
    <w:basedOn w:val="Normal"/>
    <w:rsid w:val="0029639E"/>
    <w:pPr>
      <w:spacing w:before="100" w:beforeAutospacing="1" w:after="100" w:afterAutospacing="1" w:line="240" w:lineRule="auto"/>
    </w:pPr>
    <w:rPr>
      <w:rFonts w:ascii="Times New Roman" w:eastAsia="Times New Roman" w:hAnsi="Times New Roman"/>
      <w:sz w:val="24"/>
      <w:szCs w:val="24"/>
      <w:lang w:eastAsia="es-AR"/>
    </w:rPr>
  </w:style>
  <w:style w:type="paragraph" w:customStyle="1" w:styleId="margen0">
    <w:name w:val="margen0"/>
    <w:basedOn w:val="Normal"/>
    <w:rsid w:val="0029639E"/>
    <w:pPr>
      <w:spacing w:before="100" w:beforeAutospacing="1" w:after="100" w:afterAutospacing="1" w:line="240" w:lineRule="auto"/>
    </w:pPr>
    <w:rPr>
      <w:rFonts w:ascii="Times New Roman" w:eastAsia="Times New Roman" w:hAnsi="Times New Roman"/>
      <w:sz w:val="24"/>
      <w:szCs w:val="24"/>
      <w:lang w:eastAsia="es-AR"/>
    </w:rPr>
  </w:style>
  <w:style w:type="paragraph" w:styleId="Textodeglobo">
    <w:name w:val="Balloon Text"/>
    <w:basedOn w:val="Normal"/>
    <w:link w:val="TextodegloboCar"/>
    <w:uiPriority w:val="99"/>
    <w:semiHidden/>
    <w:unhideWhenUsed/>
    <w:rsid w:val="0029639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9639E"/>
    <w:rPr>
      <w:rFonts w:ascii="Tahoma" w:hAnsi="Tahoma" w:cs="Tahoma"/>
      <w:sz w:val="16"/>
      <w:szCs w:val="16"/>
    </w:rPr>
  </w:style>
  <w:style w:type="character" w:styleId="nfasis">
    <w:name w:val="Emphasis"/>
    <w:basedOn w:val="Fuentedeprrafopredeter"/>
    <w:uiPriority w:val="20"/>
    <w:qFormat/>
    <w:rsid w:val="00446E6F"/>
    <w:rPr>
      <w:i/>
      <w:iCs/>
    </w:rPr>
  </w:style>
  <w:style w:type="character" w:styleId="Textoennegrita">
    <w:name w:val="Strong"/>
    <w:basedOn w:val="Fuentedeprrafopredeter"/>
    <w:uiPriority w:val="22"/>
    <w:qFormat/>
    <w:rsid w:val="00446E6F"/>
    <w:rPr>
      <w:b/>
      <w:bCs/>
    </w:rPr>
  </w:style>
  <w:style w:type="character" w:customStyle="1" w:styleId="Ttulo3Car">
    <w:name w:val="Título 3 Car"/>
    <w:basedOn w:val="Fuentedeprrafopredeter"/>
    <w:link w:val="Ttulo3"/>
    <w:uiPriority w:val="9"/>
    <w:semiHidden/>
    <w:rsid w:val="005225DE"/>
    <w:rPr>
      <w:rFonts w:asciiTheme="majorHAnsi" w:eastAsiaTheme="majorEastAsia" w:hAnsiTheme="majorHAnsi" w:cstheme="majorBidi"/>
      <w:b/>
      <w:bCs/>
      <w:color w:val="4F81BD" w:themeColor="accent1"/>
    </w:rPr>
  </w:style>
  <w:style w:type="character" w:customStyle="1" w:styleId="Ttulo5Car">
    <w:name w:val="Título 5 Car"/>
    <w:basedOn w:val="Fuentedeprrafopredeter"/>
    <w:link w:val="Ttulo5"/>
    <w:uiPriority w:val="9"/>
    <w:semiHidden/>
    <w:rsid w:val="005225DE"/>
    <w:rPr>
      <w:rFonts w:asciiTheme="majorHAnsi" w:eastAsiaTheme="majorEastAsia" w:hAnsiTheme="majorHAnsi" w:cstheme="majorBidi"/>
      <w:color w:val="243F60" w:themeColor="accent1" w:themeShade="7F"/>
    </w:rPr>
  </w:style>
  <w:style w:type="character" w:customStyle="1" w:styleId="destacado">
    <w:name w:val="destacado"/>
    <w:basedOn w:val="Fuentedeprrafopredeter"/>
    <w:rsid w:val="005225DE"/>
  </w:style>
  <w:style w:type="paragraph" w:customStyle="1" w:styleId="ver-mas">
    <w:name w:val="ver-mas"/>
    <w:basedOn w:val="Normal"/>
    <w:rsid w:val="005225DE"/>
    <w:pPr>
      <w:spacing w:before="100" w:beforeAutospacing="1" w:after="100" w:afterAutospacing="1" w:line="240" w:lineRule="auto"/>
    </w:pPr>
    <w:rPr>
      <w:rFonts w:ascii="Times New Roman" w:eastAsia="Times New Roman" w:hAnsi="Times New Roman"/>
      <w:sz w:val="24"/>
      <w:szCs w:val="24"/>
      <w:lang w:eastAsia="es-AR"/>
    </w:rPr>
  </w:style>
  <w:style w:type="character" w:customStyle="1" w:styleId="mejs-currenttime">
    <w:name w:val="mejs-currenttime"/>
    <w:basedOn w:val="Fuentedeprrafopredeter"/>
    <w:rsid w:val="00A078D5"/>
  </w:style>
  <w:style w:type="character" w:customStyle="1" w:styleId="mejs-duration">
    <w:name w:val="mejs-duration"/>
    <w:basedOn w:val="Fuentedeprrafopredeter"/>
    <w:rsid w:val="00A078D5"/>
  </w:style>
  <w:style w:type="paragraph" w:styleId="Prrafodelista">
    <w:name w:val="List Paragraph"/>
    <w:basedOn w:val="Normal"/>
    <w:uiPriority w:val="34"/>
    <w:qFormat/>
    <w:rsid w:val="009374EB"/>
    <w:pPr>
      <w:ind w:left="720"/>
      <w:contextualSpacing/>
    </w:pPr>
  </w:style>
  <w:style w:type="character" w:customStyle="1" w:styleId="apple-converted-space">
    <w:name w:val="apple-converted-space"/>
    <w:basedOn w:val="Fuentedeprrafopredeter"/>
    <w:rsid w:val="00E46BA0"/>
  </w:style>
</w:styles>
</file>

<file path=word/webSettings.xml><?xml version="1.0" encoding="utf-8"?>
<w:webSettings xmlns:r="http://schemas.openxmlformats.org/officeDocument/2006/relationships" xmlns:w="http://schemas.openxmlformats.org/wordprocessingml/2006/main">
  <w:divs>
    <w:div w:id="79763667">
      <w:bodyDiv w:val="1"/>
      <w:marLeft w:val="0"/>
      <w:marRight w:val="0"/>
      <w:marTop w:val="0"/>
      <w:marBottom w:val="0"/>
      <w:divBdr>
        <w:top w:val="none" w:sz="0" w:space="0" w:color="auto"/>
        <w:left w:val="none" w:sz="0" w:space="0" w:color="auto"/>
        <w:bottom w:val="none" w:sz="0" w:space="0" w:color="auto"/>
        <w:right w:val="none" w:sz="0" w:space="0" w:color="auto"/>
      </w:divBdr>
      <w:divsChild>
        <w:div w:id="825319238">
          <w:marLeft w:val="0"/>
          <w:marRight w:val="0"/>
          <w:marTop w:val="0"/>
          <w:marBottom w:val="0"/>
          <w:divBdr>
            <w:top w:val="none" w:sz="0" w:space="0" w:color="auto"/>
            <w:left w:val="none" w:sz="0" w:space="0" w:color="auto"/>
            <w:bottom w:val="none" w:sz="0" w:space="0" w:color="auto"/>
            <w:right w:val="none" w:sz="0" w:space="0" w:color="auto"/>
          </w:divBdr>
          <w:divsChild>
            <w:div w:id="518858427">
              <w:marLeft w:val="0"/>
              <w:marRight w:val="0"/>
              <w:marTop w:val="0"/>
              <w:marBottom w:val="0"/>
              <w:divBdr>
                <w:top w:val="none" w:sz="0" w:space="0" w:color="auto"/>
                <w:left w:val="none" w:sz="0" w:space="0" w:color="auto"/>
                <w:bottom w:val="none" w:sz="0" w:space="0" w:color="auto"/>
                <w:right w:val="none" w:sz="0" w:space="0" w:color="auto"/>
              </w:divBdr>
            </w:div>
            <w:div w:id="1552182823">
              <w:marLeft w:val="0"/>
              <w:marRight w:val="0"/>
              <w:marTop w:val="0"/>
              <w:marBottom w:val="0"/>
              <w:divBdr>
                <w:top w:val="none" w:sz="0" w:space="0" w:color="auto"/>
                <w:left w:val="none" w:sz="0" w:space="0" w:color="auto"/>
                <w:bottom w:val="none" w:sz="0" w:space="0" w:color="auto"/>
                <w:right w:val="none" w:sz="0" w:space="0" w:color="auto"/>
              </w:divBdr>
            </w:div>
            <w:div w:id="1824656073">
              <w:marLeft w:val="0"/>
              <w:marRight w:val="0"/>
              <w:marTop w:val="0"/>
              <w:marBottom w:val="0"/>
              <w:divBdr>
                <w:top w:val="none" w:sz="0" w:space="0" w:color="auto"/>
                <w:left w:val="none" w:sz="0" w:space="0" w:color="auto"/>
                <w:bottom w:val="none" w:sz="0" w:space="0" w:color="auto"/>
                <w:right w:val="none" w:sz="0" w:space="0" w:color="auto"/>
              </w:divBdr>
            </w:div>
            <w:div w:id="1216701917">
              <w:marLeft w:val="0"/>
              <w:marRight w:val="0"/>
              <w:marTop w:val="0"/>
              <w:marBottom w:val="0"/>
              <w:divBdr>
                <w:top w:val="none" w:sz="0" w:space="0" w:color="auto"/>
                <w:left w:val="none" w:sz="0" w:space="0" w:color="auto"/>
                <w:bottom w:val="none" w:sz="0" w:space="0" w:color="auto"/>
                <w:right w:val="none" w:sz="0" w:space="0" w:color="auto"/>
              </w:divBdr>
            </w:div>
            <w:div w:id="2014066635">
              <w:marLeft w:val="0"/>
              <w:marRight w:val="0"/>
              <w:marTop w:val="0"/>
              <w:marBottom w:val="0"/>
              <w:divBdr>
                <w:top w:val="none" w:sz="0" w:space="0" w:color="auto"/>
                <w:left w:val="none" w:sz="0" w:space="0" w:color="auto"/>
                <w:bottom w:val="none" w:sz="0" w:space="0" w:color="auto"/>
                <w:right w:val="none" w:sz="0" w:space="0" w:color="auto"/>
              </w:divBdr>
            </w:div>
            <w:div w:id="83304295">
              <w:marLeft w:val="0"/>
              <w:marRight w:val="0"/>
              <w:marTop w:val="0"/>
              <w:marBottom w:val="0"/>
              <w:divBdr>
                <w:top w:val="none" w:sz="0" w:space="0" w:color="auto"/>
                <w:left w:val="none" w:sz="0" w:space="0" w:color="auto"/>
                <w:bottom w:val="none" w:sz="0" w:space="0" w:color="auto"/>
                <w:right w:val="none" w:sz="0" w:space="0" w:color="auto"/>
              </w:divBdr>
            </w:div>
          </w:divsChild>
        </w:div>
        <w:div w:id="737217290">
          <w:marLeft w:val="0"/>
          <w:marRight w:val="0"/>
          <w:marTop w:val="0"/>
          <w:marBottom w:val="0"/>
          <w:divBdr>
            <w:top w:val="none" w:sz="0" w:space="0" w:color="auto"/>
            <w:left w:val="none" w:sz="0" w:space="0" w:color="auto"/>
            <w:bottom w:val="none" w:sz="0" w:space="0" w:color="auto"/>
            <w:right w:val="none" w:sz="0" w:space="0" w:color="auto"/>
          </w:divBdr>
        </w:div>
      </w:divsChild>
    </w:div>
    <w:div w:id="471367001">
      <w:bodyDiv w:val="1"/>
      <w:marLeft w:val="0"/>
      <w:marRight w:val="0"/>
      <w:marTop w:val="0"/>
      <w:marBottom w:val="0"/>
      <w:divBdr>
        <w:top w:val="none" w:sz="0" w:space="0" w:color="auto"/>
        <w:left w:val="none" w:sz="0" w:space="0" w:color="auto"/>
        <w:bottom w:val="none" w:sz="0" w:space="0" w:color="auto"/>
        <w:right w:val="none" w:sz="0" w:space="0" w:color="auto"/>
      </w:divBdr>
    </w:div>
    <w:div w:id="954487052">
      <w:bodyDiv w:val="1"/>
      <w:marLeft w:val="0"/>
      <w:marRight w:val="0"/>
      <w:marTop w:val="0"/>
      <w:marBottom w:val="0"/>
      <w:divBdr>
        <w:top w:val="none" w:sz="0" w:space="0" w:color="auto"/>
        <w:left w:val="none" w:sz="0" w:space="0" w:color="auto"/>
        <w:bottom w:val="none" w:sz="0" w:space="0" w:color="auto"/>
        <w:right w:val="none" w:sz="0" w:space="0" w:color="auto"/>
      </w:divBdr>
    </w:div>
    <w:div w:id="1039549131">
      <w:bodyDiv w:val="1"/>
      <w:marLeft w:val="0"/>
      <w:marRight w:val="0"/>
      <w:marTop w:val="0"/>
      <w:marBottom w:val="0"/>
      <w:divBdr>
        <w:top w:val="none" w:sz="0" w:space="0" w:color="auto"/>
        <w:left w:val="none" w:sz="0" w:space="0" w:color="auto"/>
        <w:bottom w:val="none" w:sz="0" w:space="0" w:color="auto"/>
        <w:right w:val="none" w:sz="0" w:space="0" w:color="auto"/>
      </w:divBdr>
    </w:div>
    <w:div w:id="1251817113">
      <w:bodyDiv w:val="1"/>
      <w:marLeft w:val="0"/>
      <w:marRight w:val="0"/>
      <w:marTop w:val="0"/>
      <w:marBottom w:val="0"/>
      <w:divBdr>
        <w:top w:val="none" w:sz="0" w:space="0" w:color="auto"/>
        <w:left w:val="none" w:sz="0" w:space="0" w:color="auto"/>
        <w:bottom w:val="none" w:sz="0" w:space="0" w:color="auto"/>
        <w:right w:val="none" w:sz="0" w:space="0" w:color="auto"/>
      </w:divBdr>
      <w:divsChild>
        <w:div w:id="1612857097">
          <w:marLeft w:val="0"/>
          <w:marRight w:val="0"/>
          <w:marTop w:val="0"/>
          <w:marBottom w:val="0"/>
          <w:divBdr>
            <w:top w:val="none" w:sz="0" w:space="0" w:color="auto"/>
            <w:left w:val="none" w:sz="0" w:space="0" w:color="auto"/>
            <w:bottom w:val="none" w:sz="0" w:space="0" w:color="auto"/>
            <w:right w:val="none" w:sz="0" w:space="0" w:color="auto"/>
          </w:divBdr>
        </w:div>
      </w:divsChild>
    </w:div>
    <w:div w:id="1367632954">
      <w:bodyDiv w:val="1"/>
      <w:marLeft w:val="0"/>
      <w:marRight w:val="0"/>
      <w:marTop w:val="0"/>
      <w:marBottom w:val="0"/>
      <w:divBdr>
        <w:top w:val="none" w:sz="0" w:space="0" w:color="auto"/>
        <w:left w:val="none" w:sz="0" w:space="0" w:color="auto"/>
        <w:bottom w:val="none" w:sz="0" w:space="0" w:color="auto"/>
        <w:right w:val="none" w:sz="0" w:space="0" w:color="auto"/>
      </w:divBdr>
    </w:div>
    <w:div w:id="1493448383">
      <w:bodyDiv w:val="1"/>
      <w:marLeft w:val="0"/>
      <w:marRight w:val="0"/>
      <w:marTop w:val="0"/>
      <w:marBottom w:val="0"/>
      <w:divBdr>
        <w:top w:val="none" w:sz="0" w:space="0" w:color="auto"/>
        <w:left w:val="none" w:sz="0" w:space="0" w:color="auto"/>
        <w:bottom w:val="none" w:sz="0" w:space="0" w:color="auto"/>
        <w:right w:val="none" w:sz="0" w:space="0" w:color="auto"/>
      </w:divBdr>
    </w:div>
    <w:div w:id="1531602507">
      <w:bodyDiv w:val="1"/>
      <w:marLeft w:val="0"/>
      <w:marRight w:val="0"/>
      <w:marTop w:val="0"/>
      <w:marBottom w:val="0"/>
      <w:divBdr>
        <w:top w:val="none" w:sz="0" w:space="0" w:color="auto"/>
        <w:left w:val="none" w:sz="0" w:space="0" w:color="auto"/>
        <w:bottom w:val="none" w:sz="0" w:space="0" w:color="auto"/>
        <w:right w:val="none" w:sz="0" w:space="0" w:color="auto"/>
      </w:divBdr>
      <w:divsChild>
        <w:div w:id="1375423812">
          <w:marLeft w:val="0"/>
          <w:marRight w:val="0"/>
          <w:marTop w:val="0"/>
          <w:marBottom w:val="0"/>
          <w:divBdr>
            <w:top w:val="none" w:sz="0" w:space="0" w:color="auto"/>
            <w:left w:val="none" w:sz="0" w:space="0" w:color="auto"/>
            <w:bottom w:val="none" w:sz="0" w:space="0" w:color="auto"/>
            <w:right w:val="none" w:sz="0" w:space="0" w:color="auto"/>
          </w:divBdr>
          <w:divsChild>
            <w:div w:id="1400328229">
              <w:marLeft w:val="0"/>
              <w:marRight w:val="0"/>
              <w:marTop w:val="0"/>
              <w:marBottom w:val="0"/>
              <w:divBdr>
                <w:top w:val="none" w:sz="0" w:space="0" w:color="auto"/>
                <w:left w:val="none" w:sz="0" w:space="0" w:color="auto"/>
                <w:bottom w:val="none" w:sz="0" w:space="0" w:color="auto"/>
                <w:right w:val="none" w:sz="0" w:space="0" w:color="auto"/>
              </w:divBdr>
              <w:divsChild>
                <w:div w:id="1308319145">
                  <w:marLeft w:val="0"/>
                  <w:marRight w:val="0"/>
                  <w:marTop w:val="0"/>
                  <w:marBottom w:val="0"/>
                  <w:divBdr>
                    <w:top w:val="none" w:sz="0" w:space="0" w:color="auto"/>
                    <w:left w:val="none" w:sz="0" w:space="0" w:color="auto"/>
                    <w:bottom w:val="none" w:sz="0" w:space="0" w:color="auto"/>
                    <w:right w:val="none" w:sz="0" w:space="0" w:color="auto"/>
                  </w:divBdr>
                  <w:divsChild>
                    <w:div w:id="93596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747391">
              <w:marLeft w:val="0"/>
              <w:marRight w:val="0"/>
              <w:marTop w:val="0"/>
              <w:marBottom w:val="0"/>
              <w:divBdr>
                <w:top w:val="none" w:sz="0" w:space="0" w:color="auto"/>
                <w:left w:val="none" w:sz="0" w:space="0" w:color="auto"/>
                <w:bottom w:val="none" w:sz="0" w:space="0" w:color="auto"/>
                <w:right w:val="none" w:sz="0" w:space="0" w:color="auto"/>
              </w:divBdr>
              <w:divsChild>
                <w:div w:id="44303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933151">
      <w:bodyDiv w:val="1"/>
      <w:marLeft w:val="0"/>
      <w:marRight w:val="0"/>
      <w:marTop w:val="0"/>
      <w:marBottom w:val="0"/>
      <w:divBdr>
        <w:top w:val="none" w:sz="0" w:space="0" w:color="auto"/>
        <w:left w:val="none" w:sz="0" w:space="0" w:color="auto"/>
        <w:bottom w:val="none" w:sz="0" w:space="0" w:color="auto"/>
        <w:right w:val="none" w:sz="0" w:space="0" w:color="auto"/>
      </w:divBdr>
      <w:divsChild>
        <w:div w:id="293754804">
          <w:marLeft w:val="0"/>
          <w:marRight w:val="0"/>
          <w:marTop w:val="0"/>
          <w:marBottom w:val="0"/>
          <w:divBdr>
            <w:top w:val="none" w:sz="0" w:space="0" w:color="auto"/>
            <w:left w:val="none" w:sz="0" w:space="0" w:color="auto"/>
            <w:bottom w:val="none" w:sz="0" w:space="0" w:color="auto"/>
            <w:right w:val="none" w:sz="0" w:space="0" w:color="auto"/>
          </w:divBdr>
        </w:div>
        <w:div w:id="369185679">
          <w:marLeft w:val="0"/>
          <w:marRight w:val="0"/>
          <w:marTop w:val="0"/>
          <w:marBottom w:val="0"/>
          <w:divBdr>
            <w:top w:val="none" w:sz="0" w:space="0" w:color="auto"/>
            <w:left w:val="none" w:sz="0" w:space="0" w:color="auto"/>
            <w:bottom w:val="none" w:sz="0" w:space="0" w:color="auto"/>
            <w:right w:val="none" w:sz="0" w:space="0" w:color="auto"/>
          </w:divBdr>
          <w:divsChild>
            <w:div w:id="97664387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63666246">
          <w:marLeft w:val="0"/>
          <w:marRight w:val="0"/>
          <w:marTop w:val="0"/>
          <w:marBottom w:val="0"/>
          <w:divBdr>
            <w:top w:val="none" w:sz="0" w:space="0" w:color="auto"/>
            <w:left w:val="none" w:sz="0" w:space="0" w:color="auto"/>
            <w:bottom w:val="none" w:sz="0" w:space="0" w:color="auto"/>
            <w:right w:val="none" w:sz="0" w:space="0" w:color="auto"/>
          </w:divBdr>
        </w:div>
        <w:div w:id="1291546196">
          <w:marLeft w:val="0"/>
          <w:marRight w:val="0"/>
          <w:marTop w:val="0"/>
          <w:marBottom w:val="0"/>
          <w:divBdr>
            <w:top w:val="none" w:sz="0" w:space="0" w:color="auto"/>
            <w:left w:val="none" w:sz="0" w:space="0" w:color="auto"/>
            <w:bottom w:val="none" w:sz="0" w:space="0" w:color="auto"/>
            <w:right w:val="none" w:sz="0" w:space="0" w:color="auto"/>
          </w:divBdr>
        </w:div>
        <w:div w:id="632178560">
          <w:blockQuote w:val="1"/>
          <w:marLeft w:val="720"/>
          <w:marRight w:val="720"/>
          <w:marTop w:val="100"/>
          <w:marBottom w:val="100"/>
          <w:divBdr>
            <w:top w:val="none" w:sz="0" w:space="0" w:color="auto"/>
            <w:left w:val="none" w:sz="0" w:space="0" w:color="auto"/>
            <w:bottom w:val="none" w:sz="0" w:space="0" w:color="auto"/>
            <w:right w:val="none" w:sz="0" w:space="0" w:color="auto"/>
          </w:divBdr>
        </w:div>
        <w:div w:id="398747665">
          <w:blockQuote w:val="1"/>
          <w:marLeft w:val="720"/>
          <w:marRight w:val="720"/>
          <w:marTop w:val="100"/>
          <w:marBottom w:val="100"/>
          <w:divBdr>
            <w:top w:val="none" w:sz="0" w:space="0" w:color="auto"/>
            <w:left w:val="none" w:sz="0" w:space="0" w:color="auto"/>
            <w:bottom w:val="none" w:sz="0" w:space="0" w:color="auto"/>
            <w:right w:val="none" w:sz="0" w:space="0" w:color="auto"/>
          </w:divBdr>
        </w:div>
        <w:div w:id="212168405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18256893">
      <w:bodyDiv w:val="1"/>
      <w:marLeft w:val="0"/>
      <w:marRight w:val="0"/>
      <w:marTop w:val="0"/>
      <w:marBottom w:val="0"/>
      <w:divBdr>
        <w:top w:val="none" w:sz="0" w:space="0" w:color="auto"/>
        <w:left w:val="none" w:sz="0" w:space="0" w:color="auto"/>
        <w:bottom w:val="none" w:sz="0" w:space="0" w:color="auto"/>
        <w:right w:val="none" w:sz="0" w:space="0" w:color="auto"/>
      </w:divBdr>
      <w:divsChild>
        <w:div w:id="8370361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5F0FCE-1A50-4F18-8F2A-C4BE20311B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686</TotalTime>
  <Pages>1</Pages>
  <Words>1752</Words>
  <Characters>9636</Characters>
  <Application>Microsoft Office Word</Application>
  <DocSecurity>0</DocSecurity>
  <Lines>80</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11366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casa</dc:creator>
  <cp:keywords/>
  <dc:description/>
  <cp:lastModifiedBy>gabriel</cp:lastModifiedBy>
  <cp:revision>384</cp:revision>
  <dcterms:created xsi:type="dcterms:W3CDTF">2016-08-27T00:28:00Z</dcterms:created>
  <dcterms:modified xsi:type="dcterms:W3CDTF">2018-02-11T13:06:00Z</dcterms:modified>
</cp:coreProperties>
</file>