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D4C" w:rsidRPr="000272C3" w:rsidRDefault="00CC4D4C" w:rsidP="00CC4D4C">
      <w:pPr>
        <w:rPr>
          <w:b/>
        </w:rPr>
      </w:pPr>
      <w:r w:rsidRPr="000272C3">
        <w:rPr>
          <w:b/>
        </w:rPr>
        <w:t>CASO 29-2017: WORLD PEACE PRIZE AWARDING COUNCIL (WPPAC)</w:t>
      </w:r>
    </w:p>
    <w:p w:rsidR="00B62049" w:rsidRPr="00B62049" w:rsidRDefault="00B62049" w:rsidP="00411545">
      <w:pPr>
        <w:rPr>
          <w:b/>
        </w:rPr>
      </w:pPr>
    </w:p>
    <w:p w:rsidR="00FD55A2" w:rsidRPr="00CC4D4C" w:rsidRDefault="00FD55A2" w:rsidP="00411545">
      <w:pPr>
        <w:jc w:val="center"/>
        <w:rPr>
          <w:b/>
          <w:sz w:val="32"/>
          <w:szCs w:val="32"/>
          <w:u w:val="single"/>
        </w:rPr>
      </w:pPr>
      <w:r w:rsidRPr="00CC4D4C">
        <w:rPr>
          <w:b/>
          <w:sz w:val="32"/>
          <w:szCs w:val="32"/>
          <w:u w:val="single"/>
        </w:rPr>
        <w:t xml:space="preserve">Proclamación </w:t>
      </w:r>
      <w:r w:rsidR="00665858" w:rsidRPr="00CC4D4C">
        <w:rPr>
          <w:b/>
          <w:sz w:val="32"/>
          <w:szCs w:val="32"/>
          <w:u w:val="single"/>
        </w:rPr>
        <w:t xml:space="preserve">sobre </w:t>
      </w:r>
      <w:r w:rsidR="00CC4D4C" w:rsidRPr="00CC4D4C">
        <w:rPr>
          <w:b/>
          <w:sz w:val="32"/>
          <w:szCs w:val="32"/>
          <w:u w:val="single"/>
        </w:rPr>
        <w:t>Genocidio</w:t>
      </w:r>
      <w:r w:rsidR="00082D04">
        <w:rPr>
          <w:b/>
          <w:sz w:val="32"/>
          <w:szCs w:val="32"/>
          <w:u w:val="single"/>
        </w:rPr>
        <w:t xml:space="preserve"> e Islamofobia</w:t>
      </w:r>
    </w:p>
    <w:p w:rsidR="00FD55A2" w:rsidRDefault="00CC4D4C" w:rsidP="00411545">
      <w:pPr>
        <w:jc w:val="right"/>
      </w:pPr>
      <w:r>
        <w:t>21</w:t>
      </w:r>
      <w:r w:rsidR="00FD55A2">
        <w:t xml:space="preserve"> de </w:t>
      </w:r>
      <w:r>
        <w:t>Octubre</w:t>
      </w:r>
      <w:r w:rsidR="00FD55A2">
        <w:t xml:space="preserve"> de 201</w:t>
      </w:r>
      <w:r>
        <w:t>7</w:t>
      </w:r>
    </w:p>
    <w:p w:rsidR="00D42128" w:rsidRDefault="00D42128" w:rsidP="00D42128">
      <w:pPr>
        <w:jc w:val="both"/>
      </w:pPr>
      <w:r>
        <w:t xml:space="preserve">El </w:t>
      </w:r>
      <w:r>
        <w:rPr>
          <w:b/>
        </w:rPr>
        <w:t>Comité Internacional de Ética Budista y Tribunal Budista de Derechos Humanos</w:t>
      </w:r>
      <w:r w:rsidR="00082D04">
        <w:t>,</w:t>
      </w:r>
    </w:p>
    <w:p w:rsidR="00CC4D4C" w:rsidRPr="00687E2B" w:rsidRDefault="00CC4D4C" w:rsidP="00411545">
      <w:pPr>
        <w:jc w:val="both"/>
      </w:pPr>
      <w:r>
        <w:t xml:space="preserve">Considerando que el </w:t>
      </w:r>
      <w:r w:rsidR="002F30C6">
        <w:t xml:space="preserve">10 de Septiembre de 2017 supuestamente una persona llamada </w:t>
      </w:r>
      <w:r w:rsidR="002F30C6" w:rsidRPr="000F3357">
        <w:rPr>
          <w:b/>
        </w:rPr>
        <w:t>“Sacerdote Mok Tak”</w:t>
      </w:r>
      <w:r w:rsidR="002F30C6">
        <w:t xml:space="preserve"> que sería el </w:t>
      </w:r>
      <w:r w:rsidR="002F30C6" w:rsidRPr="000F3357">
        <w:rPr>
          <w:b/>
        </w:rPr>
        <w:t>“Enlace del Budismo para la WPPAC”</w:t>
      </w:r>
      <w:r w:rsidR="002F30C6">
        <w:t xml:space="preserve"> ha afirmado que</w:t>
      </w:r>
      <w:r w:rsidR="00D81980">
        <w:t xml:space="preserve"> él y</w:t>
      </w:r>
      <w:r w:rsidR="002F30C6">
        <w:t xml:space="preserve"> </w:t>
      </w:r>
      <w:r w:rsidR="004B19D1" w:rsidRPr="00D81980">
        <w:t>el gobierno de Myanmar</w:t>
      </w:r>
      <w:r w:rsidR="00D81980">
        <w:t xml:space="preserve"> analizaron</w:t>
      </w:r>
      <w:r w:rsidR="004B19D1" w:rsidRPr="004B19D1">
        <w:rPr>
          <w:i/>
        </w:rPr>
        <w:t xml:space="preserve"> </w:t>
      </w:r>
      <w:r w:rsidR="004B19D1" w:rsidRPr="00D81980">
        <w:t xml:space="preserve">las acciones legales realizadas por el </w:t>
      </w:r>
      <w:r w:rsidR="004B19D1" w:rsidRPr="00D81980">
        <w:rPr>
          <w:b/>
        </w:rPr>
        <w:t>International Buddhist Ethics Committee</w:t>
      </w:r>
      <w:r w:rsidR="004B19D1">
        <w:t>, al cual acusó de</w:t>
      </w:r>
      <w:r w:rsidR="00E965A6">
        <w:t xml:space="preserve"> </w:t>
      </w:r>
      <w:r w:rsidR="00D81980">
        <w:t>estar compuesto por</w:t>
      </w:r>
      <w:r w:rsidR="00E965A6">
        <w:t xml:space="preserve"> </w:t>
      </w:r>
      <w:r w:rsidR="00E965A6" w:rsidRPr="00687E2B">
        <w:rPr>
          <w:i/>
        </w:rPr>
        <w:t>“</w:t>
      </w:r>
      <w:r w:rsidR="00E965A6" w:rsidRPr="00687E2B">
        <w:rPr>
          <w:i/>
          <w:u w:val="single"/>
        </w:rPr>
        <w:t>Miembros del Islam</w:t>
      </w:r>
      <w:r w:rsidR="00E965A6" w:rsidRPr="00687E2B">
        <w:rPr>
          <w:i/>
        </w:rPr>
        <w:t xml:space="preserve"> contrarios al gobierno de Myanmar y </w:t>
      </w:r>
      <w:r w:rsidR="00687E2B" w:rsidRPr="00687E2B">
        <w:rPr>
          <w:i/>
        </w:rPr>
        <w:t>disfrazados</w:t>
      </w:r>
      <w:r w:rsidR="00E965A6" w:rsidRPr="00687E2B">
        <w:rPr>
          <w:i/>
        </w:rPr>
        <w:t xml:space="preserve"> de identidad budista para confundir y diseminar una falsa opinión pública”</w:t>
      </w:r>
      <w:r w:rsidR="00687E2B">
        <w:rPr>
          <w:i/>
        </w:rPr>
        <w:t>;</w:t>
      </w:r>
      <w:r w:rsidR="00687E2B">
        <w:t xml:space="preserve"> </w:t>
      </w:r>
    </w:p>
    <w:p w:rsidR="00CC4D4C" w:rsidRPr="003F0CBC" w:rsidRDefault="000F3357" w:rsidP="00411545">
      <w:pPr>
        <w:jc w:val="both"/>
      </w:pPr>
      <w:r>
        <w:t xml:space="preserve">Recordando que este hecho representa un constante empeoramiento del </w:t>
      </w:r>
      <w:r w:rsidRPr="000272C3">
        <w:rPr>
          <w:b/>
        </w:rPr>
        <w:t>WORLD PEACE PRIZE AWARDING COUNCIL (WPPAC)</w:t>
      </w:r>
      <w:r w:rsidRPr="000F3357">
        <w:t xml:space="preserve"> </w:t>
      </w:r>
      <w:r>
        <w:t xml:space="preserve">en materia de derechos humanos, pues </w:t>
      </w:r>
      <w:r w:rsidR="003F0CBC">
        <w:t xml:space="preserve">no sólo se atenta nuevamente contra el Derecho Budista, sino que además se incurre en un acto de </w:t>
      </w:r>
      <w:r w:rsidR="003F0CBC" w:rsidRPr="003F0CBC">
        <w:rPr>
          <w:b/>
          <w:i/>
        </w:rPr>
        <w:t>Islamofobia</w:t>
      </w:r>
      <w:r w:rsidR="003F0CBC">
        <w:t xml:space="preserve">, acusando al </w:t>
      </w:r>
      <w:r w:rsidR="003F0CBC" w:rsidRPr="003F0CBC">
        <w:rPr>
          <w:b/>
        </w:rPr>
        <w:t>International Buddhist Ethics Committee</w:t>
      </w:r>
      <w:r w:rsidR="003F0CBC">
        <w:t xml:space="preserve"> de ser una organización islámica únicamente porque </w:t>
      </w:r>
      <w:r w:rsidR="00D81980">
        <w:t xml:space="preserve">se </w:t>
      </w:r>
      <w:r w:rsidR="003F0CBC">
        <w:t xml:space="preserve">ha denunciado el </w:t>
      </w:r>
      <w:r w:rsidR="00D81980" w:rsidRPr="00D81980">
        <w:rPr>
          <w:b/>
          <w:i/>
        </w:rPr>
        <w:t>G</w:t>
      </w:r>
      <w:r w:rsidR="003F0CBC" w:rsidRPr="00D81980">
        <w:rPr>
          <w:b/>
          <w:i/>
        </w:rPr>
        <w:t>enocidio</w:t>
      </w:r>
      <w:r w:rsidR="003F0CBC">
        <w:t xml:space="preserve"> realizado por el gobierno de Myanmar contra el Pueblo Rohingya;</w:t>
      </w:r>
    </w:p>
    <w:p w:rsidR="000F3357" w:rsidRDefault="00741195" w:rsidP="00411545">
      <w:pPr>
        <w:jc w:val="both"/>
      </w:pPr>
      <w:r w:rsidRPr="00741195">
        <w:t>Consciente de que esta política persecutoria es un</w:t>
      </w:r>
      <w:r>
        <w:t xml:space="preserve">a orientación similar al Discurso Nazi, el cual acusa de </w:t>
      </w:r>
      <w:r w:rsidRPr="00741195">
        <w:rPr>
          <w:i/>
        </w:rPr>
        <w:t>Sionismo</w:t>
      </w:r>
      <w:r>
        <w:t xml:space="preserve"> a todo grupo o institución que rechaza al Holocausto o </w:t>
      </w:r>
      <w:r w:rsidRPr="00D81980">
        <w:rPr>
          <w:b/>
          <w:i/>
        </w:rPr>
        <w:t>Genocidio</w:t>
      </w:r>
      <w:r>
        <w:t xml:space="preserve"> que sufrieron el Pueblo Judío y el Pueblo Gitano durante el imperio de Hitler;</w:t>
      </w:r>
    </w:p>
    <w:p w:rsidR="00423323" w:rsidRDefault="00423323" w:rsidP="00411545">
      <w:pPr>
        <w:jc w:val="both"/>
      </w:pPr>
      <w:r w:rsidRPr="00423323">
        <w:t>Preocupado enormemente porque esta acción</w:t>
      </w:r>
      <w:r>
        <w:t xml:space="preserve"> </w:t>
      </w:r>
      <w:r w:rsidR="005C62BF">
        <w:t xml:space="preserve">del </w:t>
      </w:r>
      <w:r w:rsidR="005C62BF" w:rsidRPr="000272C3">
        <w:rPr>
          <w:b/>
        </w:rPr>
        <w:t>WORLD PEACE PRIZE AWARDING COUNCIL (WPPAC)</w:t>
      </w:r>
      <w:r w:rsidR="005C62BF">
        <w:t xml:space="preserve"> discriminando y atacando a los defensores de los derechos humanos busca apoyar actividades genocidas en lugar de ayudar a defender la vida de millones de personas que están siendo </w:t>
      </w:r>
      <w:r w:rsidR="000952C4">
        <w:t>exterminadas</w:t>
      </w:r>
      <w:r w:rsidR="005C62BF">
        <w:t xml:space="preserve"> por el gobierno de Myanmar;</w:t>
      </w:r>
    </w:p>
    <w:p w:rsidR="005C62BF" w:rsidRDefault="001E1B4F" w:rsidP="00411545">
      <w:pPr>
        <w:jc w:val="both"/>
      </w:pPr>
      <w:r>
        <w:lastRenderedPageBreak/>
        <w:t xml:space="preserve">Deplorando la </w:t>
      </w:r>
      <w:r w:rsidRPr="001E1B4F">
        <w:rPr>
          <w:b/>
          <w:i/>
        </w:rPr>
        <w:t>Complicidad</w:t>
      </w:r>
      <w:r>
        <w:t xml:space="preserve"> del </w:t>
      </w:r>
      <w:r w:rsidRPr="000272C3">
        <w:rPr>
          <w:b/>
        </w:rPr>
        <w:t>WORLD PEACE PRIZE AWARDING COUNCIL (WPPAC)</w:t>
      </w:r>
      <w:r>
        <w:t xml:space="preserve"> con respecto a los </w:t>
      </w:r>
      <w:r w:rsidRPr="00D81980">
        <w:rPr>
          <w:b/>
          <w:i/>
        </w:rPr>
        <w:t>crímenes contra la humanidad</w:t>
      </w:r>
      <w:r>
        <w:t xml:space="preserve"> realizados por el gobierno cívico-militar </w:t>
      </w:r>
      <w:r w:rsidR="00D81980">
        <w:t>de Myanmar, lo cual posiciona al</w:t>
      </w:r>
      <w:r>
        <w:t xml:space="preserve"> </w:t>
      </w:r>
      <w:r w:rsidRPr="001E1B4F">
        <w:rPr>
          <w:b/>
        </w:rPr>
        <w:t>WPPAC</w:t>
      </w:r>
      <w:r>
        <w:t xml:space="preserve"> en clara violación del Derecho Internacional;</w:t>
      </w:r>
    </w:p>
    <w:p w:rsidR="00D33D82" w:rsidRPr="00D33D82" w:rsidRDefault="00D33D82" w:rsidP="00D33D82">
      <w:pPr>
        <w:jc w:val="both"/>
      </w:pPr>
      <w:r>
        <w:t>Analizando q</w:t>
      </w:r>
      <w:r w:rsidR="00D81980">
        <w:t>ue incluso la ONU, por medio del</w:t>
      </w:r>
      <w:r>
        <w:t xml:space="preserve"> </w:t>
      </w:r>
      <w:r w:rsidRPr="00D33D82">
        <w:rPr>
          <w:rFonts w:cs="TimesNewRoman"/>
          <w:b/>
        </w:rPr>
        <w:t>Office of the High Commissioner for Human Rights (OHCHR)</w:t>
      </w:r>
      <w:r>
        <w:rPr>
          <w:rFonts w:cs="TimesNewRoman"/>
        </w:rPr>
        <w:t>, ha denunciado</w:t>
      </w:r>
      <w:r w:rsidR="008809D2">
        <w:rPr>
          <w:rFonts w:cs="TimesNewRoman"/>
        </w:rPr>
        <w:t xml:space="preserve"> terribles violaciones a los derechos humanos cometidos por el gobierno de Myanmar contra </w:t>
      </w:r>
      <w:r w:rsidR="00BB2987">
        <w:rPr>
          <w:rFonts w:cs="TimesNewRoman"/>
        </w:rPr>
        <w:t>la población civil indefensa</w:t>
      </w:r>
      <w:r w:rsidR="008809D2">
        <w:rPr>
          <w:rFonts w:cs="TimesNewRoman"/>
        </w:rPr>
        <w:t xml:space="preserve">, como </w:t>
      </w:r>
      <w:r w:rsidR="00B179FF">
        <w:rPr>
          <w:rFonts w:cs="TimesNewRoman"/>
        </w:rPr>
        <w:t xml:space="preserve">torturas, </w:t>
      </w:r>
      <w:r>
        <w:rPr>
          <w:rFonts w:cs="TimesNewRoman"/>
        </w:rPr>
        <w:t xml:space="preserve">abusos sexuales masivos, </w:t>
      </w:r>
      <w:r w:rsidR="008809D2">
        <w:rPr>
          <w:rFonts w:cs="TimesNewRoman"/>
        </w:rPr>
        <w:t xml:space="preserve">desapariciones forzosas y ejecuciones extrajudiciales de niños y bebés, </w:t>
      </w:r>
      <w:r w:rsidR="00B179FF">
        <w:rPr>
          <w:rFonts w:cs="TimesNewRoman"/>
        </w:rPr>
        <w:t xml:space="preserve">todo lo cual </w:t>
      </w:r>
      <w:r w:rsidR="009B3107">
        <w:rPr>
          <w:rFonts w:cs="TimesNewRoman"/>
        </w:rPr>
        <w:t xml:space="preserve">apoya a la Sentencia realizada por el </w:t>
      </w:r>
      <w:r w:rsidR="009B3107" w:rsidRPr="009B3107">
        <w:rPr>
          <w:rFonts w:cs="TimesNewRoman"/>
          <w:b/>
        </w:rPr>
        <w:t>Tribunal Budista de Derechos Humanos</w:t>
      </w:r>
      <w:r w:rsidR="009B3107">
        <w:rPr>
          <w:rFonts w:cs="TimesNewRoman"/>
        </w:rPr>
        <w:t xml:space="preserve"> contra Myanmar por</w:t>
      </w:r>
      <w:r w:rsidR="00B179FF">
        <w:rPr>
          <w:rFonts w:cs="TimesNewRoman"/>
        </w:rPr>
        <w:t xml:space="preserve"> </w:t>
      </w:r>
      <w:r w:rsidR="00B179FF" w:rsidRPr="00B179FF">
        <w:rPr>
          <w:rFonts w:cs="TimesNewRoman"/>
          <w:b/>
          <w:i/>
        </w:rPr>
        <w:t xml:space="preserve">crímenes </w:t>
      </w:r>
      <w:r w:rsidR="009B3107">
        <w:rPr>
          <w:rFonts w:cs="TimesNewRoman"/>
          <w:b/>
          <w:i/>
        </w:rPr>
        <w:t>de lesa</w:t>
      </w:r>
      <w:r w:rsidR="00B179FF" w:rsidRPr="00B179FF">
        <w:rPr>
          <w:rFonts w:cs="TimesNewRoman"/>
          <w:b/>
          <w:i/>
        </w:rPr>
        <w:t xml:space="preserve"> humanidad</w:t>
      </w:r>
      <w:r w:rsidR="009B3107">
        <w:rPr>
          <w:rFonts w:cs="TimesNewRoman"/>
          <w:b/>
          <w:i/>
        </w:rPr>
        <w:t>, limpieza étnica y genocidio</w:t>
      </w:r>
      <w:r w:rsidR="009B3107">
        <w:rPr>
          <w:rFonts w:cs="TimesNewRoman"/>
        </w:rPr>
        <w:t>;</w:t>
      </w:r>
    </w:p>
    <w:p w:rsidR="00D33D82" w:rsidRDefault="00970B06" w:rsidP="00411545">
      <w:pPr>
        <w:jc w:val="both"/>
      </w:pPr>
      <w:r w:rsidRPr="00970B06">
        <w:t>Tomando en consideración</w:t>
      </w:r>
      <w:r w:rsidR="00F16676">
        <w:t xml:space="preserve"> el reporte llamado </w:t>
      </w:r>
      <w:r w:rsidR="0099657F">
        <w:t>“</w:t>
      </w:r>
      <w:r w:rsidR="0099657F" w:rsidRPr="0099657F">
        <w:rPr>
          <w:rFonts w:cs="AauxProRegularItalic"/>
          <w:i/>
          <w:iCs/>
        </w:rPr>
        <w:t>Countdown to Annihilation: Genocide in Myanmar</w:t>
      </w:r>
      <w:r w:rsidR="0099657F">
        <w:rPr>
          <w:rFonts w:cs="AauxProRegular"/>
          <w:i/>
        </w:rPr>
        <w:t xml:space="preserve">” </w:t>
      </w:r>
      <w:r w:rsidR="00F16676">
        <w:t xml:space="preserve">realizado por el </w:t>
      </w:r>
      <w:r w:rsidR="00F16676" w:rsidRPr="00F16676">
        <w:rPr>
          <w:b/>
        </w:rPr>
        <w:t>International State Crime Initiative</w:t>
      </w:r>
      <w:r w:rsidR="00F16676">
        <w:t xml:space="preserve">, donde </w:t>
      </w:r>
      <w:r w:rsidR="00845D12">
        <w:t xml:space="preserve">se describe profundamente </w:t>
      </w:r>
      <w:r w:rsidR="00706691">
        <w:t xml:space="preserve">la aniquilación masiva </w:t>
      </w:r>
      <w:r w:rsidR="00845D12">
        <w:t>realizad</w:t>
      </w:r>
      <w:r w:rsidR="00706691">
        <w:t>a</w:t>
      </w:r>
      <w:r w:rsidR="00845D12">
        <w:t xml:space="preserve"> por el gobierno de Myanmar contra el Pueblo Rohingya</w:t>
      </w:r>
      <w:r w:rsidR="003D0448">
        <w:t xml:space="preserve">, identificando como </w:t>
      </w:r>
      <w:r w:rsidR="003D0448" w:rsidRPr="003D0448">
        <w:rPr>
          <w:i/>
        </w:rPr>
        <w:t>arquitectos de</w:t>
      </w:r>
      <w:r w:rsidR="003D0448">
        <w:rPr>
          <w:i/>
        </w:rPr>
        <w:t>l</w:t>
      </w:r>
      <w:r w:rsidR="003D0448" w:rsidRPr="003D0448">
        <w:rPr>
          <w:i/>
        </w:rPr>
        <w:t xml:space="preserve"> Genocidio</w:t>
      </w:r>
      <w:r w:rsidR="003D0448">
        <w:t xml:space="preserve"> al gobierno de Myanmar, a sus fuerzas de seguridad e incluso a </w:t>
      </w:r>
      <w:r w:rsidR="003D0448" w:rsidRPr="003D0448">
        <w:rPr>
          <w:i/>
        </w:rPr>
        <w:t>Monjes Budistas</w:t>
      </w:r>
      <w:r w:rsidR="003D0448">
        <w:t xml:space="preserve">, todo lo cual es concordante con la Sentencia del </w:t>
      </w:r>
      <w:r w:rsidR="003D0448" w:rsidRPr="003D0448">
        <w:rPr>
          <w:b/>
        </w:rPr>
        <w:t>Tribunal Budista de Derechos Humanos</w:t>
      </w:r>
      <w:r w:rsidR="003D0448">
        <w:t xml:space="preserve"> contra el </w:t>
      </w:r>
      <w:r w:rsidR="003D0448" w:rsidRPr="003D0448">
        <w:rPr>
          <w:b/>
        </w:rPr>
        <w:t>State Sangha Maha Nayaka Committee</w:t>
      </w:r>
      <w:r w:rsidR="003D0448">
        <w:t xml:space="preserve"> que preside </w:t>
      </w:r>
      <w:r w:rsidR="00B4350B" w:rsidRPr="00BC0D68">
        <w:rPr>
          <w:b/>
          <w:lang w:val="es-ES"/>
        </w:rPr>
        <w:t>Bhaddanta Kumarabhivamsa</w:t>
      </w:r>
      <w:r w:rsidR="00B4350B">
        <w:rPr>
          <w:b/>
          <w:lang w:val="es-ES"/>
        </w:rPr>
        <w:t xml:space="preserve"> </w:t>
      </w:r>
      <w:r w:rsidR="00B4350B" w:rsidRPr="00B4350B">
        <w:rPr>
          <w:lang w:val="es-ES"/>
        </w:rPr>
        <w:t>(premio</w:t>
      </w:r>
      <w:r w:rsidR="00B4350B">
        <w:rPr>
          <w:lang w:val="es-ES"/>
        </w:rPr>
        <w:t xml:space="preserve"> de la paz por </w:t>
      </w:r>
      <w:r w:rsidR="00B4350B" w:rsidRPr="008135B3">
        <w:rPr>
          <w:b/>
          <w:lang w:val="es-ES"/>
        </w:rPr>
        <w:t>WPPAC</w:t>
      </w:r>
      <w:r w:rsidR="00B4350B" w:rsidRPr="00B4350B">
        <w:rPr>
          <w:lang w:val="es-ES"/>
        </w:rPr>
        <w:t>)</w:t>
      </w:r>
      <w:r w:rsidR="00B4350B">
        <w:rPr>
          <w:lang w:val="es-ES"/>
        </w:rPr>
        <w:t>;</w:t>
      </w:r>
    </w:p>
    <w:p w:rsidR="000213D6" w:rsidRDefault="003D0448" w:rsidP="00411545">
      <w:pPr>
        <w:jc w:val="both"/>
      </w:pPr>
      <w:r>
        <w:t xml:space="preserve">Examinando que </w:t>
      </w:r>
      <w:r w:rsidR="008135B3">
        <w:t>al ser cómplice de los crímenes realizados por Myanmar</w:t>
      </w:r>
      <w:r w:rsidR="00024601">
        <w:t xml:space="preserve"> y el </w:t>
      </w:r>
      <w:r w:rsidR="008135B3">
        <w:t xml:space="preserve"> </w:t>
      </w:r>
      <w:r w:rsidR="00024601" w:rsidRPr="003D0448">
        <w:rPr>
          <w:b/>
        </w:rPr>
        <w:t>State Sangha Maha Nayaka Committee</w:t>
      </w:r>
      <w:r w:rsidR="00024601">
        <w:t xml:space="preserve"> </w:t>
      </w:r>
      <w:r w:rsidR="008135B3">
        <w:t xml:space="preserve">contra millones de civiles, el </w:t>
      </w:r>
      <w:r w:rsidR="008135B3" w:rsidRPr="000272C3">
        <w:rPr>
          <w:b/>
        </w:rPr>
        <w:t>WORLD PEACE PRIZE AWARDING COUNCIL (WPPAC)</w:t>
      </w:r>
      <w:r w:rsidR="008135B3">
        <w:t xml:space="preserve"> se encuentra </w:t>
      </w:r>
      <w:r w:rsidR="00024601">
        <w:t xml:space="preserve">participando de un peligroso </w:t>
      </w:r>
      <w:r w:rsidR="003C4C0B">
        <w:t>discurso o narrativa</w:t>
      </w:r>
      <w:r w:rsidR="00024601">
        <w:t xml:space="preserve"> de </w:t>
      </w:r>
      <w:r w:rsidR="00024601">
        <w:rPr>
          <w:b/>
          <w:i/>
        </w:rPr>
        <w:t>Racismo, Xenofobia e Islamofobia</w:t>
      </w:r>
      <w:r w:rsidR="00024601">
        <w:t>;</w:t>
      </w:r>
    </w:p>
    <w:p w:rsidR="00024601" w:rsidRDefault="00D5021C" w:rsidP="00411545">
      <w:pPr>
        <w:jc w:val="both"/>
      </w:pPr>
      <w:r>
        <w:t xml:space="preserve">Teniendo en cuenta que las millones de víctimas del Pueblo Rohingya masacradas por el gobierno de Myanmar son acusadas de </w:t>
      </w:r>
      <w:r w:rsidRPr="00D5021C">
        <w:rPr>
          <w:i/>
        </w:rPr>
        <w:t>terrorismo</w:t>
      </w:r>
      <w:r>
        <w:t xml:space="preserve">, que es la misma acusación que el </w:t>
      </w:r>
      <w:r w:rsidRPr="00D5021C">
        <w:rPr>
          <w:b/>
        </w:rPr>
        <w:t>WPPAC</w:t>
      </w:r>
      <w:r>
        <w:t xml:space="preserve"> ha realizado contra el </w:t>
      </w:r>
      <w:r w:rsidRPr="00D5021C">
        <w:rPr>
          <w:b/>
        </w:rPr>
        <w:t>Comité Internacional de Ética Budista</w:t>
      </w:r>
      <w:r>
        <w:t>;</w:t>
      </w:r>
    </w:p>
    <w:p w:rsidR="00D5021C" w:rsidRDefault="002C2EB4" w:rsidP="00411545">
      <w:pPr>
        <w:jc w:val="both"/>
      </w:pPr>
      <w:r w:rsidRPr="002C2EB4">
        <w:t>Mostrando consternación por el hecho de que</w:t>
      </w:r>
      <w:r>
        <w:t xml:space="preserve"> el </w:t>
      </w:r>
      <w:r w:rsidRPr="00F16676">
        <w:rPr>
          <w:b/>
        </w:rPr>
        <w:t>International State Crime Initiative</w:t>
      </w:r>
      <w:r>
        <w:t xml:space="preserve"> descubrió un documento de 1988 que pertenece al gobierno militar de Myanmar, donde se detallaba la adopción de once pasos para realizar un </w:t>
      </w:r>
      <w:r w:rsidRPr="002C2EB4">
        <w:rPr>
          <w:i/>
        </w:rPr>
        <w:t>“Plan de Exterminio de los Rohingya”</w:t>
      </w:r>
      <w:r>
        <w:t xml:space="preserve">, que incluye medidas contra los Rohingya como la </w:t>
      </w:r>
      <w:r>
        <w:lastRenderedPageBreak/>
        <w:t>negación de ciudadanía, restricción de matrimonios, disminución de cantidad de población, creación de guettos, prohibición de estudios universitarios, prohibición de participar en gobierno, prohibición de propiedad privada, conversiones forzadas y sentencias ilegales de cortes</w:t>
      </w:r>
      <w:r w:rsidR="004F1F7A">
        <w:t xml:space="preserve">, </w:t>
      </w:r>
      <w:r w:rsidR="00B06877">
        <w:t>todas las cuales</w:t>
      </w:r>
      <w:r w:rsidR="004F1F7A">
        <w:t xml:space="preserve"> ha</w:t>
      </w:r>
      <w:r w:rsidR="00B06877">
        <w:t>n</w:t>
      </w:r>
      <w:r w:rsidR="004F1F7A">
        <w:t xml:space="preserve"> sido medidas de estigmatización y deshumanización apoyadas por </w:t>
      </w:r>
      <w:r w:rsidR="004F1F7A" w:rsidRPr="00B06877">
        <w:rPr>
          <w:i/>
        </w:rPr>
        <w:t>falsos Bhikkhus</w:t>
      </w:r>
      <w:r w:rsidR="004F1F7A">
        <w:t xml:space="preserve"> infiltrados por el gobierno militar, como es el Caso de Ashin Wirathu;</w:t>
      </w:r>
    </w:p>
    <w:p w:rsidR="00E8718D" w:rsidRDefault="004F1F7A" w:rsidP="00411545">
      <w:pPr>
        <w:jc w:val="both"/>
      </w:pPr>
      <w:r>
        <w:t xml:space="preserve">Reafirmando el reporte del </w:t>
      </w:r>
      <w:r w:rsidRPr="00F16676">
        <w:rPr>
          <w:b/>
        </w:rPr>
        <w:t>International State Crime Initiative</w:t>
      </w:r>
      <w:r>
        <w:t xml:space="preserve"> donde se critica que existe un </w:t>
      </w:r>
      <w:r w:rsidRPr="004F1F7A">
        <w:rPr>
          <w:i/>
        </w:rPr>
        <w:t>rol genocida de Bhikkhus</w:t>
      </w:r>
      <w:r w:rsidR="00497794">
        <w:rPr>
          <w:i/>
        </w:rPr>
        <w:t xml:space="preserve"> Budistas </w:t>
      </w:r>
      <w:r w:rsidR="00C515C0">
        <w:t xml:space="preserve">controlados por el gobierno </w:t>
      </w:r>
      <w:r>
        <w:t>de Myanmar, entre los cuale</w:t>
      </w:r>
      <w:r w:rsidR="006A666E">
        <w:t xml:space="preserve">s </w:t>
      </w:r>
      <w:r>
        <w:t xml:space="preserve">se encuentra </w:t>
      </w:r>
      <w:r w:rsidRPr="00497794">
        <w:rPr>
          <w:b/>
        </w:rPr>
        <w:t>Ashin Wirathu</w:t>
      </w:r>
      <w:r>
        <w:t xml:space="preserve"> </w:t>
      </w:r>
      <w:r w:rsidR="006A666E">
        <w:t>y</w:t>
      </w:r>
      <w:r>
        <w:t xml:space="preserve"> el </w:t>
      </w:r>
      <w:r w:rsidRPr="003D0448">
        <w:rPr>
          <w:b/>
        </w:rPr>
        <w:t>State Sangha Maha Nayaka Committee</w:t>
      </w:r>
      <w:r>
        <w:t xml:space="preserve"> que preside </w:t>
      </w:r>
      <w:r w:rsidRPr="00BC0D68">
        <w:rPr>
          <w:b/>
          <w:lang w:val="es-ES"/>
        </w:rPr>
        <w:t>Bhaddanta Kumarabhivamsa</w:t>
      </w:r>
      <w:r>
        <w:rPr>
          <w:b/>
          <w:lang w:val="es-ES"/>
        </w:rPr>
        <w:t xml:space="preserve"> </w:t>
      </w:r>
      <w:r w:rsidRPr="00B4350B">
        <w:rPr>
          <w:lang w:val="es-ES"/>
        </w:rPr>
        <w:t>(premio</w:t>
      </w:r>
      <w:r>
        <w:rPr>
          <w:lang w:val="es-ES"/>
        </w:rPr>
        <w:t xml:space="preserve"> de la paz por </w:t>
      </w:r>
      <w:r w:rsidRPr="008135B3">
        <w:rPr>
          <w:b/>
          <w:lang w:val="es-ES"/>
        </w:rPr>
        <w:t>WPPAC</w:t>
      </w:r>
      <w:r w:rsidRPr="00B4350B">
        <w:rPr>
          <w:lang w:val="es-ES"/>
        </w:rPr>
        <w:t>)</w:t>
      </w:r>
      <w:r w:rsidR="003175C1">
        <w:rPr>
          <w:lang w:val="es-ES"/>
        </w:rPr>
        <w:t xml:space="preserve">, siendo predicadores de odio, </w:t>
      </w:r>
      <w:r w:rsidR="00994B44">
        <w:rPr>
          <w:lang w:val="es-ES"/>
        </w:rPr>
        <w:t>apartheid</w:t>
      </w:r>
      <w:r w:rsidR="003175C1">
        <w:rPr>
          <w:lang w:val="es-ES"/>
        </w:rPr>
        <w:t xml:space="preserve"> y genocidio</w:t>
      </w:r>
      <w:r>
        <w:rPr>
          <w:lang w:val="es-ES"/>
        </w:rPr>
        <w:t>;</w:t>
      </w:r>
    </w:p>
    <w:p w:rsidR="00D41623" w:rsidRDefault="004D7A9E" w:rsidP="00D4162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1A4E32">
        <w:t>S</w:t>
      </w:r>
      <w:r w:rsidR="00843EA7" w:rsidRPr="001A4E32">
        <w:t xml:space="preserve">e expresa solidaridad absoluta con </w:t>
      </w:r>
      <w:r w:rsidR="001A4E32" w:rsidRPr="001A4E32">
        <w:t>l</w:t>
      </w:r>
      <w:r w:rsidR="00D41623">
        <w:t>a</w:t>
      </w:r>
      <w:r w:rsidR="001A4E32" w:rsidRPr="001A4E32">
        <w:t>s millones de vidas inocentes del Pueblo Rohingya que están siendo aniquilados sistemática y generalizadamente por el gobierno ilegal de Myanmar.</w:t>
      </w:r>
    </w:p>
    <w:p w:rsidR="00D41623" w:rsidRPr="00D41623" w:rsidRDefault="003F103C" w:rsidP="00D4162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D41623">
        <w:rPr>
          <w:rFonts w:cs="AauxProRegularItalic"/>
          <w:iCs/>
        </w:rPr>
        <w:t xml:space="preserve">Se </w:t>
      </w:r>
      <w:r w:rsidR="00A305B1">
        <w:rPr>
          <w:rFonts w:cs="AauxProRegularItalic"/>
          <w:iCs/>
        </w:rPr>
        <w:t>denuncia</w:t>
      </w:r>
      <w:r w:rsidRPr="00D41623">
        <w:rPr>
          <w:rFonts w:cs="AauxProRegularItalic"/>
          <w:iCs/>
        </w:rPr>
        <w:t xml:space="preserve"> el </w:t>
      </w:r>
      <w:r w:rsidR="00D41623" w:rsidRPr="00D41623">
        <w:rPr>
          <w:rFonts w:cs="AauxProRegularItalic"/>
          <w:iCs/>
        </w:rPr>
        <w:t xml:space="preserve">terrible </w:t>
      </w:r>
      <w:r w:rsidRPr="00D41623">
        <w:rPr>
          <w:rFonts w:cs="AauxProRegularItalic"/>
          <w:iCs/>
        </w:rPr>
        <w:t xml:space="preserve">hecho de que el Pueblo Rohingya ha experimentado todas las etapas del </w:t>
      </w:r>
      <w:r w:rsidRPr="00D41623">
        <w:rPr>
          <w:rFonts w:cs="AauxProRegularItalic"/>
          <w:b/>
          <w:i/>
          <w:iCs/>
        </w:rPr>
        <w:t>Genocidio</w:t>
      </w:r>
      <w:r w:rsidRPr="00D41623">
        <w:rPr>
          <w:rFonts w:cs="AauxProRegularItalic"/>
          <w:iCs/>
        </w:rPr>
        <w:t>, como décadas de persecución, estigmatización, discriminación, deshumanización, violencia, segregación social y violación sistemática y generalizada de los derechos humanos con el fin de producir tanto su aniquilación como la remoción de la existencia de este grupo en la his</w:t>
      </w:r>
      <w:r w:rsidR="00AA555B" w:rsidRPr="00D41623">
        <w:rPr>
          <w:rFonts w:cs="AauxProRegularItalic"/>
          <w:iCs/>
        </w:rPr>
        <w:t>toria colectiva de la humanidad, todo lo cual rememora profundamente el Holocausto realizado por el Nazismo.</w:t>
      </w:r>
    </w:p>
    <w:p w:rsidR="00D41623" w:rsidRDefault="00DA7463" w:rsidP="00D4162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D41623">
        <w:t xml:space="preserve">Se declara que el </w:t>
      </w:r>
      <w:r w:rsidR="001A4E32" w:rsidRPr="00D41623">
        <w:rPr>
          <w:b/>
        </w:rPr>
        <w:t xml:space="preserve">WPPAC </w:t>
      </w:r>
      <w:r w:rsidR="001A4E32" w:rsidRPr="00D41623">
        <w:t xml:space="preserve">debe inmediatamente denunciar el </w:t>
      </w:r>
      <w:r w:rsidR="001A4E32" w:rsidRPr="00D41623">
        <w:rPr>
          <w:b/>
          <w:i/>
        </w:rPr>
        <w:t>Genocidio</w:t>
      </w:r>
      <w:r w:rsidR="001A4E32" w:rsidRPr="00D41623">
        <w:t xml:space="preserve"> de Myanmar, dejando de brindar membrecías y premios de la paz a aquellos que apoyan o participan en estas actividades genocidas.</w:t>
      </w:r>
    </w:p>
    <w:p w:rsidR="00D41623" w:rsidRPr="00D41623" w:rsidRDefault="00A10DE8" w:rsidP="00D4162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D41623">
        <w:t>Se ordena</w:t>
      </w:r>
      <w:r w:rsidR="00E833B9" w:rsidRPr="00D41623">
        <w:t xml:space="preserve"> nuevamente al </w:t>
      </w:r>
      <w:r w:rsidR="00E833B9" w:rsidRPr="00D41623">
        <w:rPr>
          <w:b/>
        </w:rPr>
        <w:t>WPPAC</w:t>
      </w:r>
      <w:r w:rsidR="00E833B9" w:rsidRPr="00D41623">
        <w:t xml:space="preserve"> que anule</w:t>
      </w:r>
      <w:r w:rsidRPr="00D41623">
        <w:t xml:space="preserve"> </w:t>
      </w:r>
      <w:r w:rsidR="00E833B9" w:rsidRPr="00D41623">
        <w:t xml:space="preserve">el Premio de la Paz entregado al criminal genocida de </w:t>
      </w:r>
      <w:r w:rsidR="00E833B9" w:rsidRPr="00D41623">
        <w:rPr>
          <w:b/>
          <w:lang w:val="es-ES"/>
        </w:rPr>
        <w:t>Bhaddanta Kumarabhivamsa.</w:t>
      </w:r>
    </w:p>
    <w:p w:rsidR="00D17735" w:rsidRPr="00D17735" w:rsidRDefault="008878C3" w:rsidP="00D17735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D41623">
        <w:t xml:space="preserve">Se </w:t>
      </w:r>
      <w:r w:rsidR="00A71165" w:rsidRPr="00D41623">
        <w:t>manifiesta</w:t>
      </w:r>
      <w:r w:rsidRPr="00D41623">
        <w:t xml:space="preserve"> que </w:t>
      </w:r>
      <w:r w:rsidR="00104F40" w:rsidRPr="00D41623">
        <w:t xml:space="preserve">personas como </w:t>
      </w:r>
      <w:r w:rsidR="00104F40" w:rsidRPr="00D41623">
        <w:rPr>
          <w:b/>
        </w:rPr>
        <w:t>Ashin Wirathu</w:t>
      </w:r>
      <w:r w:rsidR="00104F40" w:rsidRPr="00D41623">
        <w:t xml:space="preserve"> y </w:t>
      </w:r>
      <w:r w:rsidR="00104F40" w:rsidRPr="00D41623">
        <w:rPr>
          <w:b/>
          <w:lang w:val="es-ES"/>
        </w:rPr>
        <w:t xml:space="preserve">Bhaddanta Kumarabhivamsa </w:t>
      </w:r>
      <w:r w:rsidR="00104F40" w:rsidRPr="00D41623">
        <w:rPr>
          <w:lang w:val="es-ES"/>
        </w:rPr>
        <w:t>están destruyendo al Budismo por medio de la desacralización, atentando contra la dignidad y Espiritualidad de este movimiento.</w:t>
      </w:r>
    </w:p>
    <w:p w:rsidR="00116403" w:rsidRDefault="00BD318A" w:rsidP="00D17735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116403">
        <w:lastRenderedPageBreak/>
        <w:t xml:space="preserve">Se invoca esta Proclamación ética como un acto de justicia frente a las violaciones al Derecho Budista y los Derechos Humanos que realizan el Estado de Myanmar y el </w:t>
      </w:r>
      <w:r w:rsidRPr="00D17735">
        <w:rPr>
          <w:b/>
        </w:rPr>
        <w:t>State Sangha Maha Nayaka Committee</w:t>
      </w:r>
      <w:r w:rsidR="00D17735">
        <w:t>.</w:t>
      </w:r>
    </w:p>
    <w:p w:rsidR="00116403" w:rsidRPr="00116403" w:rsidRDefault="00EB7314" w:rsidP="0011640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116403">
        <w:rPr>
          <w:lang w:val="es-ES"/>
        </w:rPr>
        <w:t xml:space="preserve">Se confirma que </w:t>
      </w:r>
      <w:r w:rsidR="009659EF" w:rsidRPr="00116403">
        <w:rPr>
          <w:lang w:val="es-ES"/>
        </w:rPr>
        <w:t xml:space="preserve">en 2015 </w:t>
      </w:r>
      <w:r w:rsidRPr="00116403">
        <w:rPr>
          <w:lang w:val="es-ES"/>
        </w:rPr>
        <w:t xml:space="preserve">el </w:t>
      </w:r>
      <w:r w:rsidRPr="00116403">
        <w:rPr>
          <w:b/>
        </w:rPr>
        <w:t>State Sangha Maha Nayaka Committee</w:t>
      </w:r>
      <w:r w:rsidRPr="00116403">
        <w:t xml:space="preserve"> que preside </w:t>
      </w:r>
      <w:r w:rsidRPr="00116403">
        <w:rPr>
          <w:b/>
          <w:lang w:val="es-ES"/>
        </w:rPr>
        <w:t>Bhaddanta Kumarabhivamsa</w:t>
      </w:r>
      <w:r w:rsidRPr="00116403">
        <w:rPr>
          <w:lang w:val="es-ES"/>
        </w:rPr>
        <w:t xml:space="preserve"> </w:t>
      </w:r>
      <w:r w:rsidR="00D17735">
        <w:rPr>
          <w:lang w:val="es-ES"/>
        </w:rPr>
        <w:t>prohibió</w:t>
      </w:r>
      <w:r w:rsidR="009659EF" w:rsidRPr="00116403">
        <w:rPr>
          <w:lang w:val="es-ES"/>
        </w:rPr>
        <w:t xml:space="preserve"> </w:t>
      </w:r>
      <w:r w:rsidR="00D17735">
        <w:rPr>
          <w:lang w:val="es-ES"/>
        </w:rPr>
        <w:t>l</w:t>
      </w:r>
      <w:r w:rsidR="009659EF" w:rsidRPr="00116403">
        <w:rPr>
          <w:lang w:val="es-ES"/>
        </w:rPr>
        <w:t>a</w:t>
      </w:r>
      <w:r w:rsidR="00D17735">
        <w:rPr>
          <w:lang w:val="es-ES"/>
        </w:rPr>
        <w:t xml:space="preserve"> enseñanza de </w:t>
      </w:r>
      <w:r w:rsidR="00CE73CB" w:rsidRPr="00116403">
        <w:rPr>
          <w:rFonts w:cs="AauxProRegular"/>
        </w:rPr>
        <w:t xml:space="preserve">Bhikkhu U Pinnyasiha (Shwe Nya Wa Sayadaw) supuestamente por </w:t>
      </w:r>
      <w:r w:rsidR="00CE73CB" w:rsidRPr="00116403">
        <w:rPr>
          <w:rFonts w:cs="AauxProRegular"/>
          <w:i/>
        </w:rPr>
        <w:t>“hablar sin concordancia con la Doctrina Budista y no seguir las instrucciones de sus superiores”</w:t>
      </w:r>
      <w:r w:rsidR="00CE73CB" w:rsidRPr="00116403">
        <w:rPr>
          <w:rFonts w:cs="AauxProRegular"/>
        </w:rPr>
        <w:t xml:space="preserve">, ya que Bhikkhu U Pinnyasiha había llamado a la paz entre budistas y musulmanes y </w:t>
      </w:r>
      <w:r w:rsidR="00D17735">
        <w:rPr>
          <w:rFonts w:cs="AauxProRegular"/>
        </w:rPr>
        <w:t xml:space="preserve">había </w:t>
      </w:r>
      <w:r w:rsidR="00CE73CB" w:rsidRPr="00116403">
        <w:rPr>
          <w:rFonts w:cs="AauxProRegular"/>
        </w:rPr>
        <w:t>critic</w:t>
      </w:r>
      <w:r w:rsidR="00D17735">
        <w:rPr>
          <w:rFonts w:cs="AauxProRegular"/>
        </w:rPr>
        <w:t>ado</w:t>
      </w:r>
      <w:r w:rsidR="00CE73CB" w:rsidRPr="00116403">
        <w:rPr>
          <w:rFonts w:cs="AauxProRegular"/>
        </w:rPr>
        <w:t xml:space="preserve"> al movimiento islamofóbico de Wirathu.</w:t>
      </w:r>
    </w:p>
    <w:p w:rsidR="00116403" w:rsidRPr="00116403" w:rsidRDefault="00D17735" w:rsidP="0011640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>
        <w:rPr>
          <w:rFonts w:cs="AauxProRegular"/>
        </w:rPr>
        <w:t xml:space="preserve">Se concuerda con </w:t>
      </w:r>
      <w:r w:rsidR="008A5FF8" w:rsidRPr="00116403">
        <w:rPr>
          <w:rFonts w:cs="AauxProRegular"/>
        </w:rPr>
        <w:t xml:space="preserve">Bhikkhu U Pinnyasiha (Shwe Nya Wa Sayadaw) en que </w:t>
      </w:r>
      <w:r w:rsidR="008A5FF8" w:rsidRPr="00116403">
        <w:rPr>
          <w:rFonts w:cs="AauxProRegular"/>
          <w:i/>
        </w:rPr>
        <w:t>“el Camino del Budismo es salvar personas, ayudar al pueblo, dar amor espiritual a todas las personas sin tener en cuenta su color de piel o su religión, pues aquellos que rehúsan dar amor espiritual hacia cierta clase de personas están en contra del Camino del Budismo”.</w:t>
      </w:r>
    </w:p>
    <w:p w:rsidR="00116403" w:rsidRDefault="001A19D9" w:rsidP="0011640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116403">
        <w:t xml:space="preserve">Se </w:t>
      </w:r>
      <w:r w:rsidR="000F7C75" w:rsidRPr="00116403">
        <w:t xml:space="preserve">afirma que </w:t>
      </w:r>
      <w:r w:rsidR="000F7C75" w:rsidRPr="00116403">
        <w:rPr>
          <w:b/>
        </w:rPr>
        <w:t>Mok Tak</w:t>
      </w:r>
      <w:r w:rsidR="000F7C75" w:rsidRPr="00116403">
        <w:t xml:space="preserve"> </w:t>
      </w:r>
      <w:r w:rsidR="000F7C75" w:rsidRPr="00116403">
        <w:rPr>
          <w:b/>
        </w:rPr>
        <w:t xml:space="preserve">(Enlace del Budismo para la WPPAC) </w:t>
      </w:r>
      <w:r w:rsidR="000F7C75" w:rsidRPr="00116403">
        <w:t>es</w:t>
      </w:r>
      <w:r w:rsidR="000F7C75" w:rsidRPr="00116403">
        <w:rPr>
          <w:b/>
        </w:rPr>
        <w:t xml:space="preserve"> </w:t>
      </w:r>
      <w:r w:rsidR="000F7C75" w:rsidRPr="00116403">
        <w:t>un</w:t>
      </w:r>
      <w:r w:rsidRPr="00116403">
        <w:t xml:space="preserve"> </w:t>
      </w:r>
      <w:r w:rsidRPr="00116403">
        <w:rPr>
          <w:b/>
          <w:i/>
        </w:rPr>
        <w:t>falso sacerdote</w:t>
      </w:r>
      <w:r w:rsidRPr="00116403">
        <w:t>.</w:t>
      </w:r>
    </w:p>
    <w:p w:rsidR="009374EB" w:rsidRPr="00116403" w:rsidRDefault="007D0B25" w:rsidP="00116403">
      <w:pPr>
        <w:pStyle w:val="Prrafodelista"/>
        <w:numPr>
          <w:ilvl w:val="0"/>
          <w:numId w:val="3"/>
        </w:numPr>
        <w:autoSpaceDE w:val="0"/>
        <w:autoSpaceDN w:val="0"/>
        <w:adjustRightInd w:val="0"/>
        <w:jc w:val="both"/>
      </w:pPr>
      <w:r w:rsidRPr="00116403">
        <w:t xml:space="preserve">Se </w:t>
      </w:r>
      <w:r w:rsidR="000F7C75" w:rsidRPr="00116403">
        <w:t xml:space="preserve">condena </w:t>
      </w:r>
      <w:r w:rsidR="00EE37C7" w:rsidRPr="00116403">
        <w:t>al</w:t>
      </w:r>
      <w:r w:rsidR="00533F2D" w:rsidRPr="00116403">
        <w:t xml:space="preserve"> </w:t>
      </w:r>
      <w:r w:rsidR="00EE37C7" w:rsidRPr="00116403">
        <w:rPr>
          <w:b/>
        </w:rPr>
        <w:t>WORLD PEACE PRIZE AWARDING COUNCIL (WPPAC)</w:t>
      </w:r>
      <w:r w:rsidR="00EE37C7" w:rsidRPr="00116403">
        <w:t xml:space="preserve"> </w:t>
      </w:r>
      <w:r w:rsidR="00533F2D" w:rsidRPr="00116403">
        <w:t xml:space="preserve"> </w:t>
      </w:r>
      <w:r w:rsidR="000F7C75" w:rsidRPr="00116403">
        <w:t>como</w:t>
      </w:r>
      <w:r w:rsidR="00533F2D" w:rsidRPr="00116403">
        <w:t xml:space="preserve"> Responsable de </w:t>
      </w:r>
      <w:r w:rsidR="00533F2D" w:rsidRPr="00116403">
        <w:rPr>
          <w:b/>
          <w:i/>
        </w:rPr>
        <w:t>Complicidad con el Genocidio e Islamofobia</w:t>
      </w:r>
      <w:r w:rsidR="00533F2D" w:rsidRPr="00116403">
        <w:t>.</w:t>
      </w:r>
    </w:p>
    <w:p w:rsidR="00D51737" w:rsidRPr="002D2E52" w:rsidRDefault="00374826" w:rsidP="00411545">
      <w:r w:rsidRPr="002D2E52">
        <w:t xml:space="preserve">Realizado </w:t>
      </w:r>
      <w:r w:rsidR="00D51737" w:rsidRPr="002D2E52">
        <w:t xml:space="preserve">dos mil seiscientos años después </w:t>
      </w:r>
      <w:r w:rsidR="002D2E52">
        <w:t>de la c</w:t>
      </w:r>
      <w:r w:rsidR="006B4689">
        <w:t>reación de la Comunidad Budista.</w:t>
      </w:r>
    </w:p>
    <w:p w:rsidR="007B5D86" w:rsidRDefault="002D2E52" w:rsidP="00411545">
      <w:r>
        <w:t>S.E.</w:t>
      </w:r>
      <w:r w:rsidR="00FD55A2" w:rsidRPr="002D2E52">
        <w:t xml:space="preserve"> </w:t>
      </w:r>
      <w:r w:rsidR="004329B0" w:rsidRPr="002D2E52">
        <w:t xml:space="preserve">Maestro </w:t>
      </w:r>
      <w:r>
        <w:t>Maitreya Samyaksambuddha</w:t>
      </w:r>
    </w:p>
    <w:p w:rsidR="00665586" w:rsidRPr="00693F8C" w:rsidRDefault="002D2E52" w:rsidP="00693F8C">
      <w:r>
        <w:t>Presidente y Juez</w:t>
      </w:r>
      <w:r w:rsidR="006B4689">
        <w:t xml:space="preserve"> del </w:t>
      </w:r>
      <w:r w:rsidR="006B4689" w:rsidRPr="006B4689">
        <w:rPr>
          <w:b/>
        </w:rPr>
        <w:t>International Buddhist Ethics Committee &amp; Buddhist Tribunal on Human Rights</w:t>
      </w:r>
    </w:p>
    <w:sectPr w:rsidR="00665586" w:rsidRPr="00693F8C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auxProRegular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auxPro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37DC3"/>
    <w:multiLevelType w:val="hybridMultilevel"/>
    <w:tmpl w:val="FFA4EC12"/>
    <w:lvl w:ilvl="0" w:tplc="9DCC03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A604B"/>
    <w:multiLevelType w:val="multilevel"/>
    <w:tmpl w:val="BE44D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F435F1"/>
    <w:multiLevelType w:val="multilevel"/>
    <w:tmpl w:val="E6585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D55A2"/>
    <w:rsid w:val="00006A61"/>
    <w:rsid w:val="000213D6"/>
    <w:rsid w:val="00022CCC"/>
    <w:rsid w:val="00024601"/>
    <w:rsid w:val="00027473"/>
    <w:rsid w:val="00054F03"/>
    <w:rsid w:val="00075A56"/>
    <w:rsid w:val="00076AF9"/>
    <w:rsid w:val="00081940"/>
    <w:rsid w:val="00082D04"/>
    <w:rsid w:val="0009082B"/>
    <w:rsid w:val="00093B2C"/>
    <w:rsid w:val="000952C4"/>
    <w:rsid w:val="00095DD2"/>
    <w:rsid w:val="000A3D36"/>
    <w:rsid w:val="000D26CA"/>
    <w:rsid w:val="000E2E12"/>
    <w:rsid w:val="000F3357"/>
    <w:rsid w:val="000F7C75"/>
    <w:rsid w:val="001021A0"/>
    <w:rsid w:val="00104F40"/>
    <w:rsid w:val="00116403"/>
    <w:rsid w:val="001350DF"/>
    <w:rsid w:val="00170335"/>
    <w:rsid w:val="00182F85"/>
    <w:rsid w:val="00183357"/>
    <w:rsid w:val="001864C4"/>
    <w:rsid w:val="00195454"/>
    <w:rsid w:val="00195721"/>
    <w:rsid w:val="00196C5D"/>
    <w:rsid w:val="001A19D9"/>
    <w:rsid w:val="001A4E32"/>
    <w:rsid w:val="001B0A61"/>
    <w:rsid w:val="001B13AF"/>
    <w:rsid w:val="001D2A2D"/>
    <w:rsid w:val="001D5388"/>
    <w:rsid w:val="001E1B4F"/>
    <w:rsid w:val="001F4E87"/>
    <w:rsid w:val="001F576E"/>
    <w:rsid w:val="001F767C"/>
    <w:rsid w:val="002112DA"/>
    <w:rsid w:val="00217774"/>
    <w:rsid w:val="002226E1"/>
    <w:rsid w:val="00225465"/>
    <w:rsid w:val="002335E6"/>
    <w:rsid w:val="00262B9D"/>
    <w:rsid w:val="00280677"/>
    <w:rsid w:val="002859BC"/>
    <w:rsid w:val="0029639E"/>
    <w:rsid w:val="00297A9A"/>
    <w:rsid w:val="002A142D"/>
    <w:rsid w:val="002C2EB4"/>
    <w:rsid w:val="002C523F"/>
    <w:rsid w:val="002D2E52"/>
    <w:rsid w:val="002D58F6"/>
    <w:rsid w:val="002F30C6"/>
    <w:rsid w:val="002F5210"/>
    <w:rsid w:val="002F5EE1"/>
    <w:rsid w:val="003175C1"/>
    <w:rsid w:val="00345A96"/>
    <w:rsid w:val="003472F4"/>
    <w:rsid w:val="00347761"/>
    <w:rsid w:val="00374826"/>
    <w:rsid w:val="003C0031"/>
    <w:rsid w:val="003C4C0B"/>
    <w:rsid w:val="003C61CA"/>
    <w:rsid w:val="003D0448"/>
    <w:rsid w:val="003E3784"/>
    <w:rsid w:val="003F0CBC"/>
    <w:rsid w:val="003F103C"/>
    <w:rsid w:val="003F6B63"/>
    <w:rsid w:val="004057B4"/>
    <w:rsid w:val="004104F0"/>
    <w:rsid w:val="00411545"/>
    <w:rsid w:val="004153BB"/>
    <w:rsid w:val="0041585E"/>
    <w:rsid w:val="0042213B"/>
    <w:rsid w:val="00423323"/>
    <w:rsid w:val="00430BED"/>
    <w:rsid w:val="004320A7"/>
    <w:rsid w:val="004329B0"/>
    <w:rsid w:val="00435417"/>
    <w:rsid w:val="00446E6F"/>
    <w:rsid w:val="00461CDA"/>
    <w:rsid w:val="00477AFE"/>
    <w:rsid w:val="00490A68"/>
    <w:rsid w:val="00497794"/>
    <w:rsid w:val="004A1D6E"/>
    <w:rsid w:val="004B19D1"/>
    <w:rsid w:val="004C31E2"/>
    <w:rsid w:val="004C5487"/>
    <w:rsid w:val="004D3E10"/>
    <w:rsid w:val="004D7A9E"/>
    <w:rsid w:val="004E06AB"/>
    <w:rsid w:val="004E2843"/>
    <w:rsid w:val="004F1F7A"/>
    <w:rsid w:val="004F6572"/>
    <w:rsid w:val="00511B61"/>
    <w:rsid w:val="005169E5"/>
    <w:rsid w:val="005225DE"/>
    <w:rsid w:val="00530C6F"/>
    <w:rsid w:val="00533F2D"/>
    <w:rsid w:val="00537B0D"/>
    <w:rsid w:val="00555C72"/>
    <w:rsid w:val="005646A3"/>
    <w:rsid w:val="0058252D"/>
    <w:rsid w:val="005A7934"/>
    <w:rsid w:val="005B3968"/>
    <w:rsid w:val="005C42E8"/>
    <w:rsid w:val="005C4E7B"/>
    <w:rsid w:val="005C62BF"/>
    <w:rsid w:val="005E74D7"/>
    <w:rsid w:val="006018B1"/>
    <w:rsid w:val="0060539E"/>
    <w:rsid w:val="00605FFC"/>
    <w:rsid w:val="006206D7"/>
    <w:rsid w:val="006220E2"/>
    <w:rsid w:val="006332B2"/>
    <w:rsid w:val="00647CAC"/>
    <w:rsid w:val="00651326"/>
    <w:rsid w:val="00653D7A"/>
    <w:rsid w:val="00665586"/>
    <w:rsid w:val="00665858"/>
    <w:rsid w:val="0067170C"/>
    <w:rsid w:val="00681173"/>
    <w:rsid w:val="006833AA"/>
    <w:rsid w:val="00687E2B"/>
    <w:rsid w:val="00693F8C"/>
    <w:rsid w:val="006A2CCB"/>
    <w:rsid w:val="006A666E"/>
    <w:rsid w:val="006B3718"/>
    <w:rsid w:val="006B4689"/>
    <w:rsid w:val="006C44CD"/>
    <w:rsid w:val="006D4036"/>
    <w:rsid w:val="006F0D3C"/>
    <w:rsid w:val="006F42BE"/>
    <w:rsid w:val="00706665"/>
    <w:rsid w:val="00706691"/>
    <w:rsid w:val="007146BB"/>
    <w:rsid w:val="00726AEB"/>
    <w:rsid w:val="00741195"/>
    <w:rsid w:val="007415D8"/>
    <w:rsid w:val="00745B67"/>
    <w:rsid w:val="007521F8"/>
    <w:rsid w:val="0076137C"/>
    <w:rsid w:val="0077462D"/>
    <w:rsid w:val="007827B4"/>
    <w:rsid w:val="00785DFF"/>
    <w:rsid w:val="007947ED"/>
    <w:rsid w:val="007B5D86"/>
    <w:rsid w:val="007D0B25"/>
    <w:rsid w:val="007E1C5E"/>
    <w:rsid w:val="007E1D7B"/>
    <w:rsid w:val="008135B3"/>
    <w:rsid w:val="0081733E"/>
    <w:rsid w:val="00822369"/>
    <w:rsid w:val="00824A81"/>
    <w:rsid w:val="008278B6"/>
    <w:rsid w:val="00843EA7"/>
    <w:rsid w:val="00845D12"/>
    <w:rsid w:val="00850883"/>
    <w:rsid w:val="0086526E"/>
    <w:rsid w:val="008809D2"/>
    <w:rsid w:val="008855D3"/>
    <w:rsid w:val="00886407"/>
    <w:rsid w:val="00886AD4"/>
    <w:rsid w:val="008878C3"/>
    <w:rsid w:val="008A5FF8"/>
    <w:rsid w:val="008B50BB"/>
    <w:rsid w:val="0090637C"/>
    <w:rsid w:val="00910A49"/>
    <w:rsid w:val="00913512"/>
    <w:rsid w:val="00932460"/>
    <w:rsid w:val="009374EB"/>
    <w:rsid w:val="0094019A"/>
    <w:rsid w:val="0094482F"/>
    <w:rsid w:val="00951B13"/>
    <w:rsid w:val="009548CD"/>
    <w:rsid w:val="009567D8"/>
    <w:rsid w:val="009659EF"/>
    <w:rsid w:val="00970B06"/>
    <w:rsid w:val="00975C35"/>
    <w:rsid w:val="00994B44"/>
    <w:rsid w:val="00994C2A"/>
    <w:rsid w:val="0099657F"/>
    <w:rsid w:val="009B3107"/>
    <w:rsid w:val="009C4F44"/>
    <w:rsid w:val="009C6C6F"/>
    <w:rsid w:val="009E1B0F"/>
    <w:rsid w:val="009E6DFC"/>
    <w:rsid w:val="00A032D7"/>
    <w:rsid w:val="00A078D5"/>
    <w:rsid w:val="00A10DE8"/>
    <w:rsid w:val="00A168AC"/>
    <w:rsid w:val="00A21E05"/>
    <w:rsid w:val="00A250F7"/>
    <w:rsid w:val="00A305B1"/>
    <w:rsid w:val="00A37888"/>
    <w:rsid w:val="00A61521"/>
    <w:rsid w:val="00A64299"/>
    <w:rsid w:val="00A6584B"/>
    <w:rsid w:val="00A674A5"/>
    <w:rsid w:val="00A71165"/>
    <w:rsid w:val="00A774F7"/>
    <w:rsid w:val="00AA555B"/>
    <w:rsid w:val="00AC0CEC"/>
    <w:rsid w:val="00AC5116"/>
    <w:rsid w:val="00AD12D9"/>
    <w:rsid w:val="00AD4E34"/>
    <w:rsid w:val="00AE0FC1"/>
    <w:rsid w:val="00AE38F6"/>
    <w:rsid w:val="00B06877"/>
    <w:rsid w:val="00B15812"/>
    <w:rsid w:val="00B179FF"/>
    <w:rsid w:val="00B225A7"/>
    <w:rsid w:val="00B25F36"/>
    <w:rsid w:val="00B4350B"/>
    <w:rsid w:val="00B5248B"/>
    <w:rsid w:val="00B54551"/>
    <w:rsid w:val="00B62049"/>
    <w:rsid w:val="00B77A95"/>
    <w:rsid w:val="00B80F56"/>
    <w:rsid w:val="00BB2575"/>
    <w:rsid w:val="00BB2987"/>
    <w:rsid w:val="00BB6FBB"/>
    <w:rsid w:val="00BD318A"/>
    <w:rsid w:val="00BD7DD4"/>
    <w:rsid w:val="00BE27A7"/>
    <w:rsid w:val="00BF24CA"/>
    <w:rsid w:val="00BF6D93"/>
    <w:rsid w:val="00C113E8"/>
    <w:rsid w:val="00C131E2"/>
    <w:rsid w:val="00C23435"/>
    <w:rsid w:val="00C27C79"/>
    <w:rsid w:val="00C44071"/>
    <w:rsid w:val="00C515C0"/>
    <w:rsid w:val="00C548FA"/>
    <w:rsid w:val="00C612EB"/>
    <w:rsid w:val="00C7070E"/>
    <w:rsid w:val="00C841DC"/>
    <w:rsid w:val="00CC3F67"/>
    <w:rsid w:val="00CC4D4C"/>
    <w:rsid w:val="00CD52A4"/>
    <w:rsid w:val="00CD6216"/>
    <w:rsid w:val="00CE73CB"/>
    <w:rsid w:val="00CF0AE0"/>
    <w:rsid w:val="00D17735"/>
    <w:rsid w:val="00D25114"/>
    <w:rsid w:val="00D33D82"/>
    <w:rsid w:val="00D356F4"/>
    <w:rsid w:val="00D41623"/>
    <w:rsid w:val="00D42128"/>
    <w:rsid w:val="00D443B8"/>
    <w:rsid w:val="00D5021C"/>
    <w:rsid w:val="00D51737"/>
    <w:rsid w:val="00D61D87"/>
    <w:rsid w:val="00D62490"/>
    <w:rsid w:val="00D6377A"/>
    <w:rsid w:val="00D640DC"/>
    <w:rsid w:val="00D75CAB"/>
    <w:rsid w:val="00D81980"/>
    <w:rsid w:val="00DA7463"/>
    <w:rsid w:val="00DB0F76"/>
    <w:rsid w:val="00DB3CF1"/>
    <w:rsid w:val="00DC6528"/>
    <w:rsid w:val="00DE4EBB"/>
    <w:rsid w:val="00E11288"/>
    <w:rsid w:val="00E11853"/>
    <w:rsid w:val="00E34FD9"/>
    <w:rsid w:val="00E40E5D"/>
    <w:rsid w:val="00E41EF3"/>
    <w:rsid w:val="00E45006"/>
    <w:rsid w:val="00E7358C"/>
    <w:rsid w:val="00E74542"/>
    <w:rsid w:val="00E833B9"/>
    <w:rsid w:val="00E8718D"/>
    <w:rsid w:val="00E965A6"/>
    <w:rsid w:val="00E97F87"/>
    <w:rsid w:val="00EA0BBE"/>
    <w:rsid w:val="00EA24E7"/>
    <w:rsid w:val="00EA3E4D"/>
    <w:rsid w:val="00EB5230"/>
    <w:rsid w:val="00EB6EFD"/>
    <w:rsid w:val="00EB7314"/>
    <w:rsid w:val="00ED2116"/>
    <w:rsid w:val="00EE37C7"/>
    <w:rsid w:val="00EF2CCC"/>
    <w:rsid w:val="00EF38DD"/>
    <w:rsid w:val="00F152F6"/>
    <w:rsid w:val="00F16676"/>
    <w:rsid w:val="00F20F45"/>
    <w:rsid w:val="00F57838"/>
    <w:rsid w:val="00F70AAF"/>
    <w:rsid w:val="00F747C6"/>
    <w:rsid w:val="00F81571"/>
    <w:rsid w:val="00F8184E"/>
    <w:rsid w:val="00F943C9"/>
    <w:rsid w:val="00FB1010"/>
    <w:rsid w:val="00FD312E"/>
    <w:rsid w:val="00FD55A2"/>
    <w:rsid w:val="00FE3A20"/>
    <w:rsid w:val="00FE7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2963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63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25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25D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639E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articulob-subtitle">
    <w:name w:val="articulob-subtitle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29639E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63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intro">
    <w:name w:val="intro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autor">
    <w:name w:val="autor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margen0">
    <w:name w:val="margen0"/>
    <w:basedOn w:val="Normal"/>
    <w:rsid w:val="002963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6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639E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446E6F"/>
    <w:rPr>
      <w:i/>
      <w:iCs/>
    </w:rPr>
  </w:style>
  <w:style w:type="character" w:styleId="Textoennegrita">
    <w:name w:val="Strong"/>
    <w:basedOn w:val="Fuentedeprrafopredeter"/>
    <w:uiPriority w:val="22"/>
    <w:qFormat/>
    <w:rsid w:val="00446E6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25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25D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destacado">
    <w:name w:val="destacado"/>
    <w:basedOn w:val="Fuentedeprrafopredeter"/>
    <w:rsid w:val="005225DE"/>
  </w:style>
  <w:style w:type="paragraph" w:customStyle="1" w:styleId="ver-mas">
    <w:name w:val="ver-mas"/>
    <w:basedOn w:val="Normal"/>
    <w:rsid w:val="005225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mejs-currenttime">
    <w:name w:val="mejs-currenttime"/>
    <w:basedOn w:val="Fuentedeprrafopredeter"/>
    <w:rsid w:val="00A078D5"/>
  </w:style>
  <w:style w:type="character" w:customStyle="1" w:styleId="mejs-duration">
    <w:name w:val="mejs-duration"/>
    <w:basedOn w:val="Fuentedeprrafopredeter"/>
    <w:rsid w:val="00A078D5"/>
  </w:style>
  <w:style w:type="paragraph" w:styleId="Prrafodelista">
    <w:name w:val="List Paragraph"/>
    <w:basedOn w:val="Normal"/>
    <w:uiPriority w:val="34"/>
    <w:qFormat/>
    <w:rsid w:val="009374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5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7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3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3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1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7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9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387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4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94D66-CC02-4EF9-91CF-37AF97F24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4</Pages>
  <Words>1117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275</cp:revision>
  <dcterms:created xsi:type="dcterms:W3CDTF">2016-08-27T00:28:00Z</dcterms:created>
  <dcterms:modified xsi:type="dcterms:W3CDTF">2017-10-17T04:36:00Z</dcterms:modified>
</cp:coreProperties>
</file>