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2127" w:rsidRPr="00200771" w:rsidRDefault="00C92127" w:rsidP="006E264F">
      <w:pPr>
        <w:jc w:val="right"/>
        <w:rPr>
          <w:rFonts w:asciiTheme="minorHAnsi" w:hAnsiTheme="minorHAnsi" w:cstheme="minorHAnsi"/>
          <w:b/>
        </w:rPr>
      </w:pPr>
      <w:r w:rsidRPr="00200771">
        <w:rPr>
          <w:rFonts w:asciiTheme="minorHAnsi" w:hAnsiTheme="minorHAnsi" w:cstheme="minorHAnsi"/>
          <w:b/>
        </w:rPr>
        <w:t xml:space="preserve">Caso n° </w:t>
      </w:r>
      <w:r w:rsidR="00D77AED">
        <w:rPr>
          <w:rFonts w:asciiTheme="minorHAnsi" w:hAnsiTheme="minorHAnsi" w:cstheme="minorHAnsi"/>
          <w:b/>
        </w:rPr>
        <w:t>1</w:t>
      </w:r>
      <w:r w:rsidRPr="00200771">
        <w:rPr>
          <w:rFonts w:asciiTheme="minorHAnsi" w:hAnsiTheme="minorHAnsi" w:cstheme="minorHAnsi"/>
          <w:b/>
        </w:rPr>
        <w:t>1</w:t>
      </w:r>
      <w:r w:rsidR="007B57BC">
        <w:rPr>
          <w:rFonts w:asciiTheme="minorHAnsi" w:hAnsiTheme="minorHAnsi" w:cstheme="minorHAnsi"/>
          <w:b/>
        </w:rPr>
        <w:t>/2016</w:t>
      </w:r>
      <w:r w:rsidRPr="00200771">
        <w:rPr>
          <w:rFonts w:asciiTheme="minorHAnsi" w:hAnsiTheme="minorHAnsi" w:cstheme="minorHAnsi"/>
          <w:b/>
        </w:rPr>
        <w:t>:</w:t>
      </w:r>
      <w:r w:rsidR="006E264F" w:rsidRPr="00200771">
        <w:rPr>
          <w:rFonts w:asciiTheme="minorHAnsi" w:hAnsiTheme="minorHAnsi" w:cstheme="minorHAnsi"/>
          <w:b/>
        </w:rPr>
        <w:t xml:space="preserve"> </w:t>
      </w:r>
      <w:r w:rsidR="006E264F" w:rsidRPr="00200771">
        <w:rPr>
          <w:rFonts w:asciiTheme="minorHAnsi" w:hAnsiTheme="minorHAnsi" w:cstheme="minorHAnsi"/>
          <w:b/>
          <w:i/>
        </w:rPr>
        <w:t xml:space="preserve">Asociación UNESCO </w:t>
      </w:r>
      <w:r w:rsidR="006E264F" w:rsidRPr="00200771">
        <w:rPr>
          <w:rFonts w:asciiTheme="minorHAnsi" w:eastAsia="Times New Roman" w:hAnsiTheme="minorHAnsi"/>
          <w:b/>
          <w:bCs/>
          <w:i/>
          <w:kern w:val="36"/>
          <w:lang w:eastAsia="es-AR"/>
        </w:rPr>
        <w:t>para la Promoción del Diálogo intercultural e Interreligioso</w:t>
      </w:r>
      <w:r w:rsidR="006E264F" w:rsidRPr="00200771">
        <w:rPr>
          <w:rFonts w:asciiTheme="minorHAnsi" w:eastAsia="Times New Roman" w:hAnsiTheme="minorHAnsi"/>
          <w:b/>
          <w:bCs/>
          <w:i/>
          <w:kern w:val="36"/>
          <w:sz w:val="24"/>
          <w:szCs w:val="24"/>
          <w:lang w:eastAsia="es-AR"/>
        </w:rPr>
        <w:t xml:space="preserve"> </w:t>
      </w:r>
      <w:r w:rsidR="006E264F" w:rsidRPr="00200771">
        <w:rPr>
          <w:rFonts w:asciiTheme="minorHAnsi" w:hAnsiTheme="minorHAnsi" w:cstheme="minorHAnsi"/>
          <w:b/>
          <w:i/>
        </w:rPr>
        <w:t>en Málaga</w:t>
      </w:r>
      <w:r w:rsidR="0024380D" w:rsidRPr="00200771">
        <w:rPr>
          <w:rFonts w:asciiTheme="minorHAnsi" w:hAnsiTheme="minorHAnsi" w:cstheme="minorHAnsi"/>
          <w:b/>
        </w:rPr>
        <w:t xml:space="preserve"> </w:t>
      </w:r>
    </w:p>
    <w:p w:rsidR="00C92127" w:rsidRPr="00200771" w:rsidRDefault="00C92127" w:rsidP="00C92127">
      <w:pPr>
        <w:jc w:val="right"/>
        <w:rPr>
          <w:rFonts w:asciiTheme="minorHAnsi" w:hAnsiTheme="minorHAnsi" w:cstheme="minorHAnsi"/>
          <w:b/>
        </w:rPr>
      </w:pPr>
    </w:p>
    <w:p w:rsidR="00C92127" w:rsidRPr="00200771" w:rsidRDefault="00C92127" w:rsidP="00C92127">
      <w:pPr>
        <w:jc w:val="both"/>
        <w:rPr>
          <w:rFonts w:asciiTheme="minorHAnsi" w:hAnsiTheme="minorHAnsi" w:cstheme="minorHAnsi"/>
          <w:b/>
        </w:rPr>
      </w:pPr>
      <w:r w:rsidRPr="00200771">
        <w:rPr>
          <w:rFonts w:asciiTheme="minorHAnsi" w:hAnsiTheme="minorHAnsi" w:cstheme="minorHAnsi"/>
          <w:b/>
        </w:rPr>
        <w:t>HONORABLE JURADO DEL COMITÉ INTERNACIONAL DE ETICA BUDISTA (CIEB) y TRIBUNAL BUDISTA DE DERECHOS HUMANOS (TBDH)</w:t>
      </w:r>
    </w:p>
    <w:p w:rsidR="00C92127" w:rsidRPr="00200771" w:rsidRDefault="00C92127" w:rsidP="00C92127">
      <w:pPr>
        <w:rPr>
          <w:rFonts w:asciiTheme="minorHAnsi" w:hAnsiTheme="minorHAnsi" w:cstheme="minorHAnsi"/>
          <w:b/>
        </w:rPr>
      </w:pPr>
      <w:r w:rsidRPr="00200771">
        <w:rPr>
          <w:rFonts w:asciiTheme="minorHAnsi" w:hAnsiTheme="minorHAnsi" w:cstheme="minorHAnsi"/>
          <w:b/>
        </w:rPr>
        <w:t>P R E S E N T E . –</w:t>
      </w:r>
    </w:p>
    <w:p w:rsidR="00C92127" w:rsidRPr="00200771" w:rsidRDefault="00C92127" w:rsidP="00C92127">
      <w:pPr>
        <w:rPr>
          <w:rFonts w:asciiTheme="minorHAnsi" w:hAnsiTheme="minorHAnsi" w:cstheme="minorHAnsi"/>
          <w:b/>
        </w:rPr>
      </w:pPr>
    </w:p>
    <w:p w:rsidR="005827FE" w:rsidRPr="00200771" w:rsidRDefault="00C92127" w:rsidP="00185F59">
      <w:pPr>
        <w:ind w:firstLine="708"/>
        <w:jc w:val="both"/>
        <w:rPr>
          <w:rFonts w:asciiTheme="minorHAnsi" w:hAnsiTheme="minorHAnsi"/>
          <w:b/>
          <w:sz w:val="24"/>
          <w:szCs w:val="24"/>
        </w:rPr>
      </w:pPr>
      <w:r w:rsidRPr="00200771">
        <w:rPr>
          <w:rFonts w:asciiTheme="minorHAnsi" w:hAnsiTheme="minorHAnsi" w:cstheme="minorHAnsi"/>
          <w:b/>
        </w:rPr>
        <w:t>En la presencia del Presidente y Guía Espiritual del CIEB-TBDH Maestro Budista Maitreya y de la Secretaria Ejecutiva del CIEB-TBDH Maestra Yan Maitri-Shi, se aborda el caso denunciado por la World Associat</w:t>
      </w:r>
      <w:r w:rsidR="005827FE" w:rsidRPr="00200771">
        <w:rPr>
          <w:rFonts w:asciiTheme="minorHAnsi" w:hAnsiTheme="minorHAnsi" w:cstheme="minorHAnsi"/>
          <w:b/>
        </w:rPr>
        <w:t xml:space="preserve">ion of Buddhism (WBA) frente a la </w:t>
      </w:r>
      <w:r w:rsidR="005827FE" w:rsidRPr="00200771">
        <w:rPr>
          <w:rFonts w:asciiTheme="minorHAnsi" w:hAnsiTheme="minorHAnsi" w:cstheme="minorHAnsi"/>
          <w:b/>
          <w:i/>
        </w:rPr>
        <w:t xml:space="preserve">Asociación UNESCO </w:t>
      </w:r>
      <w:r w:rsidR="002951F3" w:rsidRPr="00200771">
        <w:rPr>
          <w:rFonts w:asciiTheme="minorHAnsi" w:eastAsia="Times New Roman" w:hAnsiTheme="minorHAnsi"/>
          <w:b/>
          <w:bCs/>
          <w:i/>
          <w:kern w:val="36"/>
          <w:lang w:eastAsia="es-AR"/>
        </w:rPr>
        <w:t>para la P</w:t>
      </w:r>
      <w:r w:rsidR="005827FE" w:rsidRPr="00200771">
        <w:rPr>
          <w:rFonts w:asciiTheme="minorHAnsi" w:eastAsia="Times New Roman" w:hAnsiTheme="minorHAnsi"/>
          <w:b/>
          <w:bCs/>
          <w:i/>
          <w:kern w:val="36"/>
          <w:lang w:eastAsia="es-AR"/>
        </w:rPr>
        <w:t>romoción del Diálogo intercultural e Interreligioso</w:t>
      </w:r>
      <w:r w:rsidR="005827FE" w:rsidRPr="00200771">
        <w:rPr>
          <w:rFonts w:asciiTheme="minorHAnsi" w:eastAsia="Times New Roman" w:hAnsiTheme="minorHAnsi"/>
          <w:b/>
          <w:bCs/>
          <w:i/>
          <w:kern w:val="36"/>
          <w:sz w:val="24"/>
          <w:szCs w:val="24"/>
          <w:lang w:eastAsia="es-AR"/>
        </w:rPr>
        <w:t xml:space="preserve"> </w:t>
      </w:r>
      <w:r w:rsidR="005827FE" w:rsidRPr="00200771">
        <w:rPr>
          <w:rFonts w:asciiTheme="minorHAnsi" w:hAnsiTheme="minorHAnsi" w:cstheme="minorHAnsi"/>
          <w:b/>
          <w:i/>
        </w:rPr>
        <w:t>en Málaga</w:t>
      </w:r>
      <w:r w:rsidR="007F12BB">
        <w:rPr>
          <w:rFonts w:asciiTheme="minorHAnsi" w:hAnsiTheme="minorHAnsi" w:cstheme="minorHAnsi"/>
          <w:b/>
        </w:rPr>
        <w:t>,</w:t>
      </w:r>
      <w:r w:rsidRPr="00200771">
        <w:rPr>
          <w:rFonts w:asciiTheme="minorHAnsi" w:hAnsiTheme="minorHAnsi" w:cstheme="minorHAnsi"/>
          <w:b/>
        </w:rPr>
        <w:t xml:space="preserve"> por los </w:t>
      </w:r>
      <w:r w:rsidR="005827FE" w:rsidRPr="00200771">
        <w:rPr>
          <w:rFonts w:asciiTheme="minorHAnsi" w:hAnsiTheme="minorHAnsi" w:cstheme="minorHAnsi"/>
          <w:b/>
        </w:rPr>
        <w:t xml:space="preserve">Cargos de </w:t>
      </w:r>
      <w:r w:rsidR="005827FE" w:rsidRPr="00200771">
        <w:rPr>
          <w:rFonts w:asciiTheme="minorHAnsi" w:hAnsiTheme="minorHAnsi"/>
          <w:b/>
        </w:rPr>
        <w:t>COMPLICIDAD CON LA DISCRIMINACIÓN, FALSO DIÁLOGO INTERCULTURAL Y FALSO DIÁLOGO INTERRELIGIOSO.-</w:t>
      </w:r>
    </w:p>
    <w:p w:rsidR="00C92127" w:rsidRPr="00200771" w:rsidRDefault="00C92127" w:rsidP="0024380D">
      <w:pPr>
        <w:spacing w:line="341" w:lineRule="atLeast"/>
        <w:ind w:firstLine="708"/>
        <w:jc w:val="both"/>
        <w:rPr>
          <w:rFonts w:asciiTheme="minorHAnsi" w:hAnsiTheme="minorHAnsi" w:cstheme="minorHAnsi"/>
          <w:b/>
        </w:rPr>
      </w:pPr>
    </w:p>
    <w:p w:rsidR="00C92127" w:rsidRPr="00200771" w:rsidRDefault="00C92127" w:rsidP="0024380D">
      <w:pPr>
        <w:ind w:firstLine="708"/>
        <w:jc w:val="both"/>
        <w:rPr>
          <w:rFonts w:asciiTheme="minorHAnsi" w:hAnsiTheme="minorHAnsi" w:cstheme="minorHAnsi"/>
        </w:rPr>
      </w:pPr>
      <w:r w:rsidRPr="00200771">
        <w:rPr>
          <w:rFonts w:asciiTheme="minorHAnsi" w:hAnsiTheme="minorHAnsi" w:cstheme="minorHAnsi"/>
          <w:b/>
          <w:i/>
        </w:rPr>
        <w:t>Sekkha Dhamma</w:t>
      </w:r>
      <w:r w:rsidRPr="00200771">
        <w:rPr>
          <w:rFonts w:asciiTheme="minorHAnsi" w:hAnsiTheme="minorHAnsi" w:cstheme="minorHAnsi"/>
        </w:rPr>
        <w:t>, en cuanto Fiscal del CIEB y el TBDH, reconozco el arduo y organizado trabajo que se realizó para la amplia recopilación de Pruebas en este caso, de igual forma, agradezco la aportación de las mismas para el análisis que concierne a la Parte que represento. Dicho esto, con el debido respeto comparezco a exponer:</w:t>
      </w:r>
    </w:p>
    <w:p w:rsidR="00C92127" w:rsidRPr="00200771" w:rsidRDefault="00C92127" w:rsidP="00C92127">
      <w:pPr>
        <w:jc w:val="both"/>
        <w:rPr>
          <w:rFonts w:asciiTheme="minorHAnsi" w:hAnsiTheme="minorHAnsi" w:cstheme="minorHAnsi"/>
        </w:rPr>
      </w:pPr>
      <w:r w:rsidRPr="00200771">
        <w:rPr>
          <w:rFonts w:asciiTheme="minorHAnsi" w:hAnsiTheme="minorHAnsi" w:cstheme="minorHAnsi"/>
        </w:rPr>
        <w:tab/>
        <w:t xml:space="preserve">Recibido el listado de medios digitales que fueron reunidos, ordenados y a la vez confirmados en su orden y contexto como Pruebas por parte de la Secretaria Ejecutiva del CIEB y TBDH Maestra Yan Maitri-Shi, doy paso a la </w:t>
      </w:r>
      <w:r w:rsidRPr="00200771">
        <w:rPr>
          <w:rFonts w:asciiTheme="minorHAnsi" w:hAnsiTheme="minorHAnsi" w:cstheme="minorHAnsi"/>
          <w:i/>
        </w:rPr>
        <w:t>Cuarta Etapa del Procedimiento</w:t>
      </w:r>
      <w:r w:rsidRPr="00200771">
        <w:rPr>
          <w:rFonts w:asciiTheme="minorHAnsi" w:hAnsiTheme="minorHAnsi" w:cstheme="minorHAnsi"/>
        </w:rPr>
        <w:t xml:space="preserve"> denominada: “VALORACION DE LAS PRUEBAS”, misma que se establece en el Acta Constitutiva del CIEB y TBDH para efecto de conocer, establecer, dictaminar y determinar la Responsabilidad </w:t>
      </w:r>
      <w:r w:rsidR="00185F59" w:rsidRPr="00200771">
        <w:rPr>
          <w:rFonts w:asciiTheme="minorHAnsi" w:hAnsiTheme="minorHAnsi" w:cstheme="minorHAnsi"/>
        </w:rPr>
        <w:t xml:space="preserve">del Acusado </w:t>
      </w:r>
      <w:r w:rsidRPr="00200771">
        <w:rPr>
          <w:rFonts w:asciiTheme="minorHAnsi" w:hAnsiTheme="minorHAnsi" w:cstheme="minorHAnsi"/>
        </w:rPr>
        <w:t xml:space="preserve">por la comisión de los </w:t>
      </w:r>
      <w:r w:rsidR="005827FE" w:rsidRPr="00200771">
        <w:rPr>
          <w:rFonts w:asciiTheme="minorHAnsi" w:hAnsiTheme="minorHAnsi" w:cstheme="minorHAnsi"/>
        </w:rPr>
        <w:t>Carg</w:t>
      </w:r>
      <w:r w:rsidRPr="00200771">
        <w:rPr>
          <w:rFonts w:asciiTheme="minorHAnsi" w:hAnsiTheme="minorHAnsi" w:cstheme="minorHAnsi"/>
        </w:rPr>
        <w:t>os anteriore</w:t>
      </w:r>
      <w:r w:rsidR="00DB09B5" w:rsidRPr="00200771">
        <w:rPr>
          <w:rFonts w:asciiTheme="minorHAnsi" w:hAnsiTheme="minorHAnsi" w:cstheme="minorHAnsi"/>
        </w:rPr>
        <w:t>s</w:t>
      </w:r>
      <w:r w:rsidRPr="00200771">
        <w:rPr>
          <w:rFonts w:asciiTheme="minorHAnsi" w:hAnsiTheme="minorHAnsi" w:cstheme="minorHAnsi"/>
        </w:rPr>
        <w:t>. Esta Acusación fue realizada por la WORLD ASSOCIATION OF BUDDHISM</w:t>
      </w:r>
      <w:r w:rsidRPr="00200771">
        <w:rPr>
          <w:rFonts w:asciiTheme="minorHAnsi" w:hAnsiTheme="minorHAnsi" w:cstheme="minorHAnsi"/>
          <w:b/>
        </w:rPr>
        <w:t xml:space="preserve"> </w:t>
      </w:r>
      <w:r w:rsidRPr="00200771">
        <w:rPr>
          <w:rFonts w:asciiTheme="minorHAnsi" w:hAnsiTheme="minorHAnsi" w:cstheme="minorHAnsi"/>
          <w:i/>
        </w:rPr>
        <w:t>en el ámbito de la Ética Budista</w:t>
      </w:r>
      <w:r w:rsidRPr="00200771">
        <w:rPr>
          <w:rFonts w:asciiTheme="minorHAnsi" w:hAnsiTheme="minorHAnsi" w:cstheme="minorHAnsi"/>
        </w:rPr>
        <w:t xml:space="preserve">, acto que sigue a continuación: </w:t>
      </w:r>
    </w:p>
    <w:p w:rsidR="00C92127" w:rsidRPr="00200771" w:rsidRDefault="00C92127" w:rsidP="00C92127">
      <w:pPr>
        <w:jc w:val="both"/>
        <w:rPr>
          <w:rFonts w:asciiTheme="minorHAnsi" w:hAnsiTheme="minorHAnsi" w:cstheme="minorHAnsi"/>
        </w:rPr>
      </w:pPr>
    </w:p>
    <w:p w:rsidR="00C92127" w:rsidRPr="00200771" w:rsidRDefault="00C92127" w:rsidP="00C92127">
      <w:pPr>
        <w:jc w:val="center"/>
        <w:rPr>
          <w:rFonts w:asciiTheme="minorHAnsi" w:hAnsiTheme="minorHAnsi" w:cstheme="minorHAnsi"/>
        </w:rPr>
      </w:pPr>
      <w:r w:rsidRPr="00200771">
        <w:rPr>
          <w:rFonts w:asciiTheme="minorHAnsi" w:hAnsiTheme="minorHAnsi" w:cstheme="minorHAnsi"/>
        </w:rPr>
        <w:t>VALORACION DE PRUEBAS</w:t>
      </w:r>
    </w:p>
    <w:p w:rsidR="00334240" w:rsidRPr="00200771" w:rsidRDefault="00C92127" w:rsidP="004A0A2C">
      <w:pPr>
        <w:ind w:firstLine="708"/>
        <w:jc w:val="both"/>
        <w:rPr>
          <w:rFonts w:asciiTheme="minorHAnsi" w:hAnsiTheme="minorHAnsi" w:cstheme="minorHAnsi"/>
        </w:rPr>
      </w:pPr>
      <w:r w:rsidRPr="00200771">
        <w:rPr>
          <w:rFonts w:asciiTheme="minorHAnsi" w:hAnsiTheme="minorHAnsi" w:cstheme="minorHAnsi"/>
        </w:rPr>
        <w:t xml:space="preserve">PRIMERA VALORACION.- Al ser la parte medular de esta parte procesal, es necesario señalar los </w:t>
      </w:r>
      <w:r w:rsidRPr="00200771">
        <w:rPr>
          <w:rFonts w:asciiTheme="minorHAnsi" w:hAnsiTheme="minorHAnsi" w:cstheme="minorHAnsi"/>
          <w:u w:val="single"/>
        </w:rPr>
        <w:t>Medios Probatorios</w:t>
      </w:r>
      <w:r w:rsidRPr="00200771">
        <w:rPr>
          <w:rFonts w:asciiTheme="minorHAnsi" w:hAnsiTheme="minorHAnsi" w:cstheme="minorHAnsi"/>
        </w:rPr>
        <w:t xml:space="preserve"> ofrecidos por la Secretaria Ejecutiva del CIEB y TBDH Maestra Yan Maitri-Shi, y presentarlos formalmente al </w:t>
      </w:r>
      <w:r w:rsidRPr="00200771">
        <w:rPr>
          <w:rFonts w:asciiTheme="minorHAnsi" w:hAnsiTheme="minorHAnsi" w:cstheme="minorHAnsi"/>
          <w:i/>
        </w:rPr>
        <w:t>Jurado</w:t>
      </w:r>
      <w:r w:rsidRPr="00200771">
        <w:rPr>
          <w:rFonts w:asciiTheme="minorHAnsi" w:hAnsiTheme="minorHAnsi" w:cstheme="minorHAnsi"/>
        </w:rPr>
        <w:t xml:space="preserve"> para su conocimiento, mismos que se componen de  </w:t>
      </w:r>
      <w:r w:rsidR="004A0A2C" w:rsidRPr="00200771">
        <w:rPr>
          <w:rFonts w:asciiTheme="minorHAnsi" w:hAnsiTheme="minorHAnsi" w:cstheme="minorHAnsi"/>
          <w:b/>
        </w:rPr>
        <w:t>3</w:t>
      </w:r>
      <w:r w:rsidR="00855BCF" w:rsidRPr="00200771">
        <w:rPr>
          <w:rFonts w:asciiTheme="minorHAnsi" w:hAnsiTheme="minorHAnsi" w:cstheme="minorHAnsi"/>
          <w:b/>
        </w:rPr>
        <w:t xml:space="preserve"> </w:t>
      </w:r>
      <w:r w:rsidRPr="00200771">
        <w:rPr>
          <w:rFonts w:asciiTheme="minorHAnsi" w:hAnsiTheme="minorHAnsi" w:cstheme="minorHAnsi"/>
          <w:b/>
        </w:rPr>
        <w:t>Cargos</w:t>
      </w:r>
      <w:r w:rsidRPr="00200771">
        <w:rPr>
          <w:rFonts w:asciiTheme="minorHAnsi" w:hAnsiTheme="minorHAnsi" w:cstheme="minorHAnsi"/>
        </w:rPr>
        <w:t xml:space="preserve"> que validan la Acusación motivante d</w:t>
      </w:r>
      <w:r w:rsidR="002951F3" w:rsidRPr="00200771">
        <w:rPr>
          <w:rFonts w:asciiTheme="minorHAnsi" w:hAnsiTheme="minorHAnsi" w:cstheme="minorHAnsi"/>
        </w:rPr>
        <w:t>el actual proceso</w:t>
      </w:r>
      <w:r w:rsidRPr="00200771">
        <w:rPr>
          <w:rFonts w:asciiTheme="minorHAnsi" w:hAnsiTheme="minorHAnsi" w:cstheme="minorHAnsi"/>
        </w:rPr>
        <w:t>. Lo anterior, denunciado desde el campo de la Ética Budista. Estas Evidencias provienen de medios digitales audiovisuales de dominio público</w:t>
      </w:r>
      <w:r w:rsidR="000B0130" w:rsidRPr="00200771">
        <w:rPr>
          <w:rFonts w:asciiTheme="minorHAnsi" w:hAnsiTheme="minorHAnsi" w:cstheme="minorHAnsi"/>
        </w:rPr>
        <w:t xml:space="preserve"> (medios de comunicación)</w:t>
      </w:r>
      <w:r w:rsidR="004A0A2C" w:rsidRPr="00200771">
        <w:rPr>
          <w:rFonts w:asciiTheme="minorHAnsi" w:hAnsiTheme="minorHAnsi" w:cstheme="minorHAnsi"/>
        </w:rPr>
        <w:t>, correos electrónicos y declaraciones ante nuestro Tribunal</w:t>
      </w:r>
      <w:r w:rsidR="000B0130" w:rsidRPr="00200771">
        <w:rPr>
          <w:rFonts w:asciiTheme="minorHAnsi" w:hAnsiTheme="minorHAnsi" w:cstheme="minorHAnsi"/>
        </w:rPr>
        <w:t>, misma</w:t>
      </w:r>
      <w:r w:rsidRPr="00200771">
        <w:rPr>
          <w:rFonts w:asciiTheme="minorHAnsi" w:hAnsiTheme="minorHAnsi" w:cstheme="minorHAnsi"/>
        </w:rPr>
        <w:t>s que se enlistan a continuación:</w:t>
      </w:r>
    </w:p>
    <w:p w:rsidR="00185F59" w:rsidRPr="00200771" w:rsidRDefault="00185F59" w:rsidP="00185F59">
      <w:pPr>
        <w:jc w:val="center"/>
        <w:rPr>
          <w:rFonts w:asciiTheme="minorHAnsi" w:hAnsiTheme="minorHAnsi"/>
          <w:b/>
        </w:rPr>
      </w:pPr>
      <w:r w:rsidRPr="00200771">
        <w:rPr>
          <w:rFonts w:asciiTheme="minorHAnsi" w:hAnsiTheme="minorHAnsi"/>
          <w:b/>
        </w:rPr>
        <w:t>Evidencias</w:t>
      </w:r>
      <w:r w:rsidR="008D0CE5" w:rsidRPr="00200771">
        <w:rPr>
          <w:rFonts w:asciiTheme="minorHAnsi" w:hAnsiTheme="minorHAnsi"/>
          <w:b/>
        </w:rPr>
        <w:t>:</w:t>
      </w:r>
    </w:p>
    <w:p w:rsidR="008D0CE5" w:rsidRPr="00200771" w:rsidRDefault="008D0CE5">
      <w:pPr>
        <w:rPr>
          <w:rFonts w:asciiTheme="minorHAnsi" w:eastAsia="Times New Roman" w:hAnsiTheme="minorHAnsi"/>
          <w:bCs/>
          <w:sz w:val="24"/>
          <w:szCs w:val="24"/>
          <w:lang w:eastAsia="es-AR"/>
        </w:rPr>
      </w:pPr>
    </w:p>
    <w:p w:rsidR="004D3B19" w:rsidRPr="00200771" w:rsidRDefault="004D3B19">
      <w:pPr>
        <w:rPr>
          <w:rFonts w:asciiTheme="minorHAnsi" w:hAnsiTheme="minorHAnsi"/>
          <w:b/>
          <w:sz w:val="24"/>
          <w:szCs w:val="24"/>
          <w:u w:val="single"/>
        </w:rPr>
      </w:pPr>
      <w:r w:rsidRPr="00200771">
        <w:rPr>
          <w:rFonts w:asciiTheme="minorHAnsi" w:hAnsiTheme="minorHAnsi"/>
          <w:b/>
          <w:sz w:val="24"/>
          <w:szCs w:val="24"/>
          <w:u w:val="single"/>
        </w:rPr>
        <w:t>Evidencia n°1: Premio UNESCO 2015 Diálogo, Convivencia y Paz otorgado a Ole Nydahl</w:t>
      </w:r>
    </w:p>
    <w:p w:rsidR="004D3B19" w:rsidRPr="00200771" w:rsidRDefault="004D3B19">
      <w:pPr>
        <w:rPr>
          <w:rFonts w:asciiTheme="minorHAnsi" w:eastAsia="Times New Roman" w:hAnsiTheme="minorHAnsi"/>
          <w:bCs/>
          <w:sz w:val="24"/>
          <w:szCs w:val="24"/>
          <w:lang w:eastAsia="es-AR"/>
        </w:rPr>
      </w:pPr>
      <w:r w:rsidRPr="00200771">
        <w:rPr>
          <w:noProof/>
          <w:lang w:eastAsia="es-AR"/>
        </w:rPr>
        <w:drawing>
          <wp:inline distT="0" distB="0" distL="0" distR="0">
            <wp:extent cx="4831080" cy="3105785"/>
            <wp:effectExtent l="19050" t="0" r="7620" b="0"/>
            <wp:docPr id="1" name="Imagen 1" descr="http://www.lama-ole-nydahl.de/news/images/20150613_unesco-1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ama-ole-nydahl.de/news/images/20150613_unesco-1_main.jpg"/>
                    <pic:cNvPicPr>
                      <a:picLocks noChangeAspect="1" noChangeArrowheads="1"/>
                    </pic:cNvPicPr>
                  </pic:nvPicPr>
                  <pic:blipFill>
                    <a:blip r:embed="rId7" cstate="print"/>
                    <a:srcRect/>
                    <a:stretch>
                      <a:fillRect/>
                    </a:stretch>
                  </pic:blipFill>
                  <pic:spPr bwMode="auto">
                    <a:xfrm>
                      <a:off x="0" y="0"/>
                      <a:ext cx="4831080" cy="3105785"/>
                    </a:xfrm>
                    <a:prstGeom prst="rect">
                      <a:avLst/>
                    </a:prstGeom>
                    <a:noFill/>
                    <a:ln w="9525">
                      <a:noFill/>
                      <a:miter lim="800000"/>
                      <a:headEnd/>
                      <a:tailEnd/>
                    </a:ln>
                  </pic:spPr>
                </pic:pic>
              </a:graphicData>
            </a:graphic>
          </wp:inline>
        </w:drawing>
      </w:r>
    </w:p>
    <w:p w:rsidR="004D3B19" w:rsidRPr="00200771" w:rsidRDefault="00053098">
      <w:pPr>
        <w:rPr>
          <w:rFonts w:asciiTheme="minorHAnsi" w:eastAsia="Times New Roman" w:hAnsiTheme="minorHAnsi"/>
          <w:bCs/>
          <w:sz w:val="24"/>
          <w:szCs w:val="24"/>
          <w:lang w:eastAsia="es-AR"/>
        </w:rPr>
      </w:pPr>
      <w:r w:rsidRPr="00200771">
        <w:rPr>
          <w:noProof/>
          <w:lang w:eastAsia="es-AR"/>
        </w:rPr>
        <w:lastRenderedPageBreak/>
        <w:drawing>
          <wp:inline distT="0" distB="0" distL="0" distR="0">
            <wp:extent cx="1559584" cy="2570084"/>
            <wp:effectExtent l="19050" t="0" r="2516" b="0"/>
            <wp:docPr id="4" name="Imagen 4" descr="http://europeanbuddhism.org/wp-content/uploads/2015/07/Unesco-Nydahl_Malaga-2015-06-13_N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uropeanbuddhism.org/wp-content/uploads/2015/07/Unesco-Nydahl_Malaga-2015-06-13_NB.jpeg"/>
                    <pic:cNvPicPr>
                      <a:picLocks noChangeAspect="1" noChangeArrowheads="1"/>
                    </pic:cNvPicPr>
                  </pic:nvPicPr>
                  <pic:blipFill>
                    <a:blip r:embed="rId8" cstate="print"/>
                    <a:srcRect/>
                    <a:stretch>
                      <a:fillRect/>
                    </a:stretch>
                  </pic:blipFill>
                  <pic:spPr bwMode="auto">
                    <a:xfrm>
                      <a:off x="0" y="0"/>
                      <a:ext cx="1561811" cy="2573753"/>
                    </a:xfrm>
                    <a:prstGeom prst="rect">
                      <a:avLst/>
                    </a:prstGeom>
                    <a:noFill/>
                    <a:ln w="9525">
                      <a:noFill/>
                      <a:miter lim="800000"/>
                      <a:headEnd/>
                      <a:tailEnd/>
                    </a:ln>
                  </pic:spPr>
                </pic:pic>
              </a:graphicData>
            </a:graphic>
          </wp:inline>
        </w:drawing>
      </w:r>
    </w:p>
    <w:p w:rsidR="00053098" w:rsidRPr="00200771" w:rsidRDefault="00053098">
      <w:pPr>
        <w:rPr>
          <w:rFonts w:asciiTheme="minorHAnsi" w:hAnsiTheme="minorHAnsi"/>
          <w:b/>
          <w:sz w:val="24"/>
          <w:szCs w:val="24"/>
          <w:u w:val="single"/>
        </w:rPr>
      </w:pPr>
    </w:p>
    <w:p w:rsidR="004200EB" w:rsidRPr="00200771" w:rsidRDefault="004D3B19">
      <w:pPr>
        <w:rPr>
          <w:rFonts w:asciiTheme="minorHAnsi" w:hAnsiTheme="minorHAnsi"/>
          <w:b/>
          <w:sz w:val="24"/>
          <w:szCs w:val="24"/>
          <w:u w:val="single"/>
        </w:rPr>
      </w:pPr>
      <w:r w:rsidRPr="00200771">
        <w:rPr>
          <w:rFonts w:asciiTheme="minorHAnsi" w:hAnsiTheme="minorHAnsi"/>
          <w:b/>
          <w:sz w:val="24"/>
          <w:szCs w:val="24"/>
          <w:u w:val="single"/>
        </w:rPr>
        <w:t>Evidencia n°2</w:t>
      </w:r>
      <w:r w:rsidR="004200EB" w:rsidRPr="00200771">
        <w:rPr>
          <w:rFonts w:asciiTheme="minorHAnsi" w:hAnsiTheme="minorHAnsi"/>
          <w:b/>
          <w:sz w:val="24"/>
          <w:szCs w:val="24"/>
          <w:u w:val="single"/>
        </w:rPr>
        <w:t xml:space="preserve">: </w:t>
      </w:r>
      <w:r w:rsidR="00F6433D" w:rsidRPr="00200771">
        <w:rPr>
          <w:rFonts w:asciiTheme="minorHAnsi" w:hAnsiTheme="minorHAnsi"/>
          <w:b/>
          <w:sz w:val="24"/>
          <w:szCs w:val="24"/>
          <w:u w:val="single"/>
        </w:rPr>
        <w:t>Denuncia</w:t>
      </w:r>
      <w:r w:rsidR="00C4589F" w:rsidRPr="00200771">
        <w:rPr>
          <w:rFonts w:asciiTheme="minorHAnsi" w:hAnsiTheme="minorHAnsi"/>
          <w:b/>
          <w:sz w:val="24"/>
          <w:szCs w:val="24"/>
          <w:u w:val="single"/>
        </w:rPr>
        <w:t xml:space="preserve"> oficial</w:t>
      </w:r>
      <w:r w:rsidR="004200EB" w:rsidRPr="00200771">
        <w:rPr>
          <w:rFonts w:asciiTheme="minorHAnsi" w:hAnsiTheme="minorHAnsi"/>
          <w:b/>
          <w:sz w:val="24"/>
          <w:szCs w:val="24"/>
          <w:u w:val="single"/>
        </w:rPr>
        <w:t xml:space="preserve"> </w:t>
      </w:r>
      <w:r w:rsidR="00F6433D" w:rsidRPr="00200771">
        <w:rPr>
          <w:rFonts w:asciiTheme="minorHAnsi" w:hAnsiTheme="minorHAnsi"/>
          <w:b/>
          <w:sz w:val="24"/>
          <w:szCs w:val="24"/>
          <w:u w:val="single"/>
        </w:rPr>
        <w:t>de</w:t>
      </w:r>
      <w:r w:rsidR="004200EB" w:rsidRPr="00200771">
        <w:rPr>
          <w:rFonts w:asciiTheme="minorHAnsi" w:hAnsiTheme="minorHAnsi"/>
          <w:b/>
          <w:sz w:val="24"/>
          <w:szCs w:val="24"/>
          <w:u w:val="single"/>
        </w:rPr>
        <w:t>l Premio otorgado a Nydahl como “Espurio”</w:t>
      </w:r>
    </w:p>
    <w:p w:rsidR="00157E86" w:rsidRPr="00200771" w:rsidRDefault="00346E34" w:rsidP="00185F59">
      <w:pPr>
        <w:spacing w:after="0" w:line="240" w:lineRule="auto"/>
        <w:jc w:val="both"/>
        <w:rPr>
          <w:rFonts w:asciiTheme="minorHAnsi" w:eastAsia="Times New Roman" w:hAnsiTheme="minorHAnsi"/>
          <w:sz w:val="24"/>
          <w:szCs w:val="24"/>
          <w:lang w:eastAsia="es-AR"/>
        </w:rPr>
      </w:pPr>
      <w:r w:rsidRPr="00200771">
        <w:rPr>
          <w:rFonts w:asciiTheme="minorHAnsi" w:eastAsia="Times New Roman" w:hAnsiTheme="minorHAnsi"/>
          <w:sz w:val="24"/>
          <w:szCs w:val="24"/>
          <w:u w:val="single"/>
          <w:lang w:eastAsia="es-AR"/>
        </w:rPr>
        <w:t>Email del Comité de Ética:</w:t>
      </w:r>
      <w:r w:rsidRPr="00200771">
        <w:rPr>
          <w:rFonts w:asciiTheme="minorHAnsi" w:eastAsia="Times New Roman" w:hAnsiTheme="minorHAnsi"/>
          <w:sz w:val="24"/>
          <w:szCs w:val="24"/>
          <w:lang w:eastAsia="es-AR"/>
        </w:rPr>
        <w:t xml:space="preserve"> </w:t>
      </w:r>
      <w:r w:rsidR="004200EB" w:rsidRPr="00200771">
        <w:rPr>
          <w:rFonts w:asciiTheme="minorHAnsi" w:eastAsia="Times New Roman" w:hAnsiTheme="minorHAnsi"/>
          <w:sz w:val="24"/>
          <w:szCs w:val="24"/>
          <w:lang w:eastAsia="es-AR"/>
        </w:rPr>
        <w:t>“</w:t>
      </w:r>
      <w:r w:rsidR="00157E86" w:rsidRPr="00200771">
        <w:rPr>
          <w:rFonts w:asciiTheme="minorHAnsi" w:eastAsia="Times New Roman" w:hAnsiTheme="minorHAnsi"/>
          <w:sz w:val="24"/>
          <w:szCs w:val="24"/>
          <w:lang w:eastAsia="es-AR"/>
        </w:rPr>
        <w:t xml:space="preserve">Estimada </w:t>
      </w:r>
      <w:r w:rsidR="00C4589F" w:rsidRPr="00200771">
        <w:rPr>
          <w:rFonts w:asciiTheme="minorHAnsi" w:eastAsia="Times New Roman" w:hAnsiTheme="minorHAnsi"/>
          <w:i/>
          <w:iCs/>
          <w:sz w:val="24"/>
          <w:szCs w:val="24"/>
          <w:lang w:eastAsia="es-AR"/>
        </w:rPr>
        <w:t>asociación</w:t>
      </w:r>
      <w:r w:rsidR="00157E86" w:rsidRPr="00200771">
        <w:rPr>
          <w:rFonts w:asciiTheme="minorHAnsi" w:eastAsia="Times New Roman" w:hAnsiTheme="minorHAnsi"/>
          <w:i/>
          <w:iCs/>
          <w:sz w:val="24"/>
          <w:szCs w:val="24"/>
          <w:lang w:eastAsia="es-AR"/>
        </w:rPr>
        <w:t xml:space="preserve"> </w:t>
      </w:r>
      <w:r w:rsidR="00C4589F" w:rsidRPr="00200771">
        <w:rPr>
          <w:rFonts w:asciiTheme="minorHAnsi" w:eastAsia="Times New Roman" w:hAnsiTheme="minorHAnsi"/>
          <w:i/>
          <w:iCs/>
          <w:sz w:val="24"/>
          <w:szCs w:val="24"/>
          <w:lang w:eastAsia="es-AR"/>
        </w:rPr>
        <w:t>unesco</w:t>
      </w:r>
      <w:r w:rsidR="00157E86" w:rsidRPr="00200771">
        <w:rPr>
          <w:rFonts w:asciiTheme="minorHAnsi" w:eastAsia="Times New Roman" w:hAnsiTheme="minorHAnsi"/>
          <w:i/>
          <w:iCs/>
          <w:sz w:val="24"/>
          <w:szCs w:val="24"/>
          <w:lang w:eastAsia="es-AR"/>
        </w:rPr>
        <w:t xml:space="preserve"> para la </w:t>
      </w:r>
      <w:r w:rsidR="00C4589F" w:rsidRPr="00200771">
        <w:rPr>
          <w:rFonts w:asciiTheme="minorHAnsi" w:eastAsia="Times New Roman" w:hAnsiTheme="minorHAnsi"/>
          <w:i/>
          <w:iCs/>
          <w:sz w:val="24"/>
          <w:szCs w:val="24"/>
          <w:lang w:eastAsia="es-AR"/>
        </w:rPr>
        <w:t>promoción</w:t>
      </w:r>
      <w:r w:rsidR="00157E86" w:rsidRPr="00200771">
        <w:rPr>
          <w:rFonts w:asciiTheme="minorHAnsi" w:eastAsia="Times New Roman" w:hAnsiTheme="minorHAnsi"/>
          <w:i/>
          <w:iCs/>
          <w:sz w:val="24"/>
          <w:szCs w:val="24"/>
          <w:lang w:eastAsia="es-AR"/>
        </w:rPr>
        <w:t xml:space="preserve"> del dialogo intercultural e interreligioso en </w:t>
      </w:r>
      <w:r w:rsidR="00C4589F" w:rsidRPr="00200771">
        <w:rPr>
          <w:rFonts w:asciiTheme="minorHAnsi" w:eastAsia="Times New Roman" w:hAnsiTheme="minorHAnsi"/>
          <w:i/>
          <w:iCs/>
          <w:sz w:val="24"/>
          <w:szCs w:val="24"/>
          <w:lang w:eastAsia="es-AR"/>
        </w:rPr>
        <w:t>Málaga</w:t>
      </w:r>
      <w:r w:rsidR="00157E86" w:rsidRPr="00200771">
        <w:rPr>
          <w:rFonts w:asciiTheme="minorHAnsi" w:eastAsia="Times New Roman" w:hAnsiTheme="minorHAnsi"/>
          <w:i/>
          <w:iCs/>
          <w:sz w:val="24"/>
          <w:szCs w:val="24"/>
          <w:lang w:eastAsia="es-AR"/>
        </w:rPr>
        <w:t>,</w:t>
      </w:r>
      <w:r w:rsidR="004200EB" w:rsidRPr="00200771">
        <w:rPr>
          <w:rFonts w:asciiTheme="minorHAnsi" w:eastAsia="Times New Roman" w:hAnsiTheme="minorHAnsi"/>
          <w:sz w:val="24"/>
          <w:szCs w:val="24"/>
          <w:lang w:eastAsia="es-AR"/>
        </w:rPr>
        <w:t xml:space="preserve"> </w:t>
      </w:r>
      <w:r w:rsidR="00157E86" w:rsidRPr="00200771">
        <w:rPr>
          <w:rFonts w:asciiTheme="minorHAnsi" w:eastAsia="Times New Roman" w:hAnsiTheme="minorHAnsi"/>
          <w:sz w:val="24"/>
          <w:szCs w:val="24"/>
          <w:lang w:eastAsia="es-AR"/>
        </w:rPr>
        <w:t xml:space="preserve">Nos comunicamos para realizarles una Notificación Oficial de que en el día de la fecha nuestra organización, </w:t>
      </w:r>
      <w:r w:rsidR="00157E86" w:rsidRPr="00200771">
        <w:rPr>
          <w:rFonts w:asciiTheme="minorHAnsi" w:eastAsia="Times New Roman" w:hAnsiTheme="minorHAnsi"/>
          <w:b/>
          <w:bCs/>
          <w:sz w:val="24"/>
          <w:szCs w:val="24"/>
          <w:lang w:eastAsia="es-AR"/>
        </w:rPr>
        <w:t>International Buddhist Ethics Committee &amp; Buddhist Tribunal on Human Rights</w:t>
      </w:r>
      <w:r w:rsidR="00157E86" w:rsidRPr="00200771">
        <w:rPr>
          <w:rFonts w:asciiTheme="minorHAnsi" w:eastAsia="Times New Roman" w:hAnsiTheme="minorHAnsi"/>
          <w:sz w:val="24"/>
          <w:szCs w:val="24"/>
          <w:lang w:eastAsia="es-AR"/>
        </w:rPr>
        <w:t>, ha finalizado un juicio ético contra Ole Nydahl encontrándolo "Responsable" de los delitos de "Discriminación", tras un arduo análisis de una enorme cantidad de evidencias las cuales se encuentran a su disposición si lo solicitan.</w:t>
      </w:r>
      <w:r w:rsidRPr="00200771">
        <w:rPr>
          <w:rFonts w:asciiTheme="minorHAnsi" w:eastAsia="Times New Roman" w:hAnsiTheme="minorHAnsi"/>
          <w:sz w:val="24"/>
          <w:szCs w:val="24"/>
          <w:lang w:eastAsia="es-AR"/>
        </w:rPr>
        <w:t xml:space="preserve"> </w:t>
      </w:r>
      <w:r w:rsidR="00157E86" w:rsidRPr="00200771">
        <w:rPr>
          <w:rFonts w:asciiTheme="minorHAnsi" w:eastAsia="Times New Roman" w:hAnsiTheme="minorHAnsi"/>
          <w:sz w:val="24"/>
          <w:szCs w:val="24"/>
          <w:lang w:eastAsia="es-AR"/>
        </w:rPr>
        <w:t>Lamentablemente, hemos denunciado al premio otorgado por su organización como espurio, ya que desconoce completamente el pasado ideológico del acusado. Esperamos que resuelvan a la brevedad esto, ya que de lo contrario su asociación estaría avalando a las declaraciones discriminatorias del acusado Ole Nydahl, motivo por el cual también vamos a notificar a la UNESCO acerca de lo sucedido.</w:t>
      </w:r>
      <w:r w:rsidR="004200EB" w:rsidRPr="00200771">
        <w:rPr>
          <w:rFonts w:asciiTheme="minorHAnsi" w:eastAsia="Times New Roman" w:hAnsiTheme="minorHAnsi"/>
          <w:sz w:val="24"/>
          <w:szCs w:val="24"/>
          <w:lang w:eastAsia="es-AR"/>
        </w:rPr>
        <w:t xml:space="preserve"> </w:t>
      </w:r>
      <w:r w:rsidR="00157E86" w:rsidRPr="00200771">
        <w:rPr>
          <w:rFonts w:asciiTheme="minorHAnsi" w:eastAsia="Times New Roman" w:hAnsiTheme="minorHAnsi"/>
          <w:sz w:val="24"/>
          <w:szCs w:val="24"/>
          <w:lang w:eastAsia="es-AR"/>
        </w:rPr>
        <w:t>Adjunto les compartimos la Sentencia ética del Comité y Tribunal.</w:t>
      </w:r>
      <w:r w:rsidR="004200EB" w:rsidRPr="00200771">
        <w:rPr>
          <w:rFonts w:asciiTheme="minorHAnsi" w:eastAsia="Times New Roman" w:hAnsiTheme="minorHAnsi"/>
          <w:sz w:val="24"/>
          <w:szCs w:val="24"/>
          <w:lang w:eastAsia="es-AR"/>
        </w:rPr>
        <w:t xml:space="preserve"> </w:t>
      </w:r>
      <w:r w:rsidR="00157E86" w:rsidRPr="00200771">
        <w:rPr>
          <w:rFonts w:asciiTheme="minorHAnsi" w:eastAsia="Times New Roman" w:hAnsiTheme="minorHAnsi"/>
          <w:sz w:val="24"/>
          <w:szCs w:val="24"/>
          <w:lang w:val="en-US" w:eastAsia="es-AR"/>
        </w:rPr>
        <w:t>Atentamente,</w:t>
      </w:r>
      <w:r w:rsidR="004200EB" w:rsidRPr="00200771">
        <w:rPr>
          <w:rFonts w:asciiTheme="minorHAnsi" w:eastAsia="Times New Roman" w:hAnsiTheme="minorHAnsi"/>
          <w:sz w:val="24"/>
          <w:szCs w:val="24"/>
          <w:lang w:val="en-US" w:eastAsia="es-AR"/>
        </w:rPr>
        <w:t xml:space="preserve"> </w:t>
      </w:r>
      <w:r w:rsidR="00157E86" w:rsidRPr="00200771">
        <w:rPr>
          <w:rFonts w:asciiTheme="minorHAnsi" w:eastAsia="Times New Roman" w:hAnsiTheme="minorHAnsi"/>
          <w:sz w:val="24"/>
          <w:szCs w:val="24"/>
          <w:lang w:val="en-US" w:eastAsia="es-AR"/>
        </w:rPr>
        <w:t>International Buddhist Ethics Committee &amp; Buddhist Tribunal on Human Rights</w:t>
      </w:r>
      <w:r w:rsidR="004200EB" w:rsidRPr="00200771">
        <w:rPr>
          <w:rFonts w:asciiTheme="minorHAnsi" w:eastAsia="Times New Roman" w:hAnsiTheme="minorHAnsi"/>
          <w:sz w:val="24"/>
          <w:szCs w:val="24"/>
          <w:lang w:val="en-US" w:eastAsia="es-AR"/>
        </w:rPr>
        <w:t xml:space="preserve">.” </w:t>
      </w:r>
      <w:r w:rsidR="004200EB" w:rsidRPr="00200771">
        <w:rPr>
          <w:rFonts w:asciiTheme="minorHAnsi" w:eastAsia="Times New Roman" w:hAnsiTheme="minorHAnsi"/>
          <w:sz w:val="24"/>
          <w:szCs w:val="24"/>
          <w:lang w:eastAsia="es-AR"/>
        </w:rPr>
        <w:t>(31 de Julio, 2015)</w:t>
      </w:r>
      <w:r w:rsidR="00185F59" w:rsidRPr="00200771">
        <w:rPr>
          <w:rFonts w:asciiTheme="minorHAnsi" w:eastAsia="Times New Roman" w:hAnsiTheme="minorHAnsi"/>
          <w:sz w:val="24"/>
          <w:szCs w:val="24"/>
          <w:lang w:eastAsia="es-AR"/>
        </w:rPr>
        <w:t>.</w:t>
      </w:r>
    </w:p>
    <w:p w:rsidR="00157E86" w:rsidRPr="00200771" w:rsidRDefault="00157E86" w:rsidP="00157E86">
      <w:pPr>
        <w:spacing w:after="0" w:line="240" w:lineRule="auto"/>
        <w:rPr>
          <w:rFonts w:asciiTheme="minorHAnsi" w:eastAsia="Times New Roman" w:hAnsiTheme="minorHAnsi"/>
          <w:sz w:val="24"/>
          <w:szCs w:val="24"/>
          <w:lang w:eastAsia="es-AR"/>
        </w:rPr>
      </w:pPr>
    </w:p>
    <w:p w:rsidR="000050DC" w:rsidRPr="00200771" w:rsidRDefault="000050DC">
      <w:pPr>
        <w:rPr>
          <w:rFonts w:asciiTheme="minorHAnsi" w:hAnsiTheme="minorHAnsi"/>
          <w:sz w:val="24"/>
          <w:szCs w:val="24"/>
        </w:rPr>
      </w:pPr>
    </w:p>
    <w:p w:rsidR="00717A8A" w:rsidRPr="00200771" w:rsidRDefault="004200EB" w:rsidP="00F6433D">
      <w:pPr>
        <w:rPr>
          <w:rFonts w:asciiTheme="minorHAnsi" w:hAnsiTheme="minorHAnsi"/>
          <w:b/>
          <w:sz w:val="24"/>
          <w:szCs w:val="24"/>
          <w:u w:val="single"/>
        </w:rPr>
      </w:pPr>
      <w:r w:rsidRPr="00200771">
        <w:rPr>
          <w:rFonts w:asciiTheme="minorHAnsi" w:hAnsiTheme="minorHAnsi"/>
          <w:b/>
          <w:sz w:val="24"/>
          <w:szCs w:val="24"/>
          <w:u w:val="single"/>
        </w:rPr>
        <w:t>Evidencia n°</w:t>
      </w:r>
      <w:r w:rsidR="004D3B19" w:rsidRPr="00200771">
        <w:rPr>
          <w:rFonts w:asciiTheme="minorHAnsi" w:hAnsiTheme="minorHAnsi"/>
          <w:b/>
          <w:sz w:val="24"/>
          <w:szCs w:val="24"/>
          <w:u w:val="single"/>
        </w:rPr>
        <w:t>3</w:t>
      </w:r>
      <w:r w:rsidRPr="00200771">
        <w:rPr>
          <w:rFonts w:asciiTheme="minorHAnsi" w:hAnsiTheme="minorHAnsi"/>
          <w:b/>
          <w:sz w:val="24"/>
          <w:szCs w:val="24"/>
          <w:u w:val="single"/>
        </w:rPr>
        <w:t xml:space="preserve">: </w:t>
      </w:r>
      <w:r w:rsidR="00F6433D" w:rsidRPr="00200771">
        <w:rPr>
          <w:rFonts w:asciiTheme="minorHAnsi" w:hAnsiTheme="minorHAnsi"/>
          <w:b/>
          <w:sz w:val="24"/>
          <w:szCs w:val="24"/>
          <w:u w:val="single"/>
        </w:rPr>
        <w:t>Denuncia</w:t>
      </w:r>
      <w:r w:rsidR="00C4589F" w:rsidRPr="00200771">
        <w:rPr>
          <w:rFonts w:asciiTheme="minorHAnsi" w:hAnsiTheme="minorHAnsi"/>
          <w:b/>
          <w:sz w:val="24"/>
          <w:szCs w:val="24"/>
          <w:u w:val="single"/>
        </w:rPr>
        <w:t xml:space="preserve"> oficial</w:t>
      </w:r>
      <w:r w:rsidR="00F6433D" w:rsidRPr="00200771">
        <w:rPr>
          <w:rFonts w:asciiTheme="minorHAnsi" w:hAnsiTheme="minorHAnsi"/>
          <w:b/>
          <w:sz w:val="24"/>
          <w:szCs w:val="24"/>
          <w:u w:val="single"/>
        </w:rPr>
        <w:t xml:space="preserve"> de discriminación, censura y persecución política</w:t>
      </w:r>
      <w:r w:rsidRPr="00200771">
        <w:rPr>
          <w:rFonts w:asciiTheme="minorHAnsi" w:hAnsiTheme="minorHAnsi"/>
          <w:b/>
          <w:sz w:val="24"/>
          <w:szCs w:val="24"/>
          <w:u w:val="single"/>
        </w:rPr>
        <w:t xml:space="preserve"> </w:t>
      </w:r>
    </w:p>
    <w:p w:rsidR="00157E86" w:rsidRPr="00200771" w:rsidRDefault="003E5E5F" w:rsidP="00185F59">
      <w:pPr>
        <w:spacing w:after="0" w:line="240" w:lineRule="auto"/>
        <w:jc w:val="both"/>
        <w:rPr>
          <w:rFonts w:asciiTheme="minorHAnsi" w:eastAsia="Times New Roman" w:hAnsiTheme="minorHAnsi"/>
          <w:sz w:val="24"/>
          <w:szCs w:val="24"/>
          <w:lang w:eastAsia="es-AR"/>
        </w:rPr>
      </w:pPr>
      <w:r w:rsidRPr="00200771">
        <w:rPr>
          <w:rFonts w:asciiTheme="minorHAnsi" w:eastAsia="Times New Roman" w:hAnsiTheme="minorHAnsi"/>
          <w:sz w:val="24"/>
          <w:szCs w:val="24"/>
          <w:u w:val="single"/>
          <w:lang w:eastAsia="es-AR"/>
        </w:rPr>
        <w:t>Email del Comité de Ética:</w:t>
      </w:r>
      <w:r w:rsidRPr="00200771">
        <w:rPr>
          <w:rFonts w:asciiTheme="minorHAnsi" w:eastAsia="Times New Roman" w:hAnsiTheme="minorHAnsi"/>
          <w:sz w:val="24"/>
          <w:szCs w:val="24"/>
          <w:lang w:eastAsia="es-AR"/>
        </w:rPr>
        <w:t xml:space="preserve"> </w:t>
      </w:r>
      <w:r w:rsidR="00F6433D" w:rsidRPr="00200771">
        <w:rPr>
          <w:rFonts w:asciiTheme="minorHAnsi" w:eastAsia="Times New Roman" w:hAnsiTheme="minorHAnsi"/>
          <w:sz w:val="24"/>
          <w:szCs w:val="24"/>
          <w:lang w:eastAsia="es-AR"/>
        </w:rPr>
        <w:t>“</w:t>
      </w:r>
      <w:r w:rsidR="00717A8A" w:rsidRPr="00200771">
        <w:rPr>
          <w:rFonts w:asciiTheme="minorHAnsi" w:eastAsia="Times New Roman" w:hAnsiTheme="minorHAnsi"/>
          <w:sz w:val="24"/>
          <w:szCs w:val="24"/>
          <w:lang w:eastAsia="es-AR"/>
        </w:rPr>
        <w:t xml:space="preserve">Estimada </w:t>
      </w:r>
      <w:r w:rsidR="00717A8A" w:rsidRPr="00200771">
        <w:rPr>
          <w:rFonts w:asciiTheme="minorHAnsi" w:eastAsia="Times New Roman" w:hAnsiTheme="minorHAnsi"/>
          <w:i/>
          <w:iCs/>
          <w:sz w:val="24"/>
          <w:szCs w:val="24"/>
          <w:lang w:eastAsia="es-AR"/>
        </w:rPr>
        <w:t xml:space="preserve">Asociación UNESCO para la </w:t>
      </w:r>
      <w:r w:rsidR="004200EB" w:rsidRPr="00200771">
        <w:rPr>
          <w:rFonts w:asciiTheme="minorHAnsi" w:eastAsia="Times New Roman" w:hAnsiTheme="minorHAnsi"/>
          <w:i/>
          <w:iCs/>
          <w:sz w:val="24"/>
          <w:szCs w:val="24"/>
          <w:lang w:eastAsia="es-AR"/>
        </w:rPr>
        <w:t>promoción</w:t>
      </w:r>
      <w:r w:rsidR="00717A8A" w:rsidRPr="00200771">
        <w:rPr>
          <w:rFonts w:asciiTheme="minorHAnsi" w:eastAsia="Times New Roman" w:hAnsiTheme="minorHAnsi"/>
          <w:i/>
          <w:iCs/>
          <w:sz w:val="24"/>
          <w:szCs w:val="24"/>
          <w:lang w:eastAsia="es-AR"/>
        </w:rPr>
        <w:t xml:space="preserve"> del Diálogo intercultural e Interreligioso en </w:t>
      </w:r>
      <w:r w:rsidR="004200EB" w:rsidRPr="00200771">
        <w:rPr>
          <w:rFonts w:asciiTheme="minorHAnsi" w:eastAsia="Times New Roman" w:hAnsiTheme="minorHAnsi"/>
          <w:i/>
          <w:iCs/>
          <w:sz w:val="24"/>
          <w:szCs w:val="24"/>
          <w:lang w:eastAsia="es-AR"/>
        </w:rPr>
        <w:t>Málaga</w:t>
      </w:r>
      <w:r w:rsidR="00717A8A" w:rsidRPr="00200771">
        <w:rPr>
          <w:rFonts w:asciiTheme="minorHAnsi" w:eastAsia="Times New Roman" w:hAnsiTheme="minorHAnsi"/>
          <w:sz w:val="24"/>
          <w:szCs w:val="24"/>
          <w:lang w:eastAsia="es-AR"/>
        </w:rPr>
        <w:t>,</w:t>
      </w:r>
      <w:r w:rsidR="004200EB" w:rsidRPr="00200771">
        <w:rPr>
          <w:rFonts w:asciiTheme="minorHAnsi" w:eastAsia="Times New Roman" w:hAnsiTheme="minorHAnsi"/>
          <w:sz w:val="24"/>
          <w:szCs w:val="24"/>
          <w:lang w:eastAsia="es-AR"/>
        </w:rPr>
        <w:t xml:space="preserve"> </w:t>
      </w:r>
      <w:r w:rsidR="00717A8A" w:rsidRPr="00200771">
        <w:rPr>
          <w:rFonts w:asciiTheme="minorHAnsi" w:eastAsia="Times New Roman" w:hAnsiTheme="minorHAnsi"/>
          <w:sz w:val="24"/>
          <w:szCs w:val="24"/>
          <w:lang w:eastAsia="es-AR"/>
        </w:rPr>
        <w:t xml:space="preserve">Por favor estudien este email. Nos comunicamos con ustedes para informarles que el Sr. Ole Nydahl está utilizando su premio para justificar actos de discriminación y </w:t>
      </w:r>
      <w:r w:rsidR="00F6433D" w:rsidRPr="00200771">
        <w:rPr>
          <w:rFonts w:asciiTheme="minorHAnsi" w:eastAsia="Times New Roman" w:hAnsiTheme="minorHAnsi"/>
          <w:sz w:val="24"/>
          <w:szCs w:val="24"/>
          <w:lang w:eastAsia="es-AR"/>
        </w:rPr>
        <w:t>persecución</w:t>
      </w:r>
      <w:r w:rsidR="00717A8A" w:rsidRPr="00200771">
        <w:rPr>
          <w:rFonts w:asciiTheme="minorHAnsi" w:eastAsia="Times New Roman" w:hAnsiTheme="minorHAnsi"/>
          <w:sz w:val="24"/>
          <w:szCs w:val="24"/>
          <w:lang w:eastAsia="es-AR"/>
        </w:rPr>
        <w:t xml:space="preserve"> política. Tenemos pruebas de esto porque tenemos la notificación de la abogada del Sr. Nydahl. Usando el premio UNESCO no sólo no se ha disculpado por sus actos de discriminación hacia musulmanes, sino que además está atacando nuestro derecho a la libertad de expresión, logrando que nos eliminen una de nuestras webs.</w:t>
      </w:r>
      <w:r w:rsidR="004200EB" w:rsidRPr="00200771">
        <w:rPr>
          <w:rFonts w:asciiTheme="minorHAnsi" w:eastAsia="Times New Roman" w:hAnsiTheme="minorHAnsi"/>
          <w:sz w:val="24"/>
          <w:szCs w:val="24"/>
          <w:lang w:eastAsia="es-AR"/>
        </w:rPr>
        <w:t xml:space="preserve"> </w:t>
      </w:r>
      <w:r w:rsidR="00717A8A" w:rsidRPr="00200771">
        <w:rPr>
          <w:rFonts w:asciiTheme="minorHAnsi" w:eastAsia="Times New Roman" w:hAnsiTheme="minorHAnsi"/>
          <w:sz w:val="24"/>
          <w:szCs w:val="24"/>
          <w:lang w:eastAsia="es-AR"/>
        </w:rPr>
        <w:t xml:space="preserve">Durante este 2015 hemos hecho mucho por la comunidad islámica de todo el mundo, denunciando el genocidio a islámicos en Myanmar, criticando a los movimientos terroristas como falso islam y también denunciando a budistas que incurren en actos discriminatorios o islamofobia. Esto obviamente nos ha </w:t>
      </w:r>
      <w:r w:rsidR="00F6433D" w:rsidRPr="00200771">
        <w:rPr>
          <w:rFonts w:asciiTheme="minorHAnsi" w:eastAsia="Times New Roman" w:hAnsiTheme="minorHAnsi"/>
          <w:sz w:val="24"/>
          <w:szCs w:val="24"/>
          <w:lang w:eastAsia="es-AR"/>
        </w:rPr>
        <w:t>traído</w:t>
      </w:r>
      <w:r w:rsidR="00717A8A" w:rsidRPr="00200771">
        <w:rPr>
          <w:rFonts w:asciiTheme="minorHAnsi" w:eastAsia="Times New Roman" w:hAnsiTheme="minorHAnsi"/>
          <w:sz w:val="24"/>
          <w:szCs w:val="24"/>
          <w:lang w:eastAsia="es-AR"/>
        </w:rPr>
        <w:t xml:space="preserve"> problemas, pues el sr Lama Ole Nydahl nos está atacando con actos de censura</w:t>
      </w:r>
      <w:r w:rsidR="004200EB" w:rsidRPr="00200771">
        <w:rPr>
          <w:rFonts w:asciiTheme="minorHAnsi" w:eastAsia="Times New Roman" w:hAnsiTheme="minorHAnsi"/>
          <w:sz w:val="24"/>
          <w:szCs w:val="24"/>
          <w:lang w:eastAsia="es-AR"/>
        </w:rPr>
        <w:t xml:space="preserve">. </w:t>
      </w:r>
      <w:r w:rsidR="00717A8A" w:rsidRPr="00200771">
        <w:rPr>
          <w:rFonts w:asciiTheme="minorHAnsi" w:eastAsia="Times New Roman" w:hAnsiTheme="minorHAnsi"/>
          <w:sz w:val="24"/>
          <w:szCs w:val="24"/>
          <w:lang w:eastAsia="es-AR"/>
        </w:rPr>
        <w:t>Nosotros le</w:t>
      </w:r>
      <w:r w:rsidR="00F6433D" w:rsidRPr="00200771">
        <w:rPr>
          <w:rFonts w:asciiTheme="minorHAnsi" w:eastAsia="Times New Roman" w:hAnsiTheme="minorHAnsi"/>
          <w:sz w:val="24"/>
          <w:szCs w:val="24"/>
          <w:lang w:eastAsia="es-AR"/>
        </w:rPr>
        <w:t>s</w:t>
      </w:r>
      <w:r w:rsidR="00717A8A" w:rsidRPr="00200771">
        <w:rPr>
          <w:rFonts w:asciiTheme="minorHAnsi" w:eastAsia="Times New Roman" w:hAnsiTheme="minorHAnsi"/>
          <w:sz w:val="24"/>
          <w:szCs w:val="24"/>
          <w:lang w:eastAsia="es-AR"/>
        </w:rPr>
        <w:t xml:space="preserve"> requerimos a ustedes su cambio de actitud para mostrar genuinidad espiritual (misericordiosa y fraternal) porque paradójicamente el Sr. Lama Ole Nydahl (que públicamente es anti-islámico) ha recibido un "premio Unesco al Diálogo Interreligioso". Ya nos hemos comunicado con ustedes en el pasado sobre este asunto y ni siquiera nos han contestado. En caso de no recibir respuesta en los próximos 5 días, su asociación será cómplice de estos actos de Discriminación, Persecución Política, Censura y Ataque a los Derechos Humanos a la Libertad de Expresión que está realizando el Sr. Nydahl utilizando su premio.</w:t>
      </w:r>
      <w:r w:rsidR="00F6433D" w:rsidRPr="00200771">
        <w:rPr>
          <w:rFonts w:asciiTheme="minorHAnsi" w:eastAsia="Times New Roman" w:hAnsiTheme="minorHAnsi"/>
          <w:sz w:val="24"/>
          <w:szCs w:val="24"/>
          <w:lang w:eastAsia="es-AR"/>
        </w:rPr>
        <w:t xml:space="preserve"> </w:t>
      </w:r>
      <w:r w:rsidR="00717A8A" w:rsidRPr="00200771">
        <w:rPr>
          <w:rFonts w:asciiTheme="minorHAnsi" w:eastAsia="Times New Roman" w:hAnsiTheme="minorHAnsi"/>
          <w:sz w:val="24"/>
          <w:szCs w:val="24"/>
          <w:lang w:eastAsia="es-AR"/>
        </w:rPr>
        <w:t>Atentamente,</w:t>
      </w:r>
      <w:r w:rsidR="004200EB" w:rsidRPr="00200771">
        <w:rPr>
          <w:rFonts w:asciiTheme="minorHAnsi" w:eastAsia="Times New Roman" w:hAnsiTheme="minorHAnsi"/>
          <w:sz w:val="24"/>
          <w:szCs w:val="24"/>
          <w:lang w:eastAsia="es-AR"/>
        </w:rPr>
        <w:t xml:space="preserve"> </w:t>
      </w:r>
      <w:r w:rsidR="00717A8A" w:rsidRPr="00200771">
        <w:rPr>
          <w:rFonts w:asciiTheme="minorHAnsi" w:eastAsia="Times New Roman" w:hAnsiTheme="minorHAnsi"/>
          <w:sz w:val="24"/>
          <w:szCs w:val="24"/>
          <w:lang w:eastAsia="es-AR"/>
        </w:rPr>
        <w:t xml:space="preserve">Consejo Directivo del </w:t>
      </w:r>
      <w:r w:rsidR="00717A8A" w:rsidRPr="00200771">
        <w:rPr>
          <w:rFonts w:asciiTheme="minorHAnsi" w:eastAsia="Times New Roman" w:hAnsiTheme="minorHAnsi"/>
          <w:bCs/>
          <w:sz w:val="24"/>
          <w:szCs w:val="24"/>
          <w:lang w:eastAsia="es-AR"/>
        </w:rPr>
        <w:t>Comité Internacional de Ética Budista y Tribunal Budista de Derechos Humanos</w:t>
      </w:r>
      <w:r w:rsidR="00F6433D" w:rsidRPr="00200771">
        <w:rPr>
          <w:rFonts w:asciiTheme="minorHAnsi" w:eastAsia="Times New Roman" w:hAnsiTheme="minorHAnsi"/>
          <w:bCs/>
          <w:sz w:val="24"/>
          <w:szCs w:val="24"/>
          <w:lang w:eastAsia="es-AR"/>
        </w:rPr>
        <w:t>”.</w:t>
      </w:r>
      <w:r w:rsidR="004200EB" w:rsidRPr="00200771">
        <w:rPr>
          <w:rFonts w:asciiTheme="minorHAnsi" w:eastAsia="Times New Roman" w:hAnsiTheme="minorHAnsi"/>
          <w:bCs/>
          <w:sz w:val="24"/>
          <w:szCs w:val="24"/>
          <w:lang w:eastAsia="es-AR"/>
        </w:rPr>
        <w:t xml:space="preserve"> (12 de Noviembre de 2015)</w:t>
      </w:r>
      <w:r w:rsidR="00185F59" w:rsidRPr="00200771">
        <w:rPr>
          <w:rFonts w:asciiTheme="minorHAnsi" w:eastAsia="Times New Roman" w:hAnsiTheme="minorHAnsi"/>
          <w:bCs/>
          <w:sz w:val="24"/>
          <w:szCs w:val="24"/>
          <w:lang w:eastAsia="es-AR"/>
        </w:rPr>
        <w:t>.</w:t>
      </w:r>
    </w:p>
    <w:p w:rsidR="00F6433D" w:rsidRPr="00200771" w:rsidRDefault="00F6433D" w:rsidP="00F6433D">
      <w:pPr>
        <w:spacing w:after="0" w:line="240" w:lineRule="auto"/>
        <w:rPr>
          <w:rFonts w:asciiTheme="minorHAnsi" w:eastAsia="Times New Roman" w:hAnsiTheme="minorHAnsi"/>
          <w:sz w:val="24"/>
          <w:szCs w:val="24"/>
          <w:lang w:eastAsia="es-AR"/>
        </w:rPr>
      </w:pPr>
    </w:p>
    <w:p w:rsidR="00157E86" w:rsidRPr="00200771" w:rsidRDefault="00157E86">
      <w:pPr>
        <w:rPr>
          <w:rFonts w:asciiTheme="minorHAnsi" w:hAnsiTheme="minorHAnsi"/>
          <w:sz w:val="24"/>
          <w:szCs w:val="24"/>
        </w:rPr>
      </w:pPr>
    </w:p>
    <w:p w:rsidR="00F6433D" w:rsidRPr="00200771" w:rsidRDefault="00F6433D" w:rsidP="00F6433D">
      <w:pPr>
        <w:rPr>
          <w:rFonts w:asciiTheme="minorHAnsi" w:hAnsiTheme="minorHAnsi"/>
          <w:b/>
          <w:sz w:val="24"/>
          <w:szCs w:val="24"/>
          <w:u w:val="single"/>
        </w:rPr>
      </w:pPr>
      <w:r w:rsidRPr="00200771">
        <w:rPr>
          <w:rFonts w:asciiTheme="minorHAnsi" w:hAnsiTheme="minorHAnsi"/>
          <w:b/>
          <w:sz w:val="24"/>
          <w:szCs w:val="24"/>
          <w:u w:val="single"/>
        </w:rPr>
        <w:t>Evidencia n°</w:t>
      </w:r>
      <w:r w:rsidR="004D3B19" w:rsidRPr="00200771">
        <w:rPr>
          <w:rFonts w:asciiTheme="minorHAnsi" w:hAnsiTheme="minorHAnsi"/>
          <w:b/>
          <w:sz w:val="24"/>
          <w:szCs w:val="24"/>
          <w:u w:val="single"/>
        </w:rPr>
        <w:t>4</w:t>
      </w:r>
      <w:r w:rsidRPr="00200771">
        <w:rPr>
          <w:rFonts w:asciiTheme="minorHAnsi" w:hAnsiTheme="minorHAnsi"/>
          <w:b/>
          <w:sz w:val="24"/>
          <w:szCs w:val="24"/>
          <w:u w:val="single"/>
        </w:rPr>
        <w:t xml:space="preserve">: Comunicaciones </w:t>
      </w:r>
      <w:r w:rsidR="00C4589F" w:rsidRPr="00200771">
        <w:rPr>
          <w:rFonts w:asciiTheme="minorHAnsi" w:hAnsiTheme="minorHAnsi"/>
          <w:b/>
          <w:sz w:val="24"/>
          <w:szCs w:val="24"/>
          <w:u w:val="single"/>
        </w:rPr>
        <w:t xml:space="preserve">oficiales </w:t>
      </w:r>
      <w:r w:rsidRPr="00200771">
        <w:rPr>
          <w:rFonts w:asciiTheme="minorHAnsi" w:hAnsiTheme="minorHAnsi"/>
          <w:b/>
          <w:sz w:val="24"/>
          <w:szCs w:val="24"/>
          <w:u w:val="single"/>
        </w:rPr>
        <w:t xml:space="preserve">con la UNESCO para denunciar la complicidad de la Asociación de Málaga </w:t>
      </w:r>
    </w:p>
    <w:p w:rsidR="00F6433D" w:rsidRPr="00200771" w:rsidRDefault="003E5E5F" w:rsidP="00185F59">
      <w:pPr>
        <w:spacing w:after="0" w:line="240" w:lineRule="auto"/>
        <w:jc w:val="both"/>
        <w:rPr>
          <w:rFonts w:asciiTheme="minorHAnsi" w:eastAsia="Times New Roman" w:hAnsiTheme="minorHAnsi"/>
          <w:sz w:val="24"/>
          <w:szCs w:val="24"/>
          <w:lang w:val="en-US" w:eastAsia="es-AR"/>
        </w:rPr>
      </w:pPr>
      <w:r w:rsidRPr="00200771">
        <w:rPr>
          <w:rFonts w:asciiTheme="minorHAnsi" w:eastAsia="Times New Roman" w:hAnsiTheme="minorHAnsi"/>
          <w:sz w:val="24"/>
          <w:szCs w:val="24"/>
          <w:u w:val="single"/>
          <w:lang w:eastAsia="es-AR"/>
        </w:rPr>
        <w:t>Email del Comité de Ética:</w:t>
      </w:r>
      <w:r w:rsidRPr="00200771">
        <w:rPr>
          <w:rFonts w:asciiTheme="minorHAnsi" w:eastAsia="Times New Roman" w:hAnsiTheme="minorHAnsi"/>
          <w:sz w:val="24"/>
          <w:szCs w:val="24"/>
          <w:lang w:eastAsia="es-AR"/>
        </w:rPr>
        <w:t xml:space="preserve"> </w:t>
      </w:r>
      <w:r w:rsidR="00CA2544" w:rsidRPr="00200771">
        <w:rPr>
          <w:rFonts w:asciiTheme="minorHAnsi" w:eastAsia="Times New Roman" w:hAnsiTheme="minorHAnsi"/>
          <w:sz w:val="24"/>
          <w:szCs w:val="24"/>
          <w:lang w:eastAsia="es-AR"/>
        </w:rPr>
        <w:t>“Dear UNESCO. We are communicating with you in order to confirm a very important issue. A month ago, a Spanish institution called "asociación Unesco para la promoción del diálogo intercultural e interreligioso en Málaga" has delivered an Unesco award to Mr. Ole Nydahl.  The problem is that our organization, International Buddhist Ethics Committee &amp; Buddhist Tribunal on Human Rights, has finalized an ethical judgment against Ole Nydahl find him "Responsible" of the charges of "Discrimination". We have collected several proofs about it, which are available to UNESCO. Unfortunately, we have denounced the award by this association as spurious, since it completely ignores the ideological past of the accused. We hope you resolve it as soon as possible, since otherwise the UNESCO would be endorsing discriminatory statements of the accused Ole Nydahl. Attached we are sending you the ethical Judgment of the Committee and Tribunal. Best regards, International Buddhist Ethics Committee &amp; Buddhist Tribunal on Human Rights” (August 1st, 2015).</w:t>
      </w:r>
    </w:p>
    <w:p w:rsidR="00F6433D" w:rsidRPr="00200771" w:rsidRDefault="00F6433D" w:rsidP="00F6433D">
      <w:pPr>
        <w:spacing w:after="0" w:line="240" w:lineRule="auto"/>
        <w:rPr>
          <w:rFonts w:asciiTheme="minorHAnsi" w:eastAsia="Times New Roman" w:hAnsiTheme="minorHAnsi"/>
          <w:sz w:val="24"/>
          <w:szCs w:val="24"/>
          <w:lang w:val="en-US" w:eastAsia="es-AR"/>
        </w:rPr>
      </w:pPr>
    </w:p>
    <w:p w:rsidR="00F6433D" w:rsidRPr="00200771" w:rsidRDefault="003E5E5F" w:rsidP="00185F59">
      <w:pPr>
        <w:spacing w:after="0" w:line="240" w:lineRule="auto"/>
        <w:jc w:val="both"/>
        <w:rPr>
          <w:rFonts w:asciiTheme="minorHAnsi" w:eastAsia="Times New Roman" w:hAnsiTheme="minorHAnsi"/>
          <w:sz w:val="24"/>
          <w:szCs w:val="24"/>
          <w:lang w:eastAsia="es-AR"/>
        </w:rPr>
      </w:pPr>
      <w:r w:rsidRPr="00200771">
        <w:rPr>
          <w:rFonts w:asciiTheme="minorHAnsi" w:eastAsia="Times New Roman" w:hAnsiTheme="minorHAnsi"/>
          <w:sz w:val="24"/>
          <w:szCs w:val="24"/>
          <w:u w:val="single"/>
          <w:lang w:eastAsia="es-AR"/>
        </w:rPr>
        <w:t>Email del Comité de Ética:</w:t>
      </w:r>
      <w:r w:rsidRPr="00200771">
        <w:rPr>
          <w:rFonts w:asciiTheme="minorHAnsi" w:eastAsia="Times New Roman" w:hAnsiTheme="minorHAnsi"/>
          <w:sz w:val="24"/>
          <w:szCs w:val="24"/>
          <w:lang w:eastAsia="es-AR"/>
        </w:rPr>
        <w:t xml:space="preserve"> </w:t>
      </w:r>
      <w:r w:rsidR="00F6433D" w:rsidRPr="00200771">
        <w:rPr>
          <w:rFonts w:asciiTheme="minorHAnsi" w:eastAsia="Times New Roman" w:hAnsiTheme="minorHAnsi"/>
          <w:sz w:val="24"/>
          <w:szCs w:val="24"/>
          <w:lang w:eastAsia="es-AR"/>
        </w:rPr>
        <w:t xml:space="preserve">“Estimada UNESCO sede méxico, Por favor estudien este email. Nos comunicamos con ustedes para solicitar ayuda. Durante este 2015 hemos hecho mucho por la comunidad islámica de todo el mundo, denunciando el genocidio a islámicos en Myanmar, criticando a los movimientos terroristas como falso islam y también denunciando a budistas que incurren en actos discriminatorios o islamofobia. Esto obviamente nos ha traido problemas, pues uno de los budistas que más discriminan a musulmanes (el sr Lama Ole Nydahl) nos está atacando con actos de censura (logró que se eliminé una web de nuestra organización) y reclamos legales con abogados por nuestra investigación. </w:t>
      </w:r>
      <w:hyperlink r:id="rId9" w:anchor="%21lama-ole-nydahl/c1q2l" w:tgtFrame="_blank" w:history="1">
        <w:r w:rsidR="00F6433D" w:rsidRPr="00200771">
          <w:rPr>
            <w:rFonts w:asciiTheme="minorHAnsi" w:eastAsia="Times New Roman" w:hAnsiTheme="minorHAnsi"/>
            <w:sz w:val="24"/>
            <w:szCs w:val="24"/>
            <w:u w:val="single"/>
            <w:lang w:eastAsia="es-AR"/>
          </w:rPr>
          <w:t>http://worldbuddhistassoc.wix.com/tribunal#!lama-ole-nydahl/c1q2l</w:t>
        </w:r>
      </w:hyperlink>
      <w:r w:rsidR="00F6433D" w:rsidRPr="00200771">
        <w:rPr>
          <w:rFonts w:asciiTheme="minorHAnsi" w:eastAsia="Times New Roman" w:hAnsiTheme="minorHAnsi"/>
          <w:sz w:val="24"/>
          <w:szCs w:val="24"/>
          <w:lang w:eastAsia="es-AR"/>
        </w:rPr>
        <w:t xml:space="preserve">   Nosotros le</w:t>
      </w:r>
      <w:r w:rsidR="0083379E" w:rsidRPr="00200771">
        <w:rPr>
          <w:rFonts w:asciiTheme="minorHAnsi" w:eastAsia="Times New Roman" w:hAnsiTheme="minorHAnsi"/>
          <w:sz w:val="24"/>
          <w:szCs w:val="24"/>
          <w:lang w:eastAsia="es-AR"/>
        </w:rPr>
        <w:t>s</w:t>
      </w:r>
      <w:r w:rsidR="00F6433D" w:rsidRPr="00200771">
        <w:rPr>
          <w:rFonts w:asciiTheme="minorHAnsi" w:eastAsia="Times New Roman" w:hAnsiTheme="minorHAnsi"/>
          <w:sz w:val="24"/>
          <w:szCs w:val="24"/>
          <w:lang w:eastAsia="es-AR"/>
        </w:rPr>
        <w:t xml:space="preserve"> requerimos a ustedes su apoyo espiritual (misericordioso y fraternal) porque paradójicamente el Sr. Lama Ole Nydahl (que públicamente es anti-islámico) ha recibido un "premio Unesco al Diálogo Interreligioso". Esto fue entregado por una organización española llamada </w:t>
      </w:r>
      <w:r w:rsidR="00F6433D" w:rsidRPr="00200771">
        <w:rPr>
          <w:rFonts w:asciiTheme="minorHAnsi" w:eastAsia="Times New Roman" w:hAnsiTheme="minorHAnsi"/>
          <w:i/>
          <w:iCs/>
          <w:sz w:val="24"/>
          <w:szCs w:val="24"/>
          <w:lang w:eastAsia="es-AR"/>
        </w:rPr>
        <w:t>Asociación UNESCO para la promoción del Diálogo intercultural e Interreligioso en Málaga</w:t>
      </w:r>
      <w:r w:rsidR="00F6433D" w:rsidRPr="00200771">
        <w:rPr>
          <w:rFonts w:asciiTheme="minorHAnsi" w:eastAsia="Times New Roman" w:hAnsiTheme="minorHAnsi"/>
          <w:sz w:val="24"/>
          <w:szCs w:val="24"/>
          <w:lang w:eastAsia="es-AR"/>
        </w:rPr>
        <w:t xml:space="preserve">, y este es el motivo por el que nos estamos comunicando con ustedes.  Nos hemos comunicado con la UNESCO desde hace meses pero ignoran nuestros mensajes. Además, el Sr. Lama Ole Nydahl ahora está usando este premio para justificar aún más sus ataques y discriminaciones. Es una vergüenza. Creemos que todas las religiones y espirituales deben unirse por la paz y contra el mal en el mundo. Ojalá puedan ayudarnos con su apoyo espiritual y misericordioso. Atentamente,  </w:t>
      </w:r>
      <w:r w:rsidR="00F6433D" w:rsidRPr="00200771">
        <w:rPr>
          <w:rFonts w:asciiTheme="minorHAnsi" w:eastAsia="Times New Roman" w:hAnsiTheme="minorHAnsi"/>
          <w:b/>
          <w:bCs/>
          <w:sz w:val="24"/>
          <w:szCs w:val="24"/>
          <w:lang w:eastAsia="es-AR"/>
        </w:rPr>
        <w:t>Comité Internacional de Ética Budista y Tribunal Budista de Derechos Humanos</w:t>
      </w:r>
      <w:r w:rsidR="00F6433D" w:rsidRPr="00200771">
        <w:rPr>
          <w:rFonts w:asciiTheme="minorHAnsi" w:eastAsia="Times New Roman" w:hAnsiTheme="minorHAnsi"/>
          <w:bCs/>
          <w:sz w:val="24"/>
          <w:szCs w:val="24"/>
          <w:lang w:eastAsia="es-AR"/>
        </w:rPr>
        <w:t>” (Noviembre de 2015)</w:t>
      </w:r>
      <w:r w:rsidR="005B30C6" w:rsidRPr="00200771">
        <w:rPr>
          <w:rFonts w:asciiTheme="minorHAnsi" w:eastAsia="Times New Roman" w:hAnsiTheme="minorHAnsi"/>
          <w:bCs/>
          <w:sz w:val="24"/>
          <w:szCs w:val="24"/>
          <w:lang w:eastAsia="es-AR"/>
        </w:rPr>
        <w:t>.</w:t>
      </w:r>
    </w:p>
    <w:p w:rsidR="00F6433D" w:rsidRPr="00200771" w:rsidRDefault="00F6433D">
      <w:pPr>
        <w:rPr>
          <w:rFonts w:asciiTheme="minorHAnsi" w:hAnsiTheme="minorHAnsi"/>
          <w:sz w:val="24"/>
          <w:szCs w:val="24"/>
        </w:rPr>
      </w:pPr>
    </w:p>
    <w:p w:rsidR="00157E86" w:rsidRPr="00200771" w:rsidRDefault="003E5E5F" w:rsidP="005B30C6">
      <w:pPr>
        <w:spacing w:after="0" w:line="240" w:lineRule="auto"/>
        <w:jc w:val="both"/>
        <w:rPr>
          <w:rFonts w:asciiTheme="minorHAnsi" w:eastAsia="Times New Roman" w:hAnsiTheme="minorHAnsi"/>
          <w:sz w:val="24"/>
          <w:szCs w:val="24"/>
          <w:lang w:val="en-US" w:eastAsia="es-AR"/>
        </w:rPr>
      </w:pPr>
      <w:r w:rsidRPr="00200771">
        <w:rPr>
          <w:rFonts w:asciiTheme="minorHAnsi" w:eastAsia="Times New Roman" w:hAnsiTheme="minorHAnsi"/>
          <w:sz w:val="24"/>
          <w:szCs w:val="24"/>
          <w:u w:val="single"/>
          <w:lang w:eastAsia="es-AR"/>
        </w:rPr>
        <w:t>Email del Comité de Ética:</w:t>
      </w:r>
      <w:r w:rsidRPr="00200771">
        <w:rPr>
          <w:rFonts w:asciiTheme="minorHAnsi" w:eastAsia="Times New Roman" w:hAnsiTheme="minorHAnsi"/>
          <w:sz w:val="24"/>
          <w:szCs w:val="24"/>
          <w:lang w:eastAsia="es-AR"/>
        </w:rPr>
        <w:t xml:space="preserve"> </w:t>
      </w:r>
      <w:r w:rsidR="00F6433D" w:rsidRPr="00200771">
        <w:rPr>
          <w:rFonts w:asciiTheme="minorHAnsi" w:eastAsia="Times New Roman" w:hAnsiTheme="minorHAnsi"/>
          <w:sz w:val="24"/>
          <w:szCs w:val="24"/>
          <w:lang w:eastAsia="es-AR"/>
        </w:rPr>
        <w:t xml:space="preserve">“Dear UNESCO, </w:t>
      </w:r>
      <w:r w:rsidR="00BA5DAE" w:rsidRPr="00200771">
        <w:rPr>
          <w:rFonts w:asciiTheme="minorHAnsi" w:eastAsia="Times New Roman" w:hAnsiTheme="minorHAnsi"/>
          <w:sz w:val="24"/>
          <w:szCs w:val="24"/>
          <w:lang w:eastAsia="es-AR"/>
        </w:rPr>
        <w:t xml:space="preserve">Please consider this email. </w:t>
      </w:r>
      <w:r w:rsidR="00BA5DAE" w:rsidRPr="00200771">
        <w:rPr>
          <w:rFonts w:asciiTheme="minorHAnsi" w:eastAsia="Times New Roman" w:hAnsiTheme="minorHAnsi"/>
          <w:sz w:val="24"/>
          <w:szCs w:val="24"/>
          <w:lang w:val="en-US" w:eastAsia="es-AR"/>
        </w:rPr>
        <w:t>We communicate with you requesting for help. During this 2015 we have done a lot for the Islamic community worldwide, denouncing genocide in Myanmar, criticizing terrorist movements as false Islam and denouncing Buddhists who engage in discriminatory acts or Islamophobia. This obviously has brought us some problems, since one of the Buddhist individual that most discriminate to Muslims (Mr. Lama Ole Nydahl) is attacking us with acts of censorship (he has deleted a web of our organization) with lawyers and legal claims due to our ethical work. We require your spiritual support because paradoxically Mr. Lama Ole Nydahl (which is public</w:t>
      </w:r>
      <w:r w:rsidR="002F0058" w:rsidRPr="00200771">
        <w:rPr>
          <w:rFonts w:asciiTheme="minorHAnsi" w:eastAsia="Times New Roman" w:hAnsiTheme="minorHAnsi"/>
          <w:sz w:val="24"/>
          <w:szCs w:val="24"/>
          <w:lang w:val="en-US" w:eastAsia="es-AR"/>
        </w:rPr>
        <w:t>ly anti-Islamic) has received a</w:t>
      </w:r>
      <w:r w:rsidR="00BA5DAE" w:rsidRPr="00200771">
        <w:rPr>
          <w:rFonts w:asciiTheme="minorHAnsi" w:eastAsia="Times New Roman" w:hAnsiTheme="minorHAnsi"/>
          <w:sz w:val="24"/>
          <w:szCs w:val="24"/>
          <w:lang w:val="en-US" w:eastAsia="es-AR"/>
        </w:rPr>
        <w:t xml:space="preserve"> "Unesco prize for Interreligious Dialogue". This was delivered by a Spanish organization called "UNESCO Association for the promotion of intercultural and Interreligious Dialogue in Malaga", and this is the reason why we are communicating with you. We have communicated with UNESCO for months but they ignore our messages. In addition, Mr. Lama Ole Nydahl is now using this award to further justify his attacks and discrimination acts. It is a shame. We believe that all religions and spiritual movement  must unite for peace and against evil in the world. I hope you can help with the spiritual and co</w:t>
      </w:r>
      <w:r w:rsidR="00F6433D" w:rsidRPr="00200771">
        <w:rPr>
          <w:rFonts w:asciiTheme="minorHAnsi" w:eastAsia="Times New Roman" w:hAnsiTheme="minorHAnsi"/>
          <w:sz w:val="24"/>
          <w:szCs w:val="24"/>
          <w:lang w:val="en-US" w:eastAsia="es-AR"/>
        </w:rPr>
        <w:t xml:space="preserve">mpassionate support of UNESCO. </w:t>
      </w:r>
      <w:r w:rsidR="00BA5DAE" w:rsidRPr="00200771">
        <w:rPr>
          <w:rFonts w:asciiTheme="minorHAnsi" w:eastAsia="Times New Roman" w:hAnsiTheme="minorHAnsi"/>
          <w:sz w:val="24"/>
          <w:szCs w:val="24"/>
          <w:lang w:val="en-US" w:eastAsia="es-AR"/>
        </w:rPr>
        <w:t>Sincerely,</w:t>
      </w:r>
      <w:r w:rsidR="00F6433D" w:rsidRPr="00200771">
        <w:rPr>
          <w:rFonts w:asciiTheme="minorHAnsi" w:eastAsia="Times New Roman" w:hAnsiTheme="minorHAnsi"/>
          <w:sz w:val="24"/>
          <w:szCs w:val="24"/>
          <w:lang w:val="en-US" w:eastAsia="es-AR"/>
        </w:rPr>
        <w:t xml:space="preserve"> </w:t>
      </w:r>
      <w:r w:rsidR="00BA5DAE" w:rsidRPr="00200771">
        <w:rPr>
          <w:rFonts w:asciiTheme="minorHAnsi" w:eastAsia="Times New Roman" w:hAnsiTheme="minorHAnsi"/>
          <w:sz w:val="24"/>
          <w:szCs w:val="24"/>
          <w:lang w:val="en-US" w:eastAsia="es-AR"/>
        </w:rPr>
        <w:t xml:space="preserve">Board of Administration of the </w:t>
      </w:r>
      <w:r w:rsidR="00BA5DAE" w:rsidRPr="00200771">
        <w:rPr>
          <w:rFonts w:asciiTheme="minorHAnsi" w:eastAsia="Times New Roman" w:hAnsiTheme="minorHAnsi"/>
          <w:b/>
          <w:bCs/>
          <w:sz w:val="24"/>
          <w:szCs w:val="24"/>
          <w:lang w:val="en-US" w:eastAsia="es-AR"/>
        </w:rPr>
        <w:t>International Ethics Committee Buddhist &amp; Buddhist Court of Human Rights</w:t>
      </w:r>
      <w:r w:rsidR="00F6433D" w:rsidRPr="00200771">
        <w:rPr>
          <w:rFonts w:asciiTheme="minorHAnsi" w:eastAsia="Times New Roman" w:hAnsiTheme="minorHAnsi"/>
          <w:b/>
          <w:bCs/>
          <w:sz w:val="24"/>
          <w:szCs w:val="24"/>
          <w:lang w:val="en-US" w:eastAsia="es-AR"/>
        </w:rPr>
        <w:t xml:space="preserve">” </w:t>
      </w:r>
      <w:r w:rsidR="00F6433D" w:rsidRPr="00200771">
        <w:rPr>
          <w:rFonts w:asciiTheme="minorHAnsi" w:eastAsia="Times New Roman" w:hAnsiTheme="minorHAnsi"/>
          <w:bCs/>
          <w:sz w:val="24"/>
          <w:szCs w:val="24"/>
          <w:lang w:val="en-US" w:eastAsia="es-AR"/>
        </w:rPr>
        <w:t>(Noviembre 2015)</w:t>
      </w:r>
    </w:p>
    <w:p w:rsidR="00F6433D" w:rsidRPr="00200771" w:rsidRDefault="00F6433D">
      <w:pPr>
        <w:rPr>
          <w:rFonts w:asciiTheme="minorHAnsi" w:hAnsiTheme="minorHAnsi"/>
          <w:sz w:val="24"/>
          <w:szCs w:val="24"/>
          <w:lang w:val="en-US"/>
        </w:rPr>
      </w:pPr>
    </w:p>
    <w:p w:rsidR="00855BCF" w:rsidRPr="00200771" w:rsidRDefault="00855BCF" w:rsidP="00BA415F">
      <w:pPr>
        <w:rPr>
          <w:rFonts w:asciiTheme="minorHAnsi" w:hAnsiTheme="minorHAnsi"/>
          <w:b/>
          <w:sz w:val="24"/>
          <w:szCs w:val="24"/>
          <w:u w:val="single"/>
        </w:rPr>
      </w:pPr>
    </w:p>
    <w:p w:rsidR="00BA415F" w:rsidRPr="00200771" w:rsidRDefault="00BA415F" w:rsidP="00BA415F">
      <w:pPr>
        <w:rPr>
          <w:rFonts w:asciiTheme="minorHAnsi" w:hAnsiTheme="minorHAnsi"/>
          <w:b/>
          <w:sz w:val="24"/>
          <w:szCs w:val="24"/>
          <w:u w:val="single"/>
        </w:rPr>
      </w:pPr>
      <w:r w:rsidRPr="00200771">
        <w:rPr>
          <w:rFonts w:asciiTheme="minorHAnsi" w:hAnsiTheme="minorHAnsi"/>
          <w:b/>
          <w:sz w:val="24"/>
          <w:szCs w:val="24"/>
          <w:u w:val="single"/>
        </w:rPr>
        <w:t>Evidencia n°</w:t>
      </w:r>
      <w:r w:rsidR="004D3B19" w:rsidRPr="00200771">
        <w:rPr>
          <w:rFonts w:asciiTheme="minorHAnsi" w:hAnsiTheme="minorHAnsi"/>
          <w:b/>
          <w:sz w:val="24"/>
          <w:szCs w:val="24"/>
          <w:u w:val="single"/>
        </w:rPr>
        <w:t>5</w:t>
      </w:r>
      <w:r w:rsidRPr="00200771">
        <w:rPr>
          <w:rFonts w:asciiTheme="minorHAnsi" w:hAnsiTheme="minorHAnsi"/>
          <w:b/>
          <w:sz w:val="24"/>
          <w:szCs w:val="24"/>
          <w:u w:val="single"/>
        </w:rPr>
        <w:t xml:space="preserve">: </w:t>
      </w:r>
      <w:r w:rsidR="00A77715" w:rsidRPr="00200771">
        <w:rPr>
          <w:rFonts w:asciiTheme="minorHAnsi" w:hAnsiTheme="minorHAnsi"/>
          <w:b/>
          <w:sz w:val="24"/>
          <w:szCs w:val="24"/>
          <w:u w:val="single"/>
        </w:rPr>
        <w:t>Indiferencia</w:t>
      </w:r>
      <w:r w:rsidR="00C11A4E" w:rsidRPr="00200771">
        <w:rPr>
          <w:rFonts w:asciiTheme="minorHAnsi" w:hAnsiTheme="minorHAnsi"/>
          <w:b/>
          <w:sz w:val="24"/>
          <w:szCs w:val="24"/>
          <w:u w:val="single"/>
        </w:rPr>
        <w:t xml:space="preserve"> y Complicidad</w:t>
      </w:r>
      <w:r w:rsidR="00961396" w:rsidRPr="00200771">
        <w:rPr>
          <w:rFonts w:asciiTheme="minorHAnsi" w:hAnsiTheme="minorHAnsi"/>
          <w:b/>
          <w:sz w:val="24"/>
          <w:szCs w:val="24"/>
          <w:u w:val="single"/>
        </w:rPr>
        <w:t xml:space="preserve"> de la Asociación de Málaga</w:t>
      </w:r>
      <w:r w:rsidR="00A77715" w:rsidRPr="00200771">
        <w:rPr>
          <w:rFonts w:asciiTheme="minorHAnsi" w:hAnsiTheme="minorHAnsi"/>
          <w:b/>
          <w:sz w:val="24"/>
          <w:szCs w:val="24"/>
          <w:u w:val="single"/>
        </w:rPr>
        <w:t xml:space="preserve"> </w:t>
      </w:r>
      <w:r w:rsidR="00536836" w:rsidRPr="00200771">
        <w:rPr>
          <w:rFonts w:asciiTheme="minorHAnsi" w:hAnsiTheme="minorHAnsi"/>
          <w:b/>
          <w:sz w:val="24"/>
          <w:szCs w:val="24"/>
          <w:u w:val="single"/>
        </w:rPr>
        <w:t>ante violaciones a los Derechos Humanos</w:t>
      </w:r>
    </w:p>
    <w:p w:rsidR="00575F7D" w:rsidRPr="00200771" w:rsidRDefault="00A77715" w:rsidP="00DE2543">
      <w:pPr>
        <w:spacing w:after="0" w:line="240" w:lineRule="auto"/>
        <w:jc w:val="both"/>
        <w:rPr>
          <w:rFonts w:asciiTheme="minorHAnsi" w:eastAsia="Times New Roman" w:hAnsiTheme="minorHAnsi"/>
          <w:sz w:val="24"/>
          <w:szCs w:val="24"/>
          <w:lang w:eastAsia="es-AR"/>
        </w:rPr>
      </w:pPr>
      <w:r w:rsidRPr="00200771">
        <w:rPr>
          <w:rFonts w:asciiTheme="minorHAnsi" w:hAnsiTheme="minorHAnsi"/>
          <w:sz w:val="24"/>
          <w:szCs w:val="24"/>
          <w:u w:val="single"/>
        </w:rPr>
        <w:t>Antonio Damián Requena:</w:t>
      </w:r>
      <w:r w:rsidRPr="00200771">
        <w:rPr>
          <w:rFonts w:asciiTheme="minorHAnsi" w:hAnsiTheme="minorHAnsi"/>
          <w:sz w:val="24"/>
          <w:szCs w:val="24"/>
        </w:rPr>
        <w:t xml:space="preserve"> “</w:t>
      </w:r>
      <w:r w:rsidR="00CC4355" w:rsidRPr="00200771">
        <w:rPr>
          <w:rFonts w:asciiTheme="minorHAnsi" w:eastAsia="Times New Roman" w:hAnsiTheme="minorHAnsi"/>
          <w:sz w:val="24"/>
          <w:szCs w:val="24"/>
          <w:lang w:eastAsia="es-AR"/>
        </w:rPr>
        <w:t>Distinguidos señores si es cierto que no acusamos recibo a su anterior misiva le pedimos disculpas mil, pues sería una descortesía imperdonable por nuestra parte. Agradecemos su misiva y deseamos hacerle unas puntalizaciones para su tranquilidad y la nuestra. A)El premio de nuestra Ong. Asociación Unesco es un premio llamado Premios  Dialogo, Convivencia y Paz. No se llaman Premios Unesco. B)El premio no se le dió a Lama Olé solo, sino a la pareja matrimonial, sirviendo tambien de merecido homenaje a su esposa tristemente fallecida. C)En el Parlamento de religiones que hay en el seno de nuestra asociación, budistas y mulsumanes dialogan e interactuan con total fluidez y nunca hemos detectado  actitudes de este tipo. Atentamente. Equipo directivo. As.UNESCOMALAGAPRODIALOGO</w:t>
      </w:r>
      <w:r w:rsidR="00536836" w:rsidRPr="00200771">
        <w:rPr>
          <w:rFonts w:asciiTheme="minorHAnsi" w:eastAsia="Times New Roman" w:hAnsiTheme="minorHAnsi"/>
          <w:sz w:val="24"/>
          <w:szCs w:val="24"/>
          <w:lang w:eastAsia="es-AR"/>
        </w:rPr>
        <w:t>.</w:t>
      </w:r>
      <w:r w:rsidR="00536836" w:rsidRPr="00200771">
        <w:rPr>
          <w:rFonts w:asciiTheme="minorHAnsi" w:eastAsia="Times New Roman" w:hAnsiTheme="minorHAnsi"/>
          <w:b/>
          <w:bCs/>
          <w:sz w:val="24"/>
          <w:szCs w:val="24"/>
          <w:shd w:val="clear" w:color="auto" w:fill="FFFFFF"/>
          <w:lang w:eastAsia="es-AR"/>
        </w:rPr>
        <w:t xml:space="preserve"> AntonioD.R.S</w:t>
      </w:r>
      <w:r w:rsidR="00536836" w:rsidRPr="00200771">
        <w:rPr>
          <w:rFonts w:asciiTheme="minorHAnsi" w:eastAsia="Times New Roman" w:hAnsiTheme="minorHAnsi"/>
          <w:sz w:val="24"/>
          <w:szCs w:val="24"/>
          <w:lang w:eastAsia="es-AR"/>
        </w:rPr>
        <w:t xml:space="preserve">. </w:t>
      </w:r>
      <w:r w:rsidR="00536836" w:rsidRPr="00200771">
        <w:rPr>
          <w:rFonts w:asciiTheme="minorHAnsi" w:eastAsia="Times New Roman" w:hAnsiTheme="minorHAnsi"/>
          <w:b/>
          <w:bCs/>
          <w:i/>
          <w:iCs/>
          <w:sz w:val="24"/>
          <w:szCs w:val="24"/>
          <w:shd w:val="clear" w:color="auto" w:fill="FFFFFF"/>
          <w:lang w:eastAsia="es-AR"/>
        </w:rPr>
        <w:t>Red civil para la Unesco</w:t>
      </w:r>
      <w:r w:rsidRPr="00200771">
        <w:rPr>
          <w:rFonts w:asciiTheme="minorHAnsi" w:hAnsiTheme="minorHAnsi"/>
          <w:sz w:val="24"/>
          <w:szCs w:val="24"/>
        </w:rPr>
        <w:t>”</w:t>
      </w:r>
      <w:r w:rsidR="00CC4355" w:rsidRPr="00200771">
        <w:rPr>
          <w:rFonts w:asciiTheme="minorHAnsi" w:hAnsiTheme="minorHAnsi"/>
          <w:sz w:val="24"/>
          <w:szCs w:val="24"/>
        </w:rPr>
        <w:t xml:space="preserve"> </w:t>
      </w:r>
      <w:r w:rsidRPr="00200771">
        <w:rPr>
          <w:rFonts w:asciiTheme="minorHAnsi" w:eastAsia="Times New Roman" w:hAnsiTheme="minorHAnsi"/>
          <w:sz w:val="24"/>
          <w:szCs w:val="24"/>
          <w:lang w:eastAsia="es-AR"/>
        </w:rPr>
        <w:t>(16 de Noviembre de 2015)</w:t>
      </w:r>
    </w:p>
    <w:p w:rsidR="00575F7D" w:rsidRPr="00200771" w:rsidRDefault="00575F7D" w:rsidP="00575F7D">
      <w:pPr>
        <w:spacing w:after="0" w:line="240" w:lineRule="auto"/>
        <w:rPr>
          <w:rFonts w:asciiTheme="minorHAnsi" w:eastAsia="Times New Roman" w:hAnsiTheme="minorHAnsi"/>
          <w:sz w:val="24"/>
          <w:szCs w:val="24"/>
          <w:lang w:eastAsia="es-AR"/>
        </w:rPr>
      </w:pPr>
    </w:p>
    <w:p w:rsidR="00575F7D" w:rsidRPr="00200771" w:rsidRDefault="003E5E5F" w:rsidP="00DE2543">
      <w:pPr>
        <w:spacing w:after="0" w:line="240" w:lineRule="auto"/>
        <w:jc w:val="both"/>
        <w:rPr>
          <w:rFonts w:asciiTheme="minorHAnsi" w:eastAsia="Times New Roman" w:hAnsiTheme="minorHAnsi"/>
          <w:sz w:val="24"/>
          <w:szCs w:val="24"/>
          <w:lang w:eastAsia="es-AR"/>
        </w:rPr>
      </w:pPr>
      <w:r w:rsidRPr="00200771">
        <w:rPr>
          <w:rFonts w:asciiTheme="minorHAnsi" w:eastAsia="Times New Roman" w:hAnsiTheme="minorHAnsi"/>
          <w:sz w:val="24"/>
          <w:szCs w:val="24"/>
          <w:u w:val="single"/>
          <w:lang w:eastAsia="es-AR"/>
        </w:rPr>
        <w:t>Email del Comité de Ética:</w:t>
      </w:r>
      <w:r w:rsidRPr="00200771">
        <w:rPr>
          <w:rFonts w:asciiTheme="minorHAnsi" w:eastAsia="Times New Roman" w:hAnsiTheme="minorHAnsi"/>
          <w:sz w:val="24"/>
          <w:szCs w:val="24"/>
          <w:lang w:eastAsia="es-AR"/>
        </w:rPr>
        <w:t xml:space="preserve"> </w:t>
      </w:r>
      <w:r w:rsidR="00C11A4E" w:rsidRPr="00200771">
        <w:rPr>
          <w:rFonts w:asciiTheme="minorHAnsi" w:eastAsia="Times New Roman" w:hAnsiTheme="minorHAnsi"/>
          <w:sz w:val="24"/>
          <w:szCs w:val="24"/>
          <w:lang w:eastAsia="es-AR"/>
        </w:rPr>
        <w:t>“</w:t>
      </w:r>
      <w:r w:rsidR="00575F7D" w:rsidRPr="00200771">
        <w:rPr>
          <w:rFonts w:asciiTheme="minorHAnsi" w:eastAsia="Times New Roman" w:hAnsiTheme="minorHAnsi"/>
          <w:sz w:val="24"/>
          <w:szCs w:val="24"/>
          <w:lang w:eastAsia="es-AR"/>
        </w:rPr>
        <w:t xml:space="preserve">Estimados, agradecemos su respuesta. Primero aclaramos que el Sr. Nydahl está afirmando públicamente que recibió un premio UNESCO. Segundo, aclaramos que hace meses nos comunicamos con ustedes y les remitimos las pruebas de los actos discriminatorios. Tercero, el Sr. Nydahl está cometiendo violaciones internacionales a los Derechos Humanos, realizando actualmente contra nosotros actos de censura a partir de nuestra investigación, lo cual es </w:t>
      </w:r>
      <w:r w:rsidR="00C11A4E" w:rsidRPr="00200771">
        <w:rPr>
          <w:rFonts w:asciiTheme="minorHAnsi" w:eastAsia="Times New Roman" w:hAnsiTheme="minorHAnsi"/>
          <w:sz w:val="24"/>
          <w:szCs w:val="24"/>
          <w:lang w:eastAsia="es-AR"/>
        </w:rPr>
        <w:t>persecución</w:t>
      </w:r>
      <w:r w:rsidR="00575F7D" w:rsidRPr="00200771">
        <w:rPr>
          <w:rFonts w:asciiTheme="minorHAnsi" w:eastAsia="Times New Roman" w:hAnsiTheme="minorHAnsi"/>
          <w:sz w:val="24"/>
          <w:szCs w:val="24"/>
          <w:lang w:eastAsia="es-AR"/>
        </w:rPr>
        <w:t xml:space="preserve"> política y violación a la libertad de expresión. Incluso, nos ha acusado de comunistas.</w:t>
      </w:r>
      <w:r w:rsidR="00C11A4E" w:rsidRPr="00200771">
        <w:rPr>
          <w:rFonts w:asciiTheme="minorHAnsi" w:eastAsia="Times New Roman" w:hAnsiTheme="minorHAnsi"/>
          <w:sz w:val="24"/>
          <w:szCs w:val="24"/>
          <w:lang w:eastAsia="es-AR"/>
        </w:rPr>
        <w:t xml:space="preserve"> </w:t>
      </w:r>
      <w:r w:rsidR="00575F7D" w:rsidRPr="00200771">
        <w:rPr>
          <w:rFonts w:asciiTheme="minorHAnsi" w:eastAsia="Times New Roman" w:hAnsiTheme="minorHAnsi"/>
          <w:sz w:val="24"/>
          <w:szCs w:val="24"/>
          <w:lang w:eastAsia="es-AR"/>
        </w:rPr>
        <w:t>Más abajo les enviamos el listado de evidencias que hemos recopilado hace unos meses. Si ustedes no hacen nada ante esto, indudablemente están siendo cómplices. El Sr. Nydahl está además violando una gran cantidad de preceptos éticos budistas, lo cual es un trabajo que nos compete en el International Buddhist Ethics Committee. Repetimos, si no hacen nada están siendo cómplices. Creo que tienen la oportunidad única de ser humildes y autocríticos y reconocer que se han equivocado arduamente. Compartimos las evidencias del caso de DISCRIMINACION que hemos realizado sobre el Sr. Nydahl (pronto lo evaluaremos por otros delito</w:t>
      </w:r>
      <w:r w:rsidR="00C11A4E" w:rsidRPr="00200771">
        <w:rPr>
          <w:rFonts w:asciiTheme="minorHAnsi" w:eastAsia="Times New Roman" w:hAnsiTheme="minorHAnsi"/>
          <w:sz w:val="24"/>
          <w:szCs w:val="24"/>
          <w:lang w:eastAsia="es-AR"/>
        </w:rPr>
        <w:t xml:space="preserve">s contra los derechos humanos):  </w:t>
      </w:r>
      <w:r w:rsidR="00C11A4E" w:rsidRPr="00200771">
        <w:rPr>
          <w:rFonts w:asciiTheme="minorHAnsi" w:eastAsia="Times New Roman" w:hAnsiTheme="minorHAnsi"/>
          <w:i/>
          <w:sz w:val="24"/>
          <w:szCs w:val="24"/>
          <w:lang w:eastAsia="es-AR"/>
        </w:rPr>
        <w:t xml:space="preserve">DISCRIMINATION AGAINST MUSLIMS AND AFRICAN PEOPLE (…) SEXISMO, DERECHISMO y HOSTILIDAD (…) ANTI-ISLAMISMO (…) BUDISMO SUPERFICIAL (…) HOMOPHOBIA (…) ACUSACIÓN DE QUE EL ISLAM ES GENOCIDA (…) </w:t>
      </w:r>
      <w:r w:rsidR="00C11A4E" w:rsidRPr="00200771">
        <w:rPr>
          <w:rFonts w:asciiTheme="minorHAnsi" w:eastAsia="Times New Roman" w:hAnsiTheme="minorHAnsi"/>
          <w:i/>
          <w:sz w:val="24"/>
          <w:szCs w:val="24"/>
          <w:lang w:val="en-US" w:eastAsia="es-AR"/>
        </w:rPr>
        <w:t xml:space="preserve">MUSLIMS AND CHRISTIANS PROTESTING AGAINST OLE NYDAHL (…) FOLLOWERS OF NYDAHL JOIN WITH SKINHEADS AGAINST BUILDING A MOSQUE (…) </w:t>
      </w:r>
      <w:r w:rsidR="00C11A4E" w:rsidRPr="00200771">
        <w:rPr>
          <w:rFonts w:asciiTheme="minorHAnsi" w:eastAsia="Times New Roman" w:hAnsiTheme="minorHAnsi"/>
          <w:i/>
          <w:sz w:val="24"/>
          <w:szCs w:val="24"/>
          <w:lang w:eastAsia="es-AR"/>
        </w:rPr>
        <w:t>CULTO A LA PERSONALIDAD”.</w:t>
      </w:r>
      <w:r w:rsidR="00C11A4E" w:rsidRPr="00200771">
        <w:rPr>
          <w:rFonts w:asciiTheme="minorHAnsi" w:eastAsia="Times New Roman" w:hAnsiTheme="minorHAnsi"/>
          <w:sz w:val="24"/>
          <w:szCs w:val="24"/>
          <w:lang w:eastAsia="es-AR"/>
        </w:rPr>
        <w:t xml:space="preserve"> (16 de Noviembre de 2015)</w:t>
      </w:r>
    </w:p>
    <w:p w:rsidR="00371BF7" w:rsidRPr="00200771" w:rsidRDefault="00371BF7">
      <w:pPr>
        <w:rPr>
          <w:rFonts w:asciiTheme="minorHAnsi" w:hAnsiTheme="minorHAnsi"/>
          <w:sz w:val="24"/>
          <w:szCs w:val="24"/>
        </w:rPr>
      </w:pPr>
    </w:p>
    <w:p w:rsidR="00371BF7" w:rsidRPr="00200771" w:rsidRDefault="00371BF7">
      <w:pPr>
        <w:rPr>
          <w:rFonts w:asciiTheme="minorHAnsi" w:hAnsiTheme="minorHAnsi"/>
          <w:sz w:val="24"/>
          <w:szCs w:val="24"/>
        </w:rPr>
      </w:pPr>
    </w:p>
    <w:p w:rsidR="001D2A81" w:rsidRPr="00200771" w:rsidRDefault="001D2A81">
      <w:pPr>
        <w:rPr>
          <w:rFonts w:asciiTheme="minorHAnsi" w:hAnsiTheme="minorHAnsi"/>
          <w:sz w:val="24"/>
          <w:szCs w:val="24"/>
        </w:rPr>
      </w:pPr>
      <w:r w:rsidRPr="00200771">
        <w:rPr>
          <w:rFonts w:asciiTheme="minorHAnsi" w:hAnsiTheme="minorHAnsi"/>
          <w:b/>
          <w:sz w:val="24"/>
          <w:szCs w:val="24"/>
          <w:u w:val="single"/>
        </w:rPr>
        <w:t>Evidencia n°</w:t>
      </w:r>
      <w:r w:rsidR="004D3B19" w:rsidRPr="00200771">
        <w:rPr>
          <w:rFonts w:asciiTheme="minorHAnsi" w:hAnsiTheme="minorHAnsi"/>
          <w:b/>
          <w:sz w:val="24"/>
          <w:szCs w:val="24"/>
          <w:u w:val="single"/>
        </w:rPr>
        <w:t>6</w:t>
      </w:r>
      <w:r w:rsidRPr="00200771">
        <w:rPr>
          <w:rFonts w:asciiTheme="minorHAnsi" w:hAnsiTheme="minorHAnsi"/>
          <w:b/>
          <w:sz w:val="24"/>
          <w:szCs w:val="24"/>
          <w:u w:val="single"/>
        </w:rPr>
        <w:t xml:space="preserve">: Negación de la Asociación </w:t>
      </w:r>
      <w:r w:rsidR="00916CFA" w:rsidRPr="00200771">
        <w:rPr>
          <w:rFonts w:asciiTheme="minorHAnsi" w:hAnsiTheme="minorHAnsi"/>
          <w:b/>
          <w:sz w:val="24"/>
          <w:szCs w:val="24"/>
          <w:u w:val="single"/>
        </w:rPr>
        <w:t>de Málaga</w:t>
      </w:r>
      <w:r w:rsidRPr="00200771">
        <w:rPr>
          <w:rFonts w:asciiTheme="minorHAnsi" w:hAnsiTheme="minorHAnsi"/>
          <w:b/>
          <w:sz w:val="24"/>
          <w:szCs w:val="24"/>
          <w:u w:val="single"/>
        </w:rPr>
        <w:t xml:space="preserve"> a </w:t>
      </w:r>
      <w:r w:rsidR="00B24094" w:rsidRPr="00200771">
        <w:rPr>
          <w:rFonts w:asciiTheme="minorHAnsi" w:hAnsiTheme="minorHAnsi"/>
          <w:b/>
          <w:sz w:val="24"/>
          <w:szCs w:val="24"/>
          <w:u w:val="single"/>
        </w:rPr>
        <w:t>justificar y explicar su mal comportamiento</w:t>
      </w:r>
    </w:p>
    <w:p w:rsidR="00371BF7" w:rsidRPr="00200771" w:rsidRDefault="00B24094" w:rsidP="00DE2543">
      <w:pPr>
        <w:spacing w:after="0" w:line="240" w:lineRule="auto"/>
        <w:jc w:val="both"/>
        <w:rPr>
          <w:rFonts w:asciiTheme="minorHAnsi" w:eastAsia="Times New Roman" w:hAnsiTheme="minorHAnsi"/>
          <w:sz w:val="24"/>
          <w:szCs w:val="24"/>
          <w:lang w:eastAsia="es-AR"/>
        </w:rPr>
      </w:pPr>
      <w:r w:rsidRPr="00200771">
        <w:rPr>
          <w:rFonts w:asciiTheme="minorHAnsi" w:eastAsia="Times New Roman" w:hAnsiTheme="minorHAnsi"/>
          <w:sz w:val="24"/>
          <w:szCs w:val="24"/>
          <w:lang w:eastAsia="es-AR"/>
        </w:rPr>
        <w:t>“</w:t>
      </w:r>
      <w:r w:rsidR="00575F7D" w:rsidRPr="00200771">
        <w:rPr>
          <w:rFonts w:asciiTheme="minorHAnsi" w:eastAsia="Times New Roman" w:hAnsiTheme="minorHAnsi"/>
          <w:sz w:val="24"/>
          <w:szCs w:val="24"/>
          <w:lang w:eastAsia="es-AR"/>
        </w:rPr>
        <w:t xml:space="preserve">Estimada </w:t>
      </w:r>
      <w:r w:rsidR="00575F7D" w:rsidRPr="00200771">
        <w:rPr>
          <w:rFonts w:asciiTheme="minorHAnsi" w:eastAsia="Times New Roman" w:hAnsiTheme="minorHAnsi"/>
          <w:i/>
          <w:iCs/>
          <w:sz w:val="24"/>
          <w:szCs w:val="24"/>
          <w:lang w:eastAsia="es-AR"/>
        </w:rPr>
        <w:t xml:space="preserve">Asociación UNESCO para la </w:t>
      </w:r>
      <w:r w:rsidR="001D2A81" w:rsidRPr="00200771">
        <w:rPr>
          <w:rFonts w:asciiTheme="minorHAnsi" w:eastAsia="Times New Roman" w:hAnsiTheme="minorHAnsi"/>
          <w:i/>
          <w:iCs/>
          <w:sz w:val="24"/>
          <w:szCs w:val="24"/>
          <w:lang w:eastAsia="es-AR"/>
        </w:rPr>
        <w:t>promoción</w:t>
      </w:r>
      <w:r w:rsidR="00575F7D" w:rsidRPr="00200771">
        <w:rPr>
          <w:rFonts w:asciiTheme="minorHAnsi" w:eastAsia="Times New Roman" w:hAnsiTheme="minorHAnsi"/>
          <w:i/>
          <w:iCs/>
          <w:sz w:val="24"/>
          <w:szCs w:val="24"/>
          <w:lang w:eastAsia="es-AR"/>
        </w:rPr>
        <w:t xml:space="preserve"> del Diálogo intercultural e Interreligioso en </w:t>
      </w:r>
      <w:r w:rsidR="001D2A81" w:rsidRPr="00200771">
        <w:rPr>
          <w:rFonts w:asciiTheme="minorHAnsi" w:eastAsia="Times New Roman" w:hAnsiTheme="minorHAnsi"/>
          <w:i/>
          <w:iCs/>
          <w:sz w:val="24"/>
          <w:szCs w:val="24"/>
          <w:lang w:eastAsia="es-AR"/>
        </w:rPr>
        <w:t>Málaga</w:t>
      </w:r>
      <w:r w:rsidR="001D2A81" w:rsidRPr="00200771">
        <w:rPr>
          <w:rFonts w:asciiTheme="minorHAnsi" w:eastAsia="Times New Roman" w:hAnsiTheme="minorHAnsi"/>
          <w:sz w:val="24"/>
          <w:szCs w:val="24"/>
          <w:lang w:eastAsia="es-AR"/>
        </w:rPr>
        <w:t xml:space="preserve">. </w:t>
      </w:r>
      <w:r w:rsidR="00575F7D" w:rsidRPr="00200771">
        <w:rPr>
          <w:rFonts w:asciiTheme="minorHAnsi" w:eastAsia="Times New Roman" w:hAnsiTheme="minorHAnsi"/>
          <w:sz w:val="24"/>
          <w:szCs w:val="24"/>
          <w:lang w:eastAsia="es-AR"/>
        </w:rPr>
        <w:t>Primero, debemos decir que no han contestado a nuestro último email, el cual fue muy importante porque les presentamos evidencias de la Discriminación grave que realiza el Sr. Nydahl contra el Islam y otros grupos.</w:t>
      </w:r>
      <w:r w:rsidR="008002F1" w:rsidRPr="00200771">
        <w:rPr>
          <w:rFonts w:asciiTheme="minorHAnsi" w:eastAsia="Times New Roman" w:hAnsiTheme="minorHAnsi"/>
          <w:sz w:val="24"/>
          <w:szCs w:val="24"/>
          <w:lang w:eastAsia="es-AR"/>
        </w:rPr>
        <w:t xml:space="preserve"> </w:t>
      </w:r>
      <w:r w:rsidR="00575F7D" w:rsidRPr="00200771">
        <w:rPr>
          <w:rFonts w:asciiTheme="minorHAnsi" w:eastAsia="Times New Roman" w:hAnsiTheme="minorHAnsi"/>
          <w:sz w:val="24"/>
          <w:szCs w:val="24"/>
          <w:lang w:eastAsia="es-AR"/>
        </w:rPr>
        <w:t xml:space="preserve">Segundo, adjunto les enviamos una Notificación formal de nuestro Comité Internacional de Ética Budista en el que les notificamos oficialmente que se han ampliado los cargos, sentenciando al Sr Nydahl no sólo por Discriminación, sino también por otros delitos contra la Espiritualidad Budista y Derechos Humanos, como lo son el ataque a la libertad de expresión y la persecución política. Tercero, como les hemos dicho ya en tres emails formales, su asociación está siendo cómplice de Discriminación siempre que no tome las medidas correctas, motivo por el cual hemos decidido otorgarles un plazo de 5 días para contestar acerca de qué medidas han tomado o tomarán a partir de nuestras comunicaciones. La declaración puede ser presencial, escrita o telefónica. Particularmente deseamos saber lo siguiente: ¿Se investigó al sr Nydahl para darle el premio, teniendo en cuenta que sus declaraciones anti-islámicas son públicas? ¿El Sr. Nydahl o Diamond Way hizo alguna donación previa o posterior al premio? ¿Por qué motivo no se nos ha contestado cuando hemos enviado las evidencias acerca del Sr. Nydahl o cuando hemos repudiado públicamente al premio que se le otorgó? ¿Planean anular el premio o mantendrán la validez del mismo a pesar de estos cuestionamientos comprobados internacionalmente? ¿Cómo pudieron entregar un premio de "Diálogo Intercultural e Interreligioso" a alguien que públicamente ha afirmado que el Islam es "genocida" y que "puede destruir el mundo", además de comparar a Mahoma con Hitler? </w:t>
      </w:r>
      <w:r w:rsidR="008002F1" w:rsidRPr="00200771">
        <w:rPr>
          <w:rFonts w:asciiTheme="minorHAnsi" w:eastAsia="Times New Roman" w:hAnsiTheme="minorHAnsi"/>
          <w:sz w:val="24"/>
          <w:szCs w:val="24"/>
          <w:lang w:eastAsia="es-AR"/>
        </w:rPr>
        <w:t xml:space="preserve"> </w:t>
      </w:r>
      <w:r w:rsidR="00575F7D" w:rsidRPr="00200771">
        <w:rPr>
          <w:rFonts w:asciiTheme="minorHAnsi" w:eastAsia="Times New Roman" w:hAnsiTheme="minorHAnsi"/>
          <w:sz w:val="24"/>
          <w:szCs w:val="24"/>
          <w:lang w:eastAsia="es-AR"/>
        </w:rPr>
        <w:t xml:space="preserve">Cuarto, la calidad y contenido de la respuesta que recibamos será indicativa en cuanto a si ha existido por parte de su Asociación UNESCO cierta Responsabilidad en los cargos de </w:t>
      </w:r>
      <w:r w:rsidR="00575F7D" w:rsidRPr="00200771">
        <w:rPr>
          <w:rFonts w:asciiTheme="minorHAnsi" w:eastAsia="Times New Roman" w:hAnsiTheme="minorHAnsi"/>
          <w:b/>
          <w:bCs/>
          <w:sz w:val="24"/>
          <w:szCs w:val="24"/>
          <w:lang w:eastAsia="es-AR"/>
        </w:rPr>
        <w:t>Complicidad con la Discriminación, Falso Diálogo Intercultural y Falso Diálogo Interreligioso</w:t>
      </w:r>
      <w:r w:rsidR="00575F7D" w:rsidRPr="00200771">
        <w:rPr>
          <w:rFonts w:asciiTheme="minorHAnsi" w:eastAsia="Times New Roman" w:hAnsiTheme="minorHAnsi"/>
          <w:sz w:val="24"/>
          <w:szCs w:val="24"/>
          <w:lang w:eastAsia="es-AR"/>
        </w:rPr>
        <w:t>. Les reiteramos que tienen 5 días para emitir su formal Declaración acerca de estas cuestiones.</w:t>
      </w:r>
      <w:r w:rsidR="008002F1" w:rsidRPr="00200771">
        <w:rPr>
          <w:rFonts w:asciiTheme="minorHAnsi" w:eastAsia="Times New Roman" w:hAnsiTheme="minorHAnsi"/>
          <w:sz w:val="24"/>
          <w:szCs w:val="24"/>
          <w:lang w:eastAsia="es-AR"/>
        </w:rPr>
        <w:t xml:space="preserve"> </w:t>
      </w:r>
      <w:r w:rsidR="00575F7D" w:rsidRPr="00200771">
        <w:rPr>
          <w:rFonts w:asciiTheme="minorHAnsi" w:eastAsia="Times New Roman" w:hAnsiTheme="minorHAnsi"/>
          <w:sz w:val="24"/>
          <w:szCs w:val="24"/>
          <w:lang w:eastAsia="es-AR"/>
        </w:rPr>
        <w:t xml:space="preserve">Consejo Directivo del </w:t>
      </w:r>
      <w:r w:rsidR="00575F7D" w:rsidRPr="00200771">
        <w:rPr>
          <w:rFonts w:asciiTheme="minorHAnsi" w:eastAsia="Times New Roman" w:hAnsiTheme="minorHAnsi"/>
          <w:b/>
          <w:bCs/>
          <w:sz w:val="24"/>
          <w:szCs w:val="24"/>
          <w:lang w:eastAsia="es-AR"/>
        </w:rPr>
        <w:t>Comité Internacional de Ética Budista</w:t>
      </w:r>
      <w:r w:rsidRPr="00200771">
        <w:rPr>
          <w:rFonts w:asciiTheme="minorHAnsi" w:eastAsia="Times New Roman" w:hAnsiTheme="minorHAnsi"/>
          <w:bCs/>
          <w:sz w:val="24"/>
          <w:szCs w:val="24"/>
          <w:lang w:eastAsia="es-AR"/>
        </w:rPr>
        <w:t>” (27 de Noviembre de 2015)</w:t>
      </w:r>
      <w:r w:rsidR="00DE2543" w:rsidRPr="00200771">
        <w:rPr>
          <w:rFonts w:asciiTheme="minorHAnsi" w:eastAsia="Times New Roman" w:hAnsiTheme="minorHAnsi"/>
          <w:bCs/>
          <w:sz w:val="24"/>
          <w:szCs w:val="24"/>
          <w:lang w:eastAsia="es-AR"/>
        </w:rPr>
        <w:t>.-</w:t>
      </w:r>
    </w:p>
    <w:p w:rsidR="00371BF7" w:rsidRPr="00200771" w:rsidRDefault="00371BF7">
      <w:pPr>
        <w:rPr>
          <w:rFonts w:asciiTheme="minorHAnsi" w:hAnsiTheme="minorHAnsi"/>
          <w:sz w:val="24"/>
          <w:szCs w:val="24"/>
        </w:rPr>
      </w:pPr>
    </w:p>
    <w:p w:rsidR="00C92127" w:rsidRPr="00200771" w:rsidRDefault="00C92127">
      <w:pPr>
        <w:rPr>
          <w:rFonts w:asciiTheme="minorHAnsi" w:hAnsiTheme="minorHAnsi"/>
          <w:sz w:val="24"/>
          <w:szCs w:val="24"/>
        </w:rPr>
      </w:pPr>
    </w:p>
    <w:p w:rsidR="00C92127" w:rsidRPr="00200771" w:rsidRDefault="00C92127" w:rsidP="00C92127">
      <w:pPr>
        <w:ind w:firstLine="708"/>
        <w:jc w:val="both"/>
        <w:rPr>
          <w:rFonts w:asciiTheme="minorHAnsi" w:eastAsia="Times New Roman" w:hAnsiTheme="minorHAnsi" w:cstheme="minorHAnsi"/>
          <w:b/>
          <w:lang w:eastAsia="es-MX"/>
        </w:rPr>
      </w:pPr>
      <w:r w:rsidRPr="00200771">
        <w:rPr>
          <w:rFonts w:asciiTheme="minorHAnsi" w:hAnsiTheme="minorHAnsi" w:cstheme="minorHAnsi"/>
        </w:rPr>
        <w:t xml:space="preserve">SEGUNDA VALORACION.- De las Pruebas aportadas no cabe la menor duda sobre </w:t>
      </w:r>
      <w:r w:rsidR="00855BCF" w:rsidRPr="00200771">
        <w:rPr>
          <w:rFonts w:asciiTheme="minorHAnsi" w:hAnsiTheme="minorHAnsi" w:cstheme="minorHAnsi"/>
        </w:rPr>
        <w:t>su</w:t>
      </w:r>
      <w:r w:rsidRPr="00200771">
        <w:rPr>
          <w:rFonts w:asciiTheme="minorHAnsi" w:hAnsiTheme="minorHAnsi" w:cstheme="minorHAnsi"/>
        </w:rPr>
        <w:t xml:space="preserve"> autenticidad considerando su procedencia, pues cada </w:t>
      </w:r>
      <w:r w:rsidR="00855BCF" w:rsidRPr="00200771">
        <w:rPr>
          <w:rFonts w:asciiTheme="minorHAnsi" w:hAnsiTheme="minorHAnsi" w:cstheme="minorHAnsi"/>
        </w:rPr>
        <w:t>prueba</w:t>
      </w:r>
      <w:r w:rsidRPr="00200771">
        <w:rPr>
          <w:rFonts w:asciiTheme="minorHAnsi" w:hAnsiTheme="minorHAnsi" w:cstheme="minorHAnsi"/>
        </w:rPr>
        <w:t xml:space="preserve"> recopilad</w:t>
      </w:r>
      <w:r w:rsidR="00855BCF" w:rsidRPr="00200771">
        <w:rPr>
          <w:rFonts w:asciiTheme="minorHAnsi" w:hAnsiTheme="minorHAnsi" w:cstheme="minorHAnsi"/>
        </w:rPr>
        <w:t>a</w:t>
      </w:r>
      <w:r w:rsidRPr="00200771">
        <w:rPr>
          <w:rFonts w:asciiTheme="minorHAnsi" w:hAnsiTheme="minorHAnsi" w:cstheme="minorHAnsi"/>
        </w:rPr>
        <w:t xml:space="preserve"> proviene de </w:t>
      </w:r>
      <w:r w:rsidR="00855BCF" w:rsidRPr="00200771">
        <w:rPr>
          <w:rFonts w:asciiTheme="minorHAnsi" w:hAnsiTheme="minorHAnsi" w:cstheme="minorHAnsi"/>
        </w:rPr>
        <w:t>las pruebas que constituyen los correos electrónicos tanto envíos como contestaciones</w:t>
      </w:r>
      <w:r w:rsidRPr="00200771">
        <w:rPr>
          <w:rFonts w:asciiTheme="minorHAnsi" w:hAnsiTheme="minorHAnsi" w:cstheme="minorHAnsi"/>
        </w:rPr>
        <w:t xml:space="preserve">. Sobre </w:t>
      </w:r>
      <w:r w:rsidR="00855BCF" w:rsidRPr="00200771">
        <w:rPr>
          <w:rFonts w:asciiTheme="minorHAnsi" w:hAnsiTheme="minorHAnsi" w:cstheme="minorHAnsi"/>
        </w:rPr>
        <w:t xml:space="preserve">las </w:t>
      </w:r>
      <w:r w:rsidRPr="00200771">
        <w:rPr>
          <w:rFonts w:asciiTheme="minorHAnsi" w:hAnsiTheme="minorHAnsi" w:cstheme="minorHAnsi"/>
        </w:rPr>
        <w:t>probanza</w:t>
      </w:r>
      <w:r w:rsidR="00855BCF" w:rsidRPr="00200771">
        <w:rPr>
          <w:rFonts w:asciiTheme="minorHAnsi" w:hAnsiTheme="minorHAnsi" w:cstheme="minorHAnsi"/>
        </w:rPr>
        <w:t>s</w:t>
      </w:r>
      <w:r w:rsidRPr="00200771">
        <w:rPr>
          <w:rFonts w:asciiTheme="minorHAnsi" w:hAnsiTheme="minorHAnsi" w:cstheme="minorHAnsi"/>
        </w:rPr>
        <w:t xml:space="preserve"> </w:t>
      </w:r>
      <w:r w:rsidR="00855BCF" w:rsidRPr="00200771">
        <w:rPr>
          <w:rFonts w:asciiTheme="minorHAnsi" w:hAnsiTheme="minorHAnsi" w:cstheme="minorHAnsi"/>
        </w:rPr>
        <w:t xml:space="preserve">ofrecidas </w:t>
      </w:r>
      <w:r w:rsidRPr="00200771">
        <w:rPr>
          <w:rFonts w:asciiTheme="minorHAnsi" w:hAnsiTheme="minorHAnsi" w:cstheme="minorHAnsi"/>
        </w:rPr>
        <w:t xml:space="preserve">y que </w:t>
      </w:r>
      <w:r w:rsidR="00855BCF" w:rsidRPr="00200771">
        <w:rPr>
          <w:rFonts w:asciiTheme="minorHAnsi" w:hAnsiTheme="minorHAnsi" w:cstheme="minorHAnsi"/>
        </w:rPr>
        <w:t>sustentan</w:t>
      </w:r>
      <w:r w:rsidRPr="00200771">
        <w:rPr>
          <w:rFonts w:asciiTheme="minorHAnsi" w:hAnsiTheme="minorHAnsi" w:cstheme="minorHAnsi"/>
        </w:rPr>
        <w:t xml:space="preserve"> los </w:t>
      </w:r>
      <w:r w:rsidR="00855BCF" w:rsidRPr="00200771">
        <w:rPr>
          <w:rFonts w:asciiTheme="minorHAnsi" w:hAnsiTheme="minorHAnsi" w:cstheme="minorHAnsi"/>
        </w:rPr>
        <w:t>Cargos</w:t>
      </w:r>
      <w:r w:rsidRPr="00200771">
        <w:rPr>
          <w:rFonts w:asciiTheme="minorHAnsi" w:hAnsiTheme="minorHAnsi" w:cstheme="minorHAnsi"/>
        </w:rPr>
        <w:t xml:space="preserve"> aludidos (caso que no ocupa ni compete conocer ni decidir </w:t>
      </w:r>
      <w:r w:rsidRPr="00200771">
        <w:rPr>
          <w:rFonts w:asciiTheme="minorHAnsi" w:hAnsiTheme="minorHAnsi" w:cstheme="minorHAnsi"/>
          <w:u w:val="single"/>
        </w:rPr>
        <w:t>jurisdiccionalmente</w:t>
      </w:r>
      <w:r w:rsidRPr="00200771">
        <w:rPr>
          <w:rFonts w:asciiTheme="minorHAnsi" w:hAnsiTheme="minorHAnsi" w:cstheme="minorHAnsi"/>
        </w:rPr>
        <w:t xml:space="preserve"> en este asunto por nuestra Parte), no hay objeción, descalificación o invalidación del contenido digital por la Parte que represento, en virtud de que son </w:t>
      </w:r>
      <w:r w:rsidR="00A45500" w:rsidRPr="00200771">
        <w:rPr>
          <w:rFonts w:asciiTheme="minorHAnsi" w:hAnsiTheme="minorHAnsi" w:cstheme="minorHAnsi"/>
        </w:rPr>
        <w:t>evidencias</w:t>
      </w:r>
      <w:r w:rsidRPr="00200771">
        <w:rPr>
          <w:rFonts w:asciiTheme="minorHAnsi" w:hAnsiTheme="minorHAnsi" w:cstheme="minorHAnsi"/>
        </w:rPr>
        <w:t xml:space="preserve"> que proceden de fuente digna y que además se declararon y publicaron en su momento de manera formal y abierta, de los cuales no cabe duda sobre su autenticidad o veracidad.-</w:t>
      </w:r>
    </w:p>
    <w:p w:rsidR="00C92127" w:rsidRPr="00200771" w:rsidRDefault="00C92127" w:rsidP="00C92127">
      <w:pPr>
        <w:ind w:firstLine="708"/>
        <w:jc w:val="both"/>
        <w:rPr>
          <w:rFonts w:asciiTheme="minorHAnsi" w:hAnsiTheme="minorHAnsi" w:cstheme="minorHAnsi"/>
        </w:rPr>
      </w:pPr>
    </w:p>
    <w:p w:rsidR="00C92127" w:rsidRPr="00200771" w:rsidRDefault="00C92127" w:rsidP="00EB4952">
      <w:pPr>
        <w:jc w:val="both"/>
        <w:rPr>
          <w:rFonts w:asciiTheme="minorHAnsi" w:hAnsiTheme="minorHAnsi" w:cstheme="minorHAnsi"/>
        </w:rPr>
      </w:pPr>
      <w:r w:rsidRPr="00200771">
        <w:rPr>
          <w:rFonts w:asciiTheme="minorHAnsi" w:hAnsiTheme="minorHAnsi" w:cstheme="minorHAnsi"/>
        </w:rPr>
        <w:t>TERCERA VALORACION.- Por lo expuesto, publicado y declara</w:t>
      </w:r>
      <w:r w:rsidR="00855BCF" w:rsidRPr="00200771">
        <w:rPr>
          <w:rFonts w:asciiTheme="minorHAnsi" w:hAnsiTheme="minorHAnsi" w:cstheme="minorHAnsi"/>
        </w:rPr>
        <w:t>do</w:t>
      </w:r>
      <w:r w:rsidRPr="00200771">
        <w:rPr>
          <w:rFonts w:asciiTheme="minorHAnsi" w:hAnsiTheme="minorHAnsi" w:cstheme="minorHAnsi"/>
        </w:rPr>
        <w:t xml:space="preserve"> y que ahora son presentados</w:t>
      </w:r>
      <w:r w:rsidR="00855BCF" w:rsidRPr="00200771">
        <w:rPr>
          <w:rFonts w:asciiTheme="minorHAnsi" w:hAnsiTheme="minorHAnsi" w:cstheme="minorHAnsi"/>
        </w:rPr>
        <w:t xml:space="preserve"> como Prueba digital para este C</w:t>
      </w:r>
      <w:r w:rsidRPr="00200771">
        <w:rPr>
          <w:rFonts w:asciiTheme="minorHAnsi" w:hAnsiTheme="minorHAnsi" w:cstheme="minorHAnsi"/>
        </w:rPr>
        <w:t>aso por la Secretaria Ejecutiva del CIEB y TBDH Maestra Yan Maitri-Shi, se determinan dichas probanzas por la Parte que represento en cuanto Fiscal del CIEB y TBDH como LEGITIMAS y VALIDAS, mismas que respaldan y confirman la Acusación que presenta la World Association of Buddhism a</w:t>
      </w:r>
      <w:r w:rsidR="00671418" w:rsidRPr="00200771">
        <w:rPr>
          <w:rFonts w:asciiTheme="minorHAnsi" w:hAnsiTheme="minorHAnsi" w:cstheme="minorHAnsi"/>
        </w:rPr>
        <w:t xml:space="preserve"> </w:t>
      </w:r>
      <w:r w:rsidR="00EB4952" w:rsidRPr="00200771">
        <w:rPr>
          <w:rFonts w:asciiTheme="minorHAnsi" w:hAnsiTheme="minorHAnsi" w:cstheme="minorHAnsi"/>
        </w:rPr>
        <w:t xml:space="preserve">la </w:t>
      </w:r>
      <w:r w:rsidR="00A45500" w:rsidRPr="00200771">
        <w:rPr>
          <w:rFonts w:asciiTheme="minorHAnsi" w:hAnsiTheme="minorHAnsi" w:cstheme="minorHAnsi"/>
          <w:b/>
          <w:i/>
        </w:rPr>
        <w:t xml:space="preserve">Asociación UNESCO </w:t>
      </w:r>
      <w:r w:rsidR="00A45500" w:rsidRPr="00200771">
        <w:rPr>
          <w:rFonts w:asciiTheme="minorHAnsi" w:eastAsia="Times New Roman" w:hAnsiTheme="minorHAnsi"/>
          <w:b/>
          <w:bCs/>
          <w:i/>
          <w:kern w:val="36"/>
          <w:lang w:eastAsia="es-AR"/>
        </w:rPr>
        <w:t>para la Promoción del Diálogo intercultural e Interreligioso</w:t>
      </w:r>
      <w:r w:rsidR="00A45500" w:rsidRPr="00200771">
        <w:rPr>
          <w:rFonts w:asciiTheme="minorHAnsi" w:eastAsia="Times New Roman" w:hAnsiTheme="minorHAnsi"/>
          <w:b/>
          <w:bCs/>
          <w:i/>
          <w:kern w:val="36"/>
          <w:sz w:val="24"/>
          <w:szCs w:val="24"/>
          <w:lang w:eastAsia="es-AR"/>
        </w:rPr>
        <w:t xml:space="preserve"> </w:t>
      </w:r>
      <w:r w:rsidR="00A45500" w:rsidRPr="00200771">
        <w:rPr>
          <w:rFonts w:asciiTheme="minorHAnsi" w:hAnsiTheme="minorHAnsi" w:cstheme="minorHAnsi"/>
          <w:b/>
          <w:i/>
        </w:rPr>
        <w:t>en Málaga</w:t>
      </w:r>
      <w:r w:rsidR="00EB4952" w:rsidRPr="00200771">
        <w:rPr>
          <w:rFonts w:asciiTheme="minorHAnsi" w:hAnsiTheme="minorHAnsi" w:cstheme="minorHAnsi"/>
        </w:rPr>
        <w:t xml:space="preserve"> </w:t>
      </w:r>
      <w:r w:rsidR="00671418" w:rsidRPr="00200771">
        <w:rPr>
          <w:rFonts w:asciiTheme="minorHAnsi" w:hAnsiTheme="minorHAnsi" w:cstheme="minorHAnsi"/>
        </w:rPr>
        <w:t xml:space="preserve">por los </w:t>
      </w:r>
      <w:r w:rsidR="00A45500" w:rsidRPr="00200771">
        <w:rPr>
          <w:rFonts w:asciiTheme="minorHAnsi" w:hAnsiTheme="minorHAnsi" w:cstheme="minorHAnsi"/>
        </w:rPr>
        <w:t>3</w:t>
      </w:r>
      <w:r w:rsidRPr="00200771">
        <w:rPr>
          <w:rFonts w:asciiTheme="minorHAnsi" w:hAnsiTheme="minorHAnsi" w:cstheme="minorHAnsi"/>
        </w:rPr>
        <w:t xml:space="preserve"> Cargos que se le imputan.-</w:t>
      </w:r>
    </w:p>
    <w:p w:rsidR="00C92127" w:rsidRPr="00200771" w:rsidRDefault="00C92127" w:rsidP="00C92127">
      <w:pPr>
        <w:ind w:firstLine="708"/>
        <w:jc w:val="both"/>
        <w:rPr>
          <w:rFonts w:asciiTheme="minorHAnsi" w:hAnsiTheme="minorHAnsi" w:cstheme="minorHAnsi"/>
        </w:rPr>
      </w:pPr>
      <w:r w:rsidRPr="00200771">
        <w:rPr>
          <w:rFonts w:asciiTheme="minorHAnsi" w:hAnsiTheme="minorHAnsi" w:cstheme="minorHAnsi"/>
        </w:rPr>
        <w:t xml:space="preserve">En tal situación, se da inicio a la </w:t>
      </w:r>
      <w:r w:rsidRPr="00200771">
        <w:rPr>
          <w:rFonts w:asciiTheme="minorHAnsi" w:hAnsiTheme="minorHAnsi" w:cstheme="minorHAnsi"/>
          <w:i/>
        </w:rPr>
        <w:t xml:space="preserve">Quinta Etapa del Procedimiento </w:t>
      </w:r>
      <w:r w:rsidRPr="00200771">
        <w:rPr>
          <w:rFonts w:asciiTheme="minorHAnsi" w:hAnsiTheme="minorHAnsi" w:cstheme="minorHAnsi"/>
        </w:rPr>
        <w:t xml:space="preserve">denominada de “SENTENCIA”, en la cual se establece el término de 5 cinco días a los Miembros del Jurado para decidir si el </w:t>
      </w:r>
      <w:r w:rsidR="00F66DB4" w:rsidRPr="00200771">
        <w:rPr>
          <w:rFonts w:asciiTheme="minorHAnsi" w:hAnsiTheme="minorHAnsi" w:cstheme="minorHAnsi"/>
        </w:rPr>
        <w:t>Acusado es</w:t>
      </w:r>
      <w:r w:rsidRPr="00200771">
        <w:rPr>
          <w:rFonts w:asciiTheme="minorHAnsi" w:hAnsiTheme="minorHAnsi" w:cstheme="minorHAnsi"/>
        </w:rPr>
        <w:t xml:space="preserve"> “Inocente” o “Responsable” de los </w:t>
      </w:r>
      <w:r w:rsidR="00A45500" w:rsidRPr="00200771">
        <w:rPr>
          <w:rFonts w:asciiTheme="minorHAnsi" w:hAnsiTheme="minorHAnsi" w:cstheme="minorHAnsi"/>
        </w:rPr>
        <w:t>3</w:t>
      </w:r>
      <w:r w:rsidRPr="00200771">
        <w:rPr>
          <w:rFonts w:asciiTheme="minorHAnsi" w:hAnsiTheme="minorHAnsi" w:cstheme="minorHAnsi"/>
        </w:rPr>
        <w:t xml:space="preserve"> Cargos que se le imputan respecto a las Pruebas aportadas, aceptadas y valoradas en el presente escrito.-</w:t>
      </w:r>
    </w:p>
    <w:p w:rsidR="00C92127" w:rsidRPr="00200771" w:rsidRDefault="00C92127" w:rsidP="00C92127">
      <w:pPr>
        <w:jc w:val="both"/>
        <w:rPr>
          <w:rFonts w:asciiTheme="minorHAnsi" w:hAnsiTheme="minorHAnsi" w:cstheme="minorHAnsi"/>
          <w:sz w:val="24"/>
          <w:szCs w:val="24"/>
        </w:rPr>
      </w:pPr>
    </w:p>
    <w:p w:rsidR="00C92127" w:rsidRPr="00200771" w:rsidRDefault="00C92127" w:rsidP="00C92127">
      <w:pPr>
        <w:jc w:val="both"/>
        <w:rPr>
          <w:rFonts w:asciiTheme="minorHAnsi" w:hAnsiTheme="minorHAnsi" w:cstheme="minorHAnsi"/>
          <w:sz w:val="24"/>
          <w:szCs w:val="24"/>
        </w:rPr>
      </w:pPr>
    </w:p>
    <w:p w:rsidR="00C92127" w:rsidRPr="00200771" w:rsidRDefault="00C92127" w:rsidP="00C92127">
      <w:pPr>
        <w:jc w:val="center"/>
        <w:rPr>
          <w:rFonts w:asciiTheme="minorHAnsi" w:hAnsiTheme="minorHAnsi" w:cstheme="minorHAnsi"/>
          <w:b/>
        </w:rPr>
      </w:pPr>
      <w:r w:rsidRPr="00200771">
        <w:rPr>
          <w:rFonts w:asciiTheme="minorHAnsi" w:hAnsiTheme="minorHAnsi" w:cstheme="minorHAnsi"/>
          <w:b/>
        </w:rPr>
        <w:t>Sekkha Dhamma</w:t>
      </w:r>
    </w:p>
    <w:p w:rsidR="00C92127" w:rsidRPr="00200771" w:rsidRDefault="00C92127" w:rsidP="00C92127">
      <w:pPr>
        <w:jc w:val="center"/>
        <w:rPr>
          <w:rFonts w:asciiTheme="minorHAnsi" w:hAnsiTheme="minorHAnsi" w:cstheme="minorHAnsi"/>
          <w:b/>
          <w:i/>
        </w:rPr>
      </w:pPr>
      <w:r w:rsidRPr="00200771">
        <w:rPr>
          <w:rFonts w:asciiTheme="minorHAnsi" w:hAnsiTheme="minorHAnsi" w:cstheme="minorHAnsi"/>
          <w:b/>
          <w:i/>
        </w:rPr>
        <w:t xml:space="preserve">Fiscal del CIEB y TBDH </w:t>
      </w:r>
    </w:p>
    <w:p w:rsidR="00C92127" w:rsidRPr="00200771" w:rsidRDefault="00C92127" w:rsidP="00C92127">
      <w:pPr>
        <w:rPr>
          <w:rFonts w:asciiTheme="minorHAnsi" w:hAnsiTheme="minorHAnsi" w:cstheme="minorHAnsi"/>
          <w:sz w:val="24"/>
          <w:szCs w:val="24"/>
        </w:rPr>
      </w:pPr>
      <w:r w:rsidRPr="00200771">
        <w:rPr>
          <w:rFonts w:asciiTheme="minorHAnsi" w:hAnsiTheme="minorHAnsi" w:cstheme="minorHAnsi"/>
          <w:sz w:val="24"/>
          <w:szCs w:val="24"/>
        </w:rPr>
        <w:tab/>
      </w:r>
    </w:p>
    <w:p w:rsidR="00C92127" w:rsidRPr="00200771" w:rsidRDefault="00C92127" w:rsidP="00C92127">
      <w:pPr>
        <w:ind w:firstLine="708"/>
        <w:rPr>
          <w:rFonts w:asciiTheme="minorHAnsi" w:hAnsiTheme="minorHAnsi" w:cstheme="minorHAnsi"/>
          <w:sz w:val="24"/>
          <w:szCs w:val="24"/>
        </w:rPr>
      </w:pPr>
    </w:p>
    <w:p w:rsidR="00C92127" w:rsidRPr="00200771" w:rsidRDefault="00C92127" w:rsidP="00C92127">
      <w:pPr>
        <w:ind w:firstLine="708"/>
        <w:rPr>
          <w:rFonts w:asciiTheme="minorHAnsi" w:hAnsiTheme="minorHAnsi" w:cstheme="minorHAnsi"/>
        </w:rPr>
      </w:pPr>
      <w:r w:rsidRPr="00200771">
        <w:rPr>
          <w:rFonts w:asciiTheme="minorHAnsi" w:hAnsiTheme="minorHAnsi" w:cstheme="minorHAnsi"/>
        </w:rPr>
        <w:t>México mes de Diciembre del año 2015 dos mil quince.-</w:t>
      </w:r>
    </w:p>
    <w:p w:rsidR="00C92127" w:rsidRPr="00200771" w:rsidRDefault="00C92127" w:rsidP="00C92127">
      <w:pPr>
        <w:jc w:val="both"/>
        <w:rPr>
          <w:rFonts w:asciiTheme="minorHAnsi" w:hAnsiTheme="minorHAnsi" w:cstheme="minorHAnsi"/>
        </w:rPr>
      </w:pPr>
    </w:p>
    <w:p w:rsidR="00C92127" w:rsidRPr="00200771" w:rsidRDefault="00C92127">
      <w:pPr>
        <w:rPr>
          <w:rFonts w:asciiTheme="minorHAnsi" w:hAnsiTheme="minorHAnsi"/>
          <w:sz w:val="24"/>
          <w:szCs w:val="24"/>
        </w:rPr>
      </w:pPr>
      <w:bookmarkStart w:id="0" w:name="_GoBack"/>
      <w:bookmarkEnd w:id="0"/>
    </w:p>
    <w:sectPr w:rsidR="00C92127" w:rsidRPr="00200771" w:rsidSect="00076AF9">
      <w:footerReference w:type="default" r:id="rId10"/>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3317" w:rsidRDefault="00393317" w:rsidP="0024380D">
      <w:pPr>
        <w:spacing w:after="0" w:line="240" w:lineRule="auto"/>
      </w:pPr>
      <w:r>
        <w:separator/>
      </w:r>
    </w:p>
  </w:endnote>
  <w:endnote w:type="continuationSeparator" w:id="0">
    <w:p w:rsidR="00393317" w:rsidRDefault="00393317" w:rsidP="002438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5756083"/>
      <w:docPartObj>
        <w:docPartGallery w:val="Page Numbers (Bottom of Page)"/>
        <w:docPartUnique/>
      </w:docPartObj>
    </w:sdtPr>
    <w:sdtContent>
      <w:p w:rsidR="0024380D" w:rsidRDefault="00AA333E">
        <w:pPr>
          <w:pStyle w:val="Piedepgina"/>
          <w:jc w:val="center"/>
        </w:pPr>
        <w:r>
          <w:fldChar w:fldCharType="begin"/>
        </w:r>
        <w:r w:rsidR="0024380D">
          <w:instrText>PAGE   \* MERGEFORMAT</w:instrText>
        </w:r>
        <w:r>
          <w:fldChar w:fldCharType="separate"/>
        </w:r>
        <w:r w:rsidR="00D77AED" w:rsidRPr="00D77AED">
          <w:rPr>
            <w:noProof/>
            <w:lang w:val="es-ES"/>
          </w:rPr>
          <w:t>1</w:t>
        </w:r>
        <w:r>
          <w:fldChar w:fldCharType="end"/>
        </w:r>
      </w:p>
    </w:sdtContent>
  </w:sdt>
  <w:p w:rsidR="0024380D" w:rsidRDefault="0024380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3317" w:rsidRDefault="00393317" w:rsidP="0024380D">
      <w:pPr>
        <w:spacing w:after="0" w:line="240" w:lineRule="auto"/>
      </w:pPr>
      <w:r>
        <w:separator/>
      </w:r>
    </w:p>
  </w:footnote>
  <w:footnote w:type="continuationSeparator" w:id="0">
    <w:p w:rsidR="00393317" w:rsidRDefault="00393317" w:rsidP="002438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B6248"/>
    <w:multiLevelType w:val="multilevel"/>
    <w:tmpl w:val="58F4FB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0502E9"/>
    <w:multiLevelType w:val="multilevel"/>
    <w:tmpl w:val="C9B238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28362A"/>
    <w:multiLevelType w:val="multilevel"/>
    <w:tmpl w:val="6DD02F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C61357"/>
    <w:multiLevelType w:val="multilevel"/>
    <w:tmpl w:val="248EA1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1612C9"/>
    <w:multiLevelType w:val="multilevel"/>
    <w:tmpl w:val="D56ADF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2CF6049"/>
    <w:multiLevelType w:val="multilevel"/>
    <w:tmpl w:val="BBE827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A4769B2"/>
    <w:multiLevelType w:val="multilevel"/>
    <w:tmpl w:val="48A2FD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A9D1934"/>
    <w:multiLevelType w:val="multilevel"/>
    <w:tmpl w:val="2FBA81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3"/>
  </w:num>
  <w:num w:numId="4">
    <w:abstractNumId w:val="0"/>
  </w:num>
  <w:num w:numId="5">
    <w:abstractNumId w:val="2"/>
  </w:num>
  <w:num w:numId="6">
    <w:abstractNumId w:val="1"/>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0050DC"/>
    <w:rsid w:val="000050DC"/>
    <w:rsid w:val="00053098"/>
    <w:rsid w:val="00070BF1"/>
    <w:rsid w:val="00076AF9"/>
    <w:rsid w:val="000B0130"/>
    <w:rsid w:val="001421A8"/>
    <w:rsid w:val="00157E86"/>
    <w:rsid w:val="0017140E"/>
    <w:rsid w:val="00185F59"/>
    <w:rsid w:val="001C41E6"/>
    <w:rsid w:val="001D2A81"/>
    <w:rsid w:val="00200771"/>
    <w:rsid w:val="0024380D"/>
    <w:rsid w:val="002951F3"/>
    <w:rsid w:val="002A142D"/>
    <w:rsid w:val="002D58F6"/>
    <w:rsid w:val="002F0058"/>
    <w:rsid w:val="00334240"/>
    <w:rsid w:val="00346E34"/>
    <w:rsid w:val="00371BF7"/>
    <w:rsid w:val="00393317"/>
    <w:rsid w:val="003E5E5F"/>
    <w:rsid w:val="004200EB"/>
    <w:rsid w:val="004A0A2C"/>
    <w:rsid w:val="004D3B19"/>
    <w:rsid w:val="004E2843"/>
    <w:rsid w:val="00536836"/>
    <w:rsid w:val="00575F7D"/>
    <w:rsid w:val="005827FE"/>
    <w:rsid w:val="005A7934"/>
    <w:rsid w:val="005B30C6"/>
    <w:rsid w:val="005B3968"/>
    <w:rsid w:val="005D51B6"/>
    <w:rsid w:val="00651326"/>
    <w:rsid w:val="00671418"/>
    <w:rsid w:val="006E264F"/>
    <w:rsid w:val="0071583A"/>
    <w:rsid w:val="00717A8A"/>
    <w:rsid w:val="0075632B"/>
    <w:rsid w:val="007B57BC"/>
    <w:rsid w:val="007D423F"/>
    <w:rsid w:val="007D5F59"/>
    <w:rsid w:val="007F12BB"/>
    <w:rsid w:val="007F607F"/>
    <w:rsid w:val="008002F1"/>
    <w:rsid w:val="0083379E"/>
    <w:rsid w:val="00850883"/>
    <w:rsid w:val="00855BCF"/>
    <w:rsid w:val="008610BF"/>
    <w:rsid w:val="008D0CE5"/>
    <w:rsid w:val="00916CFA"/>
    <w:rsid w:val="00961396"/>
    <w:rsid w:val="009C6C6F"/>
    <w:rsid w:val="009D7A30"/>
    <w:rsid w:val="00A45500"/>
    <w:rsid w:val="00A77715"/>
    <w:rsid w:val="00AA333E"/>
    <w:rsid w:val="00B24094"/>
    <w:rsid w:val="00B950DE"/>
    <w:rsid w:val="00B9777D"/>
    <w:rsid w:val="00BA415F"/>
    <w:rsid w:val="00BA5DAE"/>
    <w:rsid w:val="00BC611B"/>
    <w:rsid w:val="00BE23FD"/>
    <w:rsid w:val="00C04EA7"/>
    <w:rsid w:val="00C11A4E"/>
    <w:rsid w:val="00C27C79"/>
    <w:rsid w:val="00C4589F"/>
    <w:rsid w:val="00C92127"/>
    <w:rsid w:val="00CA2544"/>
    <w:rsid w:val="00CC4355"/>
    <w:rsid w:val="00D77AED"/>
    <w:rsid w:val="00DB09B5"/>
    <w:rsid w:val="00DE2543"/>
    <w:rsid w:val="00EB4952"/>
    <w:rsid w:val="00F2063F"/>
    <w:rsid w:val="00F6433D"/>
    <w:rsid w:val="00F66DB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717A8A"/>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157E86"/>
    <w:rPr>
      <w:b/>
      <w:bCs/>
    </w:rPr>
  </w:style>
  <w:style w:type="character" w:styleId="Hipervnculo">
    <w:name w:val="Hyperlink"/>
    <w:basedOn w:val="Fuentedeprrafopredeter"/>
    <w:uiPriority w:val="99"/>
    <w:semiHidden/>
    <w:unhideWhenUsed/>
    <w:rsid w:val="00157E86"/>
    <w:rPr>
      <w:color w:val="0000FF"/>
      <w:u w:val="single"/>
    </w:rPr>
  </w:style>
  <w:style w:type="character" w:customStyle="1" w:styleId="hps">
    <w:name w:val="hps"/>
    <w:basedOn w:val="Fuentedeprrafopredeter"/>
    <w:rsid w:val="00157E86"/>
  </w:style>
  <w:style w:type="character" w:customStyle="1" w:styleId="Ttulo1Car">
    <w:name w:val="Título 1 Car"/>
    <w:basedOn w:val="Fuentedeprrafopredeter"/>
    <w:link w:val="Ttulo1"/>
    <w:uiPriority w:val="9"/>
    <w:rsid w:val="00717A8A"/>
    <w:rPr>
      <w:rFonts w:ascii="Times New Roman" w:eastAsia="Times New Roman" w:hAnsi="Times New Roman"/>
      <w:b/>
      <w:bCs/>
      <w:kern w:val="36"/>
      <w:sz w:val="48"/>
      <w:szCs w:val="48"/>
      <w:lang w:eastAsia="es-AR"/>
    </w:rPr>
  </w:style>
  <w:style w:type="character" w:customStyle="1" w:styleId="subject">
    <w:name w:val="subject"/>
    <w:basedOn w:val="Fuentedeprrafopredeter"/>
    <w:rsid w:val="00717A8A"/>
  </w:style>
  <w:style w:type="paragraph" w:styleId="Textodeglobo">
    <w:name w:val="Balloon Text"/>
    <w:basedOn w:val="Normal"/>
    <w:link w:val="TextodegloboCar"/>
    <w:uiPriority w:val="99"/>
    <w:semiHidden/>
    <w:unhideWhenUsed/>
    <w:rsid w:val="004D3B1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D3B19"/>
    <w:rPr>
      <w:rFonts w:ascii="Tahoma" w:hAnsi="Tahoma" w:cs="Tahoma"/>
      <w:sz w:val="16"/>
      <w:szCs w:val="16"/>
    </w:rPr>
  </w:style>
  <w:style w:type="paragraph" w:styleId="Encabezado">
    <w:name w:val="header"/>
    <w:basedOn w:val="Normal"/>
    <w:link w:val="EncabezadoCar"/>
    <w:uiPriority w:val="99"/>
    <w:unhideWhenUsed/>
    <w:rsid w:val="0024380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4380D"/>
  </w:style>
  <w:style w:type="paragraph" w:styleId="Piedepgina">
    <w:name w:val="footer"/>
    <w:basedOn w:val="Normal"/>
    <w:link w:val="PiedepginaCar"/>
    <w:uiPriority w:val="99"/>
    <w:unhideWhenUsed/>
    <w:rsid w:val="0024380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4380D"/>
  </w:style>
</w:styles>
</file>

<file path=word/webSettings.xml><?xml version="1.0" encoding="utf-8"?>
<w:webSettings xmlns:r="http://schemas.openxmlformats.org/officeDocument/2006/relationships" xmlns:w="http://schemas.openxmlformats.org/wordprocessingml/2006/main">
  <w:divs>
    <w:div w:id="141822125">
      <w:bodyDiv w:val="1"/>
      <w:marLeft w:val="0"/>
      <w:marRight w:val="0"/>
      <w:marTop w:val="0"/>
      <w:marBottom w:val="0"/>
      <w:divBdr>
        <w:top w:val="none" w:sz="0" w:space="0" w:color="auto"/>
        <w:left w:val="none" w:sz="0" w:space="0" w:color="auto"/>
        <w:bottom w:val="none" w:sz="0" w:space="0" w:color="auto"/>
        <w:right w:val="none" w:sz="0" w:space="0" w:color="auto"/>
      </w:divBdr>
      <w:divsChild>
        <w:div w:id="1783070485">
          <w:marLeft w:val="0"/>
          <w:marRight w:val="0"/>
          <w:marTop w:val="0"/>
          <w:marBottom w:val="0"/>
          <w:divBdr>
            <w:top w:val="none" w:sz="0" w:space="0" w:color="auto"/>
            <w:left w:val="none" w:sz="0" w:space="0" w:color="auto"/>
            <w:bottom w:val="none" w:sz="0" w:space="0" w:color="auto"/>
            <w:right w:val="none" w:sz="0" w:space="0" w:color="auto"/>
          </w:divBdr>
          <w:divsChild>
            <w:div w:id="1263107609">
              <w:marLeft w:val="0"/>
              <w:marRight w:val="0"/>
              <w:marTop w:val="0"/>
              <w:marBottom w:val="0"/>
              <w:divBdr>
                <w:top w:val="none" w:sz="0" w:space="0" w:color="auto"/>
                <w:left w:val="none" w:sz="0" w:space="0" w:color="auto"/>
                <w:bottom w:val="none" w:sz="0" w:space="0" w:color="auto"/>
                <w:right w:val="none" w:sz="0" w:space="0" w:color="auto"/>
              </w:divBdr>
              <w:divsChild>
                <w:div w:id="1327129937">
                  <w:marLeft w:val="0"/>
                  <w:marRight w:val="0"/>
                  <w:marTop w:val="0"/>
                  <w:marBottom w:val="0"/>
                  <w:divBdr>
                    <w:top w:val="none" w:sz="0" w:space="0" w:color="auto"/>
                    <w:left w:val="none" w:sz="0" w:space="0" w:color="auto"/>
                    <w:bottom w:val="none" w:sz="0" w:space="0" w:color="auto"/>
                    <w:right w:val="none" w:sz="0" w:space="0" w:color="auto"/>
                  </w:divBdr>
                </w:div>
              </w:divsChild>
            </w:div>
            <w:div w:id="991904445">
              <w:marLeft w:val="0"/>
              <w:marRight w:val="0"/>
              <w:marTop w:val="0"/>
              <w:marBottom w:val="0"/>
              <w:divBdr>
                <w:top w:val="none" w:sz="0" w:space="0" w:color="auto"/>
                <w:left w:val="none" w:sz="0" w:space="0" w:color="auto"/>
                <w:bottom w:val="none" w:sz="0" w:space="0" w:color="auto"/>
                <w:right w:val="none" w:sz="0" w:space="0" w:color="auto"/>
              </w:divBdr>
              <w:divsChild>
                <w:div w:id="757483156">
                  <w:marLeft w:val="0"/>
                  <w:marRight w:val="0"/>
                  <w:marTop w:val="0"/>
                  <w:marBottom w:val="0"/>
                  <w:divBdr>
                    <w:top w:val="none" w:sz="0" w:space="0" w:color="auto"/>
                    <w:left w:val="none" w:sz="0" w:space="0" w:color="auto"/>
                    <w:bottom w:val="none" w:sz="0" w:space="0" w:color="auto"/>
                    <w:right w:val="none" w:sz="0" w:space="0" w:color="auto"/>
                  </w:divBdr>
                  <w:divsChild>
                    <w:div w:id="1092815580">
                      <w:marLeft w:val="0"/>
                      <w:marRight w:val="0"/>
                      <w:marTop w:val="0"/>
                      <w:marBottom w:val="0"/>
                      <w:divBdr>
                        <w:top w:val="none" w:sz="0" w:space="0" w:color="auto"/>
                        <w:left w:val="none" w:sz="0" w:space="0" w:color="auto"/>
                        <w:bottom w:val="none" w:sz="0" w:space="0" w:color="auto"/>
                        <w:right w:val="none" w:sz="0" w:space="0" w:color="auto"/>
                      </w:divBdr>
                    </w:div>
                    <w:div w:id="502625065">
                      <w:marLeft w:val="0"/>
                      <w:marRight w:val="0"/>
                      <w:marTop w:val="0"/>
                      <w:marBottom w:val="0"/>
                      <w:divBdr>
                        <w:top w:val="none" w:sz="0" w:space="0" w:color="auto"/>
                        <w:left w:val="none" w:sz="0" w:space="0" w:color="auto"/>
                        <w:bottom w:val="none" w:sz="0" w:space="0" w:color="auto"/>
                        <w:right w:val="none" w:sz="0" w:space="0" w:color="auto"/>
                      </w:divBdr>
                    </w:div>
                    <w:div w:id="256671706">
                      <w:marLeft w:val="0"/>
                      <w:marRight w:val="0"/>
                      <w:marTop w:val="0"/>
                      <w:marBottom w:val="0"/>
                      <w:divBdr>
                        <w:top w:val="none" w:sz="0" w:space="0" w:color="auto"/>
                        <w:left w:val="none" w:sz="0" w:space="0" w:color="auto"/>
                        <w:bottom w:val="none" w:sz="0" w:space="0" w:color="auto"/>
                        <w:right w:val="none" w:sz="0" w:space="0" w:color="auto"/>
                      </w:divBdr>
                    </w:div>
                    <w:div w:id="50278073">
                      <w:marLeft w:val="0"/>
                      <w:marRight w:val="0"/>
                      <w:marTop w:val="0"/>
                      <w:marBottom w:val="0"/>
                      <w:divBdr>
                        <w:top w:val="none" w:sz="0" w:space="0" w:color="auto"/>
                        <w:left w:val="none" w:sz="0" w:space="0" w:color="auto"/>
                        <w:bottom w:val="none" w:sz="0" w:space="0" w:color="auto"/>
                        <w:right w:val="none" w:sz="0" w:space="0" w:color="auto"/>
                      </w:divBdr>
                    </w:div>
                    <w:div w:id="108402642">
                      <w:marLeft w:val="0"/>
                      <w:marRight w:val="0"/>
                      <w:marTop w:val="0"/>
                      <w:marBottom w:val="0"/>
                      <w:divBdr>
                        <w:top w:val="none" w:sz="0" w:space="0" w:color="auto"/>
                        <w:left w:val="none" w:sz="0" w:space="0" w:color="auto"/>
                        <w:bottom w:val="none" w:sz="0" w:space="0" w:color="auto"/>
                        <w:right w:val="none" w:sz="0" w:space="0" w:color="auto"/>
                      </w:divBdr>
                    </w:div>
                    <w:div w:id="1889681203">
                      <w:marLeft w:val="0"/>
                      <w:marRight w:val="0"/>
                      <w:marTop w:val="0"/>
                      <w:marBottom w:val="0"/>
                      <w:divBdr>
                        <w:top w:val="none" w:sz="0" w:space="0" w:color="auto"/>
                        <w:left w:val="none" w:sz="0" w:space="0" w:color="auto"/>
                        <w:bottom w:val="none" w:sz="0" w:space="0" w:color="auto"/>
                        <w:right w:val="none" w:sz="0" w:space="0" w:color="auto"/>
                      </w:divBdr>
                    </w:div>
                    <w:div w:id="847598875">
                      <w:marLeft w:val="0"/>
                      <w:marRight w:val="0"/>
                      <w:marTop w:val="0"/>
                      <w:marBottom w:val="0"/>
                      <w:divBdr>
                        <w:top w:val="none" w:sz="0" w:space="0" w:color="auto"/>
                        <w:left w:val="none" w:sz="0" w:space="0" w:color="auto"/>
                        <w:bottom w:val="none" w:sz="0" w:space="0" w:color="auto"/>
                        <w:right w:val="none" w:sz="0" w:space="0" w:color="auto"/>
                      </w:divBdr>
                    </w:div>
                    <w:div w:id="8338439">
                      <w:marLeft w:val="0"/>
                      <w:marRight w:val="0"/>
                      <w:marTop w:val="0"/>
                      <w:marBottom w:val="0"/>
                      <w:divBdr>
                        <w:top w:val="none" w:sz="0" w:space="0" w:color="auto"/>
                        <w:left w:val="none" w:sz="0" w:space="0" w:color="auto"/>
                        <w:bottom w:val="none" w:sz="0" w:space="0" w:color="auto"/>
                        <w:right w:val="none" w:sz="0" w:space="0" w:color="auto"/>
                      </w:divBdr>
                    </w:div>
                    <w:div w:id="2097897982">
                      <w:marLeft w:val="0"/>
                      <w:marRight w:val="0"/>
                      <w:marTop w:val="0"/>
                      <w:marBottom w:val="0"/>
                      <w:divBdr>
                        <w:top w:val="none" w:sz="0" w:space="0" w:color="auto"/>
                        <w:left w:val="none" w:sz="0" w:space="0" w:color="auto"/>
                        <w:bottom w:val="none" w:sz="0" w:space="0" w:color="auto"/>
                        <w:right w:val="none" w:sz="0" w:space="0" w:color="auto"/>
                      </w:divBdr>
                    </w:div>
                    <w:div w:id="1723138461">
                      <w:marLeft w:val="0"/>
                      <w:marRight w:val="0"/>
                      <w:marTop w:val="0"/>
                      <w:marBottom w:val="0"/>
                      <w:divBdr>
                        <w:top w:val="none" w:sz="0" w:space="0" w:color="auto"/>
                        <w:left w:val="none" w:sz="0" w:space="0" w:color="auto"/>
                        <w:bottom w:val="none" w:sz="0" w:space="0" w:color="auto"/>
                        <w:right w:val="none" w:sz="0" w:space="0" w:color="auto"/>
                      </w:divBdr>
                    </w:div>
                    <w:div w:id="1886914970">
                      <w:marLeft w:val="0"/>
                      <w:marRight w:val="0"/>
                      <w:marTop w:val="0"/>
                      <w:marBottom w:val="0"/>
                      <w:divBdr>
                        <w:top w:val="none" w:sz="0" w:space="0" w:color="auto"/>
                        <w:left w:val="none" w:sz="0" w:space="0" w:color="auto"/>
                        <w:bottom w:val="none" w:sz="0" w:space="0" w:color="auto"/>
                        <w:right w:val="none" w:sz="0" w:space="0" w:color="auto"/>
                      </w:divBdr>
                    </w:div>
                    <w:div w:id="1962034264">
                      <w:marLeft w:val="0"/>
                      <w:marRight w:val="0"/>
                      <w:marTop w:val="0"/>
                      <w:marBottom w:val="0"/>
                      <w:divBdr>
                        <w:top w:val="none" w:sz="0" w:space="0" w:color="auto"/>
                        <w:left w:val="none" w:sz="0" w:space="0" w:color="auto"/>
                        <w:bottom w:val="none" w:sz="0" w:space="0" w:color="auto"/>
                        <w:right w:val="none" w:sz="0" w:space="0" w:color="auto"/>
                      </w:divBdr>
                    </w:div>
                    <w:div w:id="308247005">
                      <w:marLeft w:val="0"/>
                      <w:marRight w:val="0"/>
                      <w:marTop w:val="0"/>
                      <w:marBottom w:val="0"/>
                      <w:divBdr>
                        <w:top w:val="none" w:sz="0" w:space="0" w:color="auto"/>
                        <w:left w:val="none" w:sz="0" w:space="0" w:color="auto"/>
                        <w:bottom w:val="none" w:sz="0" w:space="0" w:color="auto"/>
                        <w:right w:val="none" w:sz="0" w:space="0" w:color="auto"/>
                      </w:divBdr>
                    </w:div>
                    <w:div w:id="1381440699">
                      <w:marLeft w:val="0"/>
                      <w:marRight w:val="0"/>
                      <w:marTop w:val="0"/>
                      <w:marBottom w:val="0"/>
                      <w:divBdr>
                        <w:top w:val="none" w:sz="0" w:space="0" w:color="auto"/>
                        <w:left w:val="none" w:sz="0" w:space="0" w:color="auto"/>
                        <w:bottom w:val="none" w:sz="0" w:space="0" w:color="auto"/>
                        <w:right w:val="none" w:sz="0" w:space="0" w:color="auto"/>
                      </w:divBdr>
                    </w:div>
                    <w:div w:id="1157306046">
                      <w:marLeft w:val="0"/>
                      <w:marRight w:val="0"/>
                      <w:marTop w:val="0"/>
                      <w:marBottom w:val="0"/>
                      <w:divBdr>
                        <w:top w:val="none" w:sz="0" w:space="0" w:color="auto"/>
                        <w:left w:val="none" w:sz="0" w:space="0" w:color="auto"/>
                        <w:bottom w:val="none" w:sz="0" w:space="0" w:color="auto"/>
                        <w:right w:val="none" w:sz="0" w:space="0" w:color="auto"/>
                      </w:divBdr>
                    </w:div>
                    <w:div w:id="393167414">
                      <w:marLeft w:val="0"/>
                      <w:marRight w:val="0"/>
                      <w:marTop w:val="0"/>
                      <w:marBottom w:val="0"/>
                      <w:divBdr>
                        <w:top w:val="none" w:sz="0" w:space="0" w:color="auto"/>
                        <w:left w:val="none" w:sz="0" w:space="0" w:color="auto"/>
                        <w:bottom w:val="none" w:sz="0" w:space="0" w:color="auto"/>
                        <w:right w:val="none" w:sz="0" w:space="0" w:color="auto"/>
                      </w:divBdr>
                    </w:div>
                    <w:div w:id="936055592">
                      <w:marLeft w:val="0"/>
                      <w:marRight w:val="0"/>
                      <w:marTop w:val="0"/>
                      <w:marBottom w:val="0"/>
                      <w:divBdr>
                        <w:top w:val="none" w:sz="0" w:space="0" w:color="auto"/>
                        <w:left w:val="none" w:sz="0" w:space="0" w:color="auto"/>
                        <w:bottom w:val="none" w:sz="0" w:space="0" w:color="auto"/>
                        <w:right w:val="none" w:sz="0" w:space="0" w:color="auto"/>
                      </w:divBdr>
                    </w:div>
                    <w:div w:id="1881896777">
                      <w:marLeft w:val="0"/>
                      <w:marRight w:val="0"/>
                      <w:marTop w:val="0"/>
                      <w:marBottom w:val="0"/>
                      <w:divBdr>
                        <w:top w:val="none" w:sz="0" w:space="0" w:color="auto"/>
                        <w:left w:val="none" w:sz="0" w:space="0" w:color="auto"/>
                        <w:bottom w:val="none" w:sz="0" w:space="0" w:color="auto"/>
                        <w:right w:val="none" w:sz="0" w:space="0" w:color="auto"/>
                      </w:divBdr>
                    </w:div>
                    <w:div w:id="1655717074">
                      <w:marLeft w:val="0"/>
                      <w:marRight w:val="0"/>
                      <w:marTop w:val="0"/>
                      <w:marBottom w:val="0"/>
                      <w:divBdr>
                        <w:top w:val="none" w:sz="0" w:space="0" w:color="auto"/>
                        <w:left w:val="none" w:sz="0" w:space="0" w:color="auto"/>
                        <w:bottom w:val="none" w:sz="0" w:space="0" w:color="auto"/>
                        <w:right w:val="none" w:sz="0" w:space="0" w:color="auto"/>
                      </w:divBdr>
                    </w:div>
                    <w:div w:id="1507359255">
                      <w:marLeft w:val="0"/>
                      <w:marRight w:val="0"/>
                      <w:marTop w:val="0"/>
                      <w:marBottom w:val="0"/>
                      <w:divBdr>
                        <w:top w:val="none" w:sz="0" w:space="0" w:color="auto"/>
                        <w:left w:val="none" w:sz="0" w:space="0" w:color="auto"/>
                        <w:bottom w:val="none" w:sz="0" w:space="0" w:color="auto"/>
                        <w:right w:val="none" w:sz="0" w:space="0" w:color="auto"/>
                      </w:divBdr>
                    </w:div>
                    <w:div w:id="1602563380">
                      <w:marLeft w:val="0"/>
                      <w:marRight w:val="0"/>
                      <w:marTop w:val="0"/>
                      <w:marBottom w:val="0"/>
                      <w:divBdr>
                        <w:top w:val="none" w:sz="0" w:space="0" w:color="auto"/>
                        <w:left w:val="none" w:sz="0" w:space="0" w:color="auto"/>
                        <w:bottom w:val="none" w:sz="0" w:space="0" w:color="auto"/>
                        <w:right w:val="none" w:sz="0" w:space="0" w:color="auto"/>
                      </w:divBdr>
                    </w:div>
                    <w:div w:id="867568320">
                      <w:marLeft w:val="0"/>
                      <w:marRight w:val="0"/>
                      <w:marTop w:val="0"/>
                      <w:marBottom w:val="0"/>
                      <w:divBdr>
                        <w:top w:val="none" w:sz="0" w:space="0" w:color="auto"/>
                        <w:left w:val="none" w:sz="0" w:space="0" w:color="auto"/>
                        <w:bottom w:val="none" w:sz="0" w:space="0" w:color="auto"/>
                        <w:right w:val="none" w:sz="0" w:space="0" w:color="auto"/>
                      </w:divBdr>
                    </w:div>
                    <w:div w:id="1820227416">
                      <w:marLeft w:val="0"/>
                      <w:marRight w:val="0"/>
                      <w:marTop w:val="0"/>
                      <w:marBottom w:val="0"/>
                      <w:divBdr>
                        <w:top w:val="none" w:sz="0" w:space="0" w:color="auto"/>
                        <w:left w:val="none" w:sz="0" w:space="0" w:color="auto"/>
                        <w:bottom w:val="none" w:sz="0" w:space="0" w:color="auto"/>
                        <w:right w:val="none" w:sz="0" w:space="0" w:color="auto"/>
                      </w:divBdr>
                    </w:div>
                    <w:div w:id="637878423">
                      <w:marLeft w:val="0"/>
                      <w:marRight w:val="0"/>
                      <w:marTop w:val="0"/>
                      <w:marBottom w:val="0"/>
                      <w:divBdr>
                        <w:top w:val="none" w:sz="0" w:space="0" w:color="auto"/>
                        <w:left w:val="none" w:sz="0" w:space="0" w:color="auto"/>
                        <w:bottom w:val="none" w:sz="0" w:space="0" w:color="auto"/>
                        <w:right w:val="none" w:sz="0" w:space="0" w:color="auto"/>
                      </w:divBdr>
                    </w:div>
                    <w:div w:id="1880700720">
                      <w:marLeft w:val="0"/>
                      <w:marRight w:val="0"/>
                      <w:marTop w:val="0"/>
                      <w:marBottom w:val="0"/>
                      <w:divBdr>
                        <w:top w:val="none" w:sz="0" w:space="0" w:color="auto"/>
                        <w:left w:val="none" w:sz="0" w:space="0" w:color="auto"/>
                        <w:bottom w:val="none" w:sz="0" w:space="0" w:color="auto"/>
                        <w:right w:val="none" w:sz="0" w:space="0" w:color="auto"/>
                      </w:divBdr>
                    </w:div>
                    <w:div w:id="1131555473">
                      <w:marLeft w:val="0"/>
                      <w:marRight w:val="0"/>
                      <w:marTop w:val="0"/>
                      <w:marBottom w:val="0"/>
                      <w:divBdr>
                        <w:top w:val="none" w:sz="0" w:space="0" w:color="auto"/>
                        <w:left w:val="none" w:sz="0" w:space="0" w:color="auto"/>
                        <w:bottom w:val="none" w:sz="0" w:space="0" w:color="auto"/>
                        <w:right w:val="none" w:sz="0" w:space="0" w:color="auto"/>
                      </w:divBdr>
                    </w:div>
                    <w:div w:id="197814348">
                      <w:marLeft w:val="0"/>
                      <w:marRight w:val="0"/>
                      <w:marTop w:val="0"/>
                      <w:marBottom w:val="0"/>
                      <w:divBdr>
                        <w:top w:val="none" w:sz="0" w:space="0" w:color="auto"/>
                        <w:left w:val="none" w:sz="0" w:space="0" w:color="auto"/>
                        <w:bottom w:val="none" w:sz="0" w:space="0" w:color="auto"/>
                        <w:right w:val="none" w:sz="0" w:space="0" w:color="auto"/>
                      </w:divBdr>
                    </w:div>
                    <w:div w:id="1092628951">
                      <w:marLeft w:val="0"/>
                      <w:marRight w:val="0"/>
                      <w:marTop w:val="0"/>
                      <w:marBottom w:val="0"/>
                      <w:divBdr>
                        <w:top w:val="none" w:sz="0" w:space="0" w:color="auto"/>
                        <w:left w:val="none" w:sz="0" w:space="0" w:color="auto"/>
                        <w:bottom w:val="none" w:sz="0" w:space="0" w:color="auto"/>
                        <w:right w:val="none" w:sz="0" w:space="0" w:color="auto"/>
                      </w:divBdr>
                    </w:div>
                    <w:div w:id="553128147">
                      <w:marLeft w:val="0"/>
                      <w:marRight w:val="0"/>
                      <w:marTop w:val="0"/>
                      <w:marBottom w:val="0"/>
                      <w:divBdr>
                        <w:top w:val="none" w:sz="0" w:space="0" w:color="auto"/>
                        <w:left w:val="none" w:sz="0" w:space="0" w:color="auto"/>
                        <w:bottom w:val="none" w:sz="0" w:space="0" w:color="auto"/>
                        <w:right w:val="none" w:sz="0" w:space="0" w:color="auto"/>
                      </w:divBdr>
                    </w:div>
                    <w:div w:id="1757241725">
                      <w:marLeft w:val="0"/>
                      <w:marRight w:val="0"/>
                      <w:marTop w:val="0"/>
                      <w:marBottom w:val="0"/>
                      <w:divBdr>
                        <w:top w:val="none" w:sz="0" w:space="0" w:color="auto"/>
                        <w:left w:val="none" w:sz="0" w:space="0" w:color="auto"/>
                        <w:bottom w:val="none" w:sz="0" w:space="0" w:color="auto"/>
                        <w:right w:val="none" w:sz="0" w:space="0" w:color="auto"/>
                      </w:divBdr>
                    </w:div>
                    <w:div w:id="691810022">
                      <w:marLeft w:val="0"/>
                      <w:marRight w:val="0"/>
                      <w:marTop w:val="0"/>
                      <w:marBottom w:val="0"/>
                      <w:divBdr>
                        <w:top w:val="none" w:sz="0" w:space="0" w:color="auto"/>
                        <w:left w:val="none" w:sz="0" w:space="0" w:color="auto"/>
                        <w:bottom w:val="none" w:sz="0" w:space="0" w:color="auto"/>
                        <w:right w:val="none" w:sz="0" w:space="0" w:color="auto"/>
                      </w:divBdr>
                    </w:div>
                    <w:div w:id="1030230079">
                      <w:marLeft w:val="0"/>
                      <w:marRight w:val="0"/>
                      <w:marTop w:val="0"/>
                      <w:marBottom w:val="0"/>
                      <w:divBdr>
                        <w:top w:val="none" w:sz="0" w:space="0" w:color="auto"/>
                        <w:left w:val="none" w:sz="0" w:space="0" w:color="auto"/>
                        <w:bottom w:val="none" w:sz="0" w:space="0" w:color="auto"/>
                        <w:right w:val="none" w:sz="0" w:space="0" w:color="auto"/>
                      </w:divBdr>
                    </w:div>
                    <w:div w:id="1119836939">
                      <w:marLeft w:val="0"/>
                      <w:marRight w:val="0"/>
                      <w:marTop w:val="0"/>
                      <w:marBottom w:val="0"/>
                      <w:divBdr>
                        <w:top w:val="none" w:sz="0" w:space="0" w:color="auto"/>
                        <w:left w:val="none" w:sz="0" w:space="0" w:color="auto"/>
                        <w:bottom w:val="none" w:sz="0" w:space="0" w:color="auto"/>
                        <w:right w:val="none" w:sz="0" w:space="0" w:color="auto"/>
                      </w:divBdr>
                    </w:div>
                    <w:div w:id="1548683981">
                      <w:marLeft w:val="0"/>
                      <w:marRight w:val="0"/>
                      <w:marTop w:val="0"/>
                      <w:marBottom w:val="0"/>
                      <w:divBdr>
                        <w:top w:val="none" w:sz="0" w:space="0" w:color="auto"/>
                        <w:left w:val="none" w:sz="0" w:space="0" w:color="auto"/>
                        <w:bottom w:val="none" w:sz="0" w:space="0" w:color="auto"/>
                        <w:right w:val="none" w:sz="0" w:space="0" w:color="auto"/>
                      </w:divBdr>
                    </w:div>
                    <w:div w:id="1930892636">
                      <w:marLeft w:val="0"/>
                      <w:marRight w:val="0"/>
                      <w:marTop w:val="0"/>
                      <w:marBottom w:val="0"/>
                      <w:divBdr>
                        <w:top w:val="none" w:sz="0" w:space="0" w:color="auto"/>
                        <w:left w:val="none" w:sz="0" w:space="0" w:color="auto"/>
                        <w:bottom w:val="none" w:sz="0" w:space="0" w:color="auto"/>
                        <w:right w:val="none" w:sz="0" w:space="0" w:color="auto"/>
                      </w:divBdr>
                    </w:div>
                    <w:div w:id="82607265">
                      <w:marLeft w:val="0"/>
                      <w:marRight w:val="0"/>
                      <w:marTop w:val="0"/>
                      <w:marBottom w:val="0"/>
                      <w:divBdr>
                        <w:top w:val="none" w:sz="0" w:space="0" w:color="auto"/>
                        <w:left w:val="none" w:sz="0" w:space="0" w:color="auto"/>
                        <w:bottom w:val="none" w:sz="0" w:space="0" w:color="auto"/>
                        <w:right w:val="none" w:sz="0" w:space="0" w:color="auto"/>
                      </w:divBdr>
                    </w:div>
                    <w:div w:id="1692687914">
                      <w:marLeft w:val="0"/>
                      <w:marRight w:val="0"/>
                      <w:marTop w:val="0"/>
                      <w:marBottom w:val="0"/>
                      <w:divBdr>
                        <w:top w:val="none" w:sz="0" w:space="0" w:color="auto"/>
                        <w:left w:val="none" w:sz="0" w:space="0" w:color="auto"/>
                        <w:bottom w:val="none" w:sz="0" w:space="0" w:color="auto"/>
                        <w:right w:val="none" w:sz="0" w:space="0" w:color="auto"/>
                      </w:divBdr>
                    </w:div>
                    <w:div w:id="632565630">
                      <w:marLeft w:val="0"/>
                      <w:marRight w:val="0"/>
                      <w:marTop w:val="0"/>
                      <w:marBottom w:val="0"/>
                      <w:divBdr>
                        <w:top w:val="none" w:sz="0" w:space="0" w:color="auto"/>
                        <w:left w:val="none" w:sz="0" w:space="0" w:color="auto"/>
                        <w:bottom w:val="none" w:sz="0" w:space="0" w:color="auto"/>
                        <w:right w:val="none" w:sz="0" w:space="0" w:color="auto"/>
                      </w:divBdr>
                    </w:div>
                    <w:div w:id="2027057331">
                      <w:marLeft w:val="0"/>
                      <w:marRight w:val="0"/>
                      <w:marTop w:val="0"/>
                      <w:marBottom w:val="0"/>
                      <w:divBdr>
                        <w:top w:val="none" w:sz="0" w:space="0" w:color="auto"/>
                        <w:left w:val="none" w:sz="0" w:space="0" w:color="auto"/>
                        <w:bottom w:val="none" w:sz="0" w:space="0" w:color="auto"/>
                        <w:right w:val="none" w:sz="0" w:space="0" w:color="auto"/>
                      </w:divBdr>
                    </w:div>
                    <w:div w:id="506990330">
                      <w:marLeft w:val="0"/>
                      <w:marRight w:val="0"/>
                      <w:marTop w:val="0"/>
                      <w:marBottom w:val="0"/>
                      <w:divBdr>
                        <w:top w:val="none" w:sz="0" w:space="0" w:color="auto"/>
                        <w:left w:val="none" w:sz="0" w:space="0" w:color="auto"/>
                        <w:bottom w:val="none" w:sz="0" w:space="0" w:color="auto"/>
                        <w:right w:val="none" w:sz="0" w:space="0" w:color="auto"/>
                      </w:divBdr>
                    </w:div>
                    <w:div w:id="25482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639958">
      <w:bodyDiv w:val="1"/>
      <w:marLeft w:val="0"/>
      <w:marRight w:val="0"/>
      <w:marTop w:val="0"/>
      <w:marBottom w:val="0"/>
      <w:divBdr>
        <w:top w:val="none" w:sz="0" w:space="0" w:color="auto"/>
        <w:left w:val="none" w:sz="0" w:space="0" w:color="auto"/>
        <w:bottom w:val="none" w:sz="0" w:space="0" w:color="auto"/>
        <w:right w:val="none" w:sz="0" w:space="0" w:color="auto"/>
      </w:divBdr>
      <w:divsChild>
        <w:div w:id="2051953369">
          <w:marLeft w:val="0"/>
          <w:marRight w:val="0"/>
          <w:marTop w:val="0"/>
          <w:marBottom w:val="0"/>
          <w:divBdr>
            <w:top w:val="none" w:sz="0" w:space="0" w:color="auto"/>
            <w:left w:val="none" w:sz="0" w:space="0" w:color="auto"/>
            <w:bottom w:val="none" w:sz="0" w:space="0" w:color="auto"/>
            <w:right w:val="none" w:sz="0" w:space="0" w:color="auto"/>
          </w:divBdr>
          <w:divsChild>
            <w:div w:id="408314525">
              <w:marLeft w:val="0"/>
              <w:marRight w:val="0"/>
              <w:marTop w:val="0"/>
              <w:marBottom w:val="0"/>
              <w:divBdr>
                <w:top w:val="none" w:sz="0" w:space="0" w:color="auto"/>
                <w:left w:val="none" w:sz="0" w:space="0" w:color="auto"/>
                <w:bottom w:val="none" w:sz="0" w:space="0" w:color="auto"/>
                <w:right w:val="none" w:sz="0" w:space="0" w:color="auto"/>
              </w:divBdr>
            </w:div>
          </w:divsChild>
        </w:div>
        <w:div w:id="1277787712">
          <w:marLeft w:val="0"/>
          <w:marRight w:val="0"/>
          <w:marTop w:val="0"/>
          <w:marBottom w:val="0"/>
          <w:divBdr>
            <w:top w:val="none" w:sz="0" w:space="0" w:color="auto"/>
            <w:left w:val="none" w:sz="0" w:space="0" w:color="auto"/>
            <w:bottom w:val="none" w:sz="0" w:space="0" w:color="auto"/>
            <w:right w:val="none" w:sz="0" w:space="0" w:color="auto"/>
          </w:divBdr>
          <w:divsChild>
            <w:div w:id="1714387018">
              <w:marLeft w:val="0"/>
              <w:marRight w:val="0"/>
              <w:marTop w:val="0"/>
              <w:marBottom w:val="0"/>
              <w:divBdr>
                <w:top w:val="none" w:sz="0" w:space="0" w:color="auto"/>
                <w:left w:val="none" w:sz="0" w:space="0" w:color="auto"/>
                <w:bottom w:val="none" w:sz="0" w:space="0" w:color="auto"/>
                <w:right w:val="none" w:sz="0" w:space="0" w:color="auto"/>
              </w:divBdr>
              <w:divsChild>
                <w:div w:id="1701081681">
                  <w:marLeft w:val="0"/>
                  <w:marRight w:val="0"/>
                  <w:marTop w:val="0"/>
                  <w:marBottom w:val="0"/>
                  <w:divBdr>
                    <w:top w:val="none" w:sz="0" w:space="0" w:color="auto"/>
                    <w:left w:val="none" w:sz="0" w:space="0" w:color="auto"/>
                    <w:bottom w:val="none" w:sz="0" w:space="0" w:color="auto"/>
                    <w:right w:val="none" w:sz="0" w:space="0" w:color="auto"/>
                  </w:divBdr>
                </w:div>
                <w:div w:id="17375813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7596188">
                      <w:marLeft w:val="0"/>
                      <w:marRight w:val="0"/>
                      <w:marTop w:val="0"/>
                      <w:marBottom w:val="0"/>
                      <w:divBdr>
                        <w:top w:val="none" w:sz="0" w:space="0" w:color="auto"/>
                        <w:left w:val="none" w:sz="0" w:space="0" w:color="auto"/>
                        <w:bottom w:val="none" w:sz="0" w:space="0" w:color="auto"/>
                        <w:right w:val="none" w:sz="0" w:space="0" w:color="auto"/>
                      </w:divBdr>
                    </w:div>
                    <w:div w:id="602152982">
                      <w:marLeft w:val="0"/>
                      <w:marRight w:val="0"/>
                      <w:marTop w:val="0"/>
                      <w:marBottom w:val="0"/>
                      <w:divBdr>
                        <w:top w:val="none" w:sz="0" w:space="0" w:color="auto"/>
                        <w:left w:val="none" w:sz="0" w:space="0" w:color="auto"/>
                        <w:bottom w:val="none" w:sz="0" w:space="0" w:color="auto"/>
                        <w:right w:val="none" w:sz="0" w:space="0" w:color="auto"/>
                      </w:divBdr>
                    </w:div>
                    <w:div w:id="1970477897">
                      <w:marLeft w:val="0"/>
                      <w:marRight w:val="0"/>
                      <w:marTop w:val="0"/>
                      <w:marBottom w:val="0"/>
                      <w:divBdr>
                        <w:top w:val="none" w:sz="0" w:space="0" w:color="auto"/>
                        <w:left w:val="none" w:sz="0" w:space="0" w:color="auto"/>
                        <w:bottom w:val="none" w:sz="0" w:space="0" w:color="auto"/>
                        <w:right w:val="none" w:sz="0" w:space="0" w:color="auto"/>
                      </w:divBdr>
                    </w:div>
                    <w:div w:id="1413817220">
                      <w:marLeft w:val="0"/>
                      <w:marRight w:val="0"/>
                      <w:marTop w:val="0"/>
                      <w:marBottom w:val="0"/>
                      <w:divBdr>
                        <w:top w:val="none" w:sz="0" w:space="0" w:color="auto"/>
                        <w:left w:val="none" w:sz="0" w:space="0" w:color="auto"/>
                        <w:bottom w:val="none" w:sz="0" w:space="0" w:color="auto"/>
                        <w:right w:val="none" w:sz="0" w:space="0" w:color="auto"/>
                      </w:divBdr>
                    </w:div>
                    <w:div w:id="179393292">
                      <w:marLeft w:val="0"/>
                      <w:marRight w:val="0"/>
                      <w:marTop w:val="0"/>
                      <w:marBottom w:val="0"/>
                      <w:divBdr>
                        <w:top w:val="none" w:sz="0" w:space="0" w:color="auto"/>
                        <w:left w:val="none" w:sz="0" w:space="0" w:color="auto"/>
                        <w:bottom w:val="none" w:sz="0" w:space="0" w:color="auto"/>
                        <w:right w:val="none" w:sz="0" w:space="0" w:color="auto"/>
                      </w:divBdr>
                    </w:div>
                    <w:div w:id="601036317">
                      <w:marLeft w:val="0"/>
                      <w:marRight w:val="0"/>
                      <w:marTop w:val="0"/>
                      <w:marBottom w:val="0"/>
                      <w:divBdr>
                        <w:top w:val="none" w:sz="0" w:space="0" w:color="auto"/>
                        <w:left w:val="none" w:sz="0" w:space="0" w:color="auto"/>
                        <w:bottom w:val="none" w:sz="0" w:space="0" w:color="auto"/>
                        <w:right w:val="none" w:sz="0" w:space="0" w:color="auto"/>
                      </w:divBdr>
                    </w:div>
                    <w:div w:id="1598908764">
                      <w:marLeft w:val="0"/>
                      <w:marRight w:val="0"/>
                      <w:marTop w:val="0"/>
                      <w:marBottom w:val="0"/>
                      <w:divBdr>
                        <w:top w:val="none" w:sz="0" w:space="0" w:color="auto"/>
                        <w:left w:val="none" w:sz="0" w:space="0" w:color="auto"/>
                        <w:bottom w:val="none" w:sz="0" w:space="0" w:color="auto"/>
                        <w:right w:val="none" w:sz="0" w:space="0" w:color="auto"/>
                      </w:divBdr>
                    </w:div>
                    <w:div w:id="35673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583387">
      <w:bodyDiv w:val="1"/>
      <w:marLeft w:val="0"/>
      <w:marRight w:val="0"/>
      <w:marTop w:val="0"/>
      <w:marBottom w:val="0"/>
      <w:divBdr>
        <w:top w:val="none" w:sz="0" w:space="0" w:color="auto"/>
        <w:left w:val="none" w:sz="0" w:space="0" w:color="auto"/>
        <w:bottom w:val="none" w:sz="0" w:space="0" w:color="auto"/>
        <w:right w:val="none" w:sz="0" w:space="0" w:color="auto"/>
      </w:divBdr>
      <w:divsChild>
        <w:div w:id="1578829539">
          <w:marLeft w:val="0"/>
          <w:marRight w:val="0"/>
          <w:marTop w:val="0"/>
          <w:marBottom w:val="0"/>
          <w:divBdr>
            <w:top w:val="none" w:sz="0" w:space="0" w:color="auto"/>
            <w:left w:val="none" w:sz="0" w:space="0" w:color="auto"/>
            <w:bottom w:val="none" w:sz="0" w:space="0" w:color="auto"/>
            <w:right w:val="none" w:sz="0" w:space="0" w:color="auto"/>
          </w:divBdr>
          <w:divsChild>
            <w:div w:id="1666863628">
              <w:marLeft w:val="0"/>
              <w:marRight w:val="0"/>
              <w:marTop w:val="0"/>
              <w:marBottom w:val="0"/>
              <w:divBdr>
                <w:top w:val="none" w:sz="0" w:space="0" w:color="auto"/>
                <w:left w:val="none" w:sz="0" w:space="0" w:color="auto"/>
                <w:bottom w:val="none" w:sz="0" w:space="0" w:color="auto"/>
                <w:right w:val="none" w:sz="0" w:space="0" w:color="auto"/>
              </w:divBdr>
              <w:divsChild>
                <w:div w:id="154340063">
                  <w:marLeft w:val="0"/>
                  <w:marRight w:val="0"/>
                  <w:marTop w:val="0"/>
                  <w:marBottom w:val="0"/>
                  <w:divBdr>
                    <w:top w:val="none" w:sz="0" w:space="0" w:color="auto"/>
                    <w:left w:val="none" w:sz="0" w:space="0" w:color="auto"/>
                    <w:bottom w:val="none" w:sz="0" w:space="0" w:color="auto"/>
                    <w:right w:val="none" w:sz="0" w:space="0" w:color="auto"/>
                  </w:divBdr>
                </w:div>
              </w:divsChild>
            </w:div>
            <w:div w:id="1002977767">
              <w:marLeft w:val="0"/>
              <w:marRight w:val="0"/>
              <w:marTop w:val="0"/>
              <w:marBottom w:val="0"/>
              <w:divBdr>
                <w:top w:val="none" w:sz="0" w:space="0" w:color="auto"/>
                <w:left w:val="none" w:sz="0" w:space="0" w:color="auto"/>
                <w:bottom w:val="none" w:sz="0" w:space="0" w:color="auto"/>
                <w:right w:val="none" w:sz="0" w:space="0" w:color="auto"/>
              </w:divBdr>
              <w:divsChild>
                <w:div w:id="1332026371">
                  <w:marLeft w:val="0"/>
                  <w:marRight w:val="0"/>
                  <w:marTop w:val="0"/>
                  <w:marBottom w:val="0"/>
                  <w:divBdr>
                    <w:top w:val="none" w:sz="0" w:space="0" w:color="auto"/>
                    <w:left w:val="none" w:sz="0" w:space="0" w:color="auto"/>
                    <w:bottom w:val="none" w:sz="0" w:space="0" w:color="auto"/>
                    <w:right w:val="none" w:sz="0" w:space="0" w:color="auto"/>
                  </w:divBdr>
                  <w:divsChild>
                    <w:div w:id="841553226">
                      <w:marLeft w:val="0"/>
                      <w:marRight w:val="0"/>
                      <w:marTop w:val="0"/>
                      <w:marBottom w:val="0"/>
                      <w:divBdr>
                        <w:top w:val="none" w:sz="0" w:space="0" w:color="auto"/>
                        <w:left w:val="none" w:sz="0" w:space="0" w:color="auto"/>
                        <w:bottom w:val="none" w:sz="0" w:space="0" w:color="auto"/>
                        <w:right w:val="none" w:sz="0" w:space="0" w:color="auto"/>
                      </w:divBdr>
                      <w:divsChild>
                        <w:div w:id="967274836">
                          <w:marLeft w:val="0"/>
                          <w:marRight w:val="0"/>
                          <w:marTop w:val="0"/>
                          <w:marBottom w:val="0"/>
                          <w:divBdr>
                            <w:top w:val="none" w:sz="0" w:space="0" w:color="auto"/>
                            <w:left w:val="none" w:sz="0" w:space="0" w:color="auto"/>
                            <w:bottom w:val="none" w:sz="0" w:space="0" w:color="auto"/>
                            <w:right w:val="none" w:sz="0" w:space="0" w:color="auto"/>
                          </w:divBdr>
                        </w:div>
                        <w:div w:id="159391881">
                          <w:marLeft w:val="0"/>
                          <w:marRight w:val="0"/>
                          <w:marTop w:val="0"/>
                          <w:marBottom w:val="0"/>
                          <w:divBdr>
                            <w:top w:val="none" w:sz="0" w:space="0" w:color="auto"/>
                            <w:left w:val="none" w:sz="0" w:space="0" w:color="auto"/>
                            <w:bottom w:val="none" w:sz="0" w:space="0" w:color="auto"/>
                            <w:right w:val="none" w:sz="0" w:space="0" w:color="auto"/>
                          </w:divBdr>
                          <w:divsChild>
                            <w:div w:id="1602758632">
                              <w:marLeft w:val="0"/>
                              <w:marRight w:val="0"/>
                              <w:marTop w:val="0"/>
                              <w:marBottom w:val="0"/>
                              <w:divBdr>
                                <w:top w:val="none" w:sz="0" w:space="0" w:color="auto"/>
                                <w:left w:val="none" w:sz="0" w:space="0" w:color="auto"/>
                                <w:bottom w:val="none" w:sz="0" w:space="0" w:color="auto"/>
                                <w:right w:val="none" w:sz="0" w:space="0" w:color="auto"/>
                              </w:divBdr>
                              <w:divsChild>
                                <w:div w:id="1142649796">
                                  <w:marLeft w:val="0"/>
                                  <w:marRight w:val="0"/>
                                  <w:marTop w:val="0"/>
                                  <w:marBottom w:val="0"/>
                                  <w:divBdr>
                                    <w:top w:val="none" w:sz="0" w:space="0" w:color="auto"/>
                                    <w:left w:val="none" w:sz="0" w:space="0" w:color="auto"/>
                                    <w:bottom w:val="none" w:sz="0" w:space="0" w:color="auto"/>
                                    <w:right w:val="none" w:sz="0" w:space="0" w:color="auto"/>
                                  </w:divBdr>
                                  <w:divsChild>
                                    <w:div w:id="459543562">
                                      <w:marLeft w:val="0"/>
                                      <w:marRight w:val="0"/>
                                      <w:marTop w:val="0"/>
                                      <w:marBottom w:val="0"/>
                                      <w:divBdr>
                                        <w:top w:val="none" w:sz="0" w:space="0" w:color="auto"/>
                                        <w:left w:val="none" w:sz="0" w:space="0" w:color="auto"/>
                                        <w:bottom w:val="none" w:sz="0" w:space="0" w:color="auto"/>
                                        <w:right w:val="none" w:sz="0" w:space="0" w:color="auto"/>
                                      </w:divBdr>
                                      <w:divsChild>
                                        <w:div w:id="1176531596">
                                          <w:marLeft w:val="0"/>
                                          <w:marRight w:val="0"/>
                                          <w:marTop w:val="0"/>
                                          <w:marBottom w:val="0"/>
                                          <w:divBdr>
                                            <w:top w:val="none" w:sz="0" w:space="0" w:color="auto"/>
                                            <w:left w:val="none" w:sz="0" w:space="0" w:color="auto"/>
                                            <w:bottom w:val="none" w:sz="0" w:space="0" w:color="auto"/>
                                            <w:right w:val="none" w:sz="0" w:space="0" w:color="auto"/>
                                          </w:divBdr>
                                          <w:divsChild>
                                            <w:div w:id="90207645">
                                              <w:marLeft w:val="0"/>
                                              <w:marRight w:val="0"/>
                                              <w:marTop w:val="0"/>
                                              <w:marBottom w:val="0"/>
                                              <w:divBdr>
                                                <w:top w:val="none" w:sz="0" w:space="0" w:color="auto"/>
                                                <w:left w:val="none" w:sz="0" w:space="0" w:color="auto"/>
                                                <w:bottom w:val="none" w:sz="0" w:space="0" w:color="auto"/>
                                                <w:right w:val="none" w:sz="0" w:space="0" w:color="auto"/>
                                              </w:divBdr>
                                              <w:divsChild>
                                                <w:div w:id="552498451">
                                                  <w:marLeft w:val="0"/>
                                                  <w:marRight w:val="0"/>
                                                  <w:marTop w:val="0"/>
                                                  <w:marBottom w:val="0"/>
                                                  <w:divBdr>
                                                    <w:top w:val="none" w:sz="0" w:space="0" w:color="auto"/>
                                                    <w:left w:val="none" w:sz="0" w:space="0" w:color="auto"/>
                                                    <w:bottom w:val="none" w:sz="0" w:space="0" w:color="auto"/>
                                                    <w:right w:val="none" w:sz="0" w:space="0" w:color="auto"/>
                                                  </w:divBdr>
                                                  <w:divsChild>
                                                    <w:div w:id="1485001097">
                                                      <w:marLeft w:val="0"/>
                                                      <w:marRight w:val="0"/>
                                                      <w:marTop w:val="0"/>
                                                      <w:marBottom w:val="0"/>
                                                      <w:divBdr>
                                                        <w:top w:val="none" w:sz="0" w:space="0" w:color="auto"/>
                                                        <w:left w:val="none" w:sz="0" w:space="0" w:color="auto"/>
                                                        <w:bottom w:val="none" w:sz="0" w:space="0" w:color="auto"/>
                                                        <w:right w:val="none" w:sz="0" w:space="0" w:color="auto"/>
                                                      </w:divBdr>
                                                      <w:divsChild>
                                                        <w:div w:id="9988256">
                                                          <w:marLeft w:val="0"/>
                                                          <w:marRight w:val="0"/>
                                                          <w:marTop w:val="0"/>
                                                          <w:marBottom w:val="0"/>
                                                          <w:divBdr>
                                                            <w:top w:val="none" w:sz="0" w:space="0" w:color="auto"/>
                                                            <w:left w:val="none" w:sz="0" w:space="0" w:color="auto"/>
                                                            <w:bottom w:val="none" w:sz="0" w:space="0" w:color="auto"/>
                                                            <w:right w:val="none" w:sz="0" w:space="0" w:color="auto"/>
                                                          </w:divBdr>
                                                          <w:divsChild>
                                                            <w:div w:id="623274638">
                                                              <w:marLeft w:val="0"/>
                                                              <w:marRight w:val="0"/>
                                                              <w:marTop w:val="0"/>
                                                              <w:marBottom w:val="0"/>
                                                              <w:divBdr>
                                                                <w:top w:val="none" w:sz="0" w:space="0" w:color="auto"/>
                                                                <w:left w:val="none" w:sz="0" w:space="0" w:color="auto"/>
                                                                <w:bottom w:val="none" w:sz="0" w:space="0" w:color="auto"/>
                                                                <w:right w:val="none" w:sz="0" w:space="0" w:color="auto"/>
                                                              </w:divBdr>
                                                              <w:divsChild>
                                                                <w:div w:id="121463192">
                                                                  <w:marLeft w:val="0"/>
                                                                  <w:marRight w:val="0"/>
                                                                  <w:marTop w:val="0"/>
                                                                  <w:marBottom w:val="0"/>
                                                                  <w:divBdr>
                                                                    <w:top w:val="none" w:sz="0" w:space="0" w:color="auto"/>
                                                                    <w:left w:val="none" w:sz="0" w:space="0" w:color="auto"/>
                                                                    <w:bottom w:val="none" w:sz="0" w:space="0" w:color="auto"/>
                                                                    <w:right w:val="none" w:sz="0" w:space="0" w:color="auto"/>
                                                                  </w:divBdr>
                                                                  <w:divsChild>
                                                                    <w:div w:id="546260450">
                                                                      <w:marLeft w:val="0"/>
                                                                      <w:marRight w:val="0"/>
                                                                      <w:marTop w:val="0"/>
                                                                      <w:marBottom w:val="0"/>
                                                                      <w:divBdr>
                                                                        <w:top w:val="none" w:sz="0" w:space="0" w:color="auto"/>
                                                                        <w:left w:val="none" w:sz="0" w:space="0" w:color="auto"/>
                                                                        <w:bottom w:val="none" w:sz="0" w:space="0" w:color="auto"/>
                                                                        <w:right w:val="none" w:sz="0" w:space="0" w:color="auto"/>
                                                                      </w:divBdr>
                                                                      <w:divsChild>
                                                                        <w:div w:id="1382442439">
                                                                          <w:marLeft w:val="0"/>
                                                                          <w:marRight w:val="0"/>
                                                                          <w:marTop w:val="0"/>
                                                                          <w:marBottom w:val="0"/>
                                                                          <w:divBdr>
                                                                            <w:top w:val="none" w:sz="0" w:space="0" w:color="auto"/>
                                                                            <w:left w:val="none" w:sz="0" w:space="0" w:color="auto"/>
                                                                            <w:bottom w:val="none" w:sz="0" w:space="0" w:color="auto"/>
                                                                            <w:right w:val="none" w:sz="0" w:space="0" w:color="auto"/>
                                                                          </w:divBdr>
                                                                          <w:divsChild>
                                                                            <w:div w:id="267540868">
                                                                              <w:marLeft w:val="0"/>
                                                                              <w:marRight w:val="0"/>
                                                                              <w:marTop w:val="0"/>
                                                                              <w:marBottom w:val="0"/>
                                                                              <w:divBdr>
                                                                                <w:top w:val="none" w:sz="0" w:space="0" w:color="auto"/>
                                                                                <w:left w:val="none" w:sz="0" w:space="0" w:color="auto"/>
                                                                                <w:bottom w:val="none" w:sz="0" w:space="0" w:color="auto"/>
                                                                                <w:right w:val="none" w:sz="0" w:space="0" w:color="auto"/>
                                                                              </w:divBdr>
                                                                              <w:divsChild>
                                                                                <w:div w:id="1170213008">
                                                                                  <w:marLeft w:val="0"/>
                                                                                  <w:marRight w:val="0"/>
                                                                                  <w:marTop w:val="0"/>
                                                                                  <w:marBottom w:val="0"/>
                                                                                  <w:divBdr>
                                                                                    <w:top w:val="none" w:sz="0" w:space="0" w:color="auto"/>
                                                                                    <w:left w:val="none" w:sz="0" w:space="0" w:color="auto"/>
                                                                                    <w:bottom w:val="none" w:sz="0" w:space="0" w:color="auto"/>
                                                                                    <w:right w:val="none" w:sz="0" w:space="0" w:color="auto"/>
                                                                                  </w:divBdr>
                                                                                  <w:divsChild>
                                                                                    <w:div w:id="777604570">
                                                                                      <w:marLeft w:val="0"/>
                                                                                      <w:marRight w:val="0"/>
                                                                                      <w:marTop w:val="0"/>
                                                                                      <w:marBottom w:val="0"/>
                                                                                      <w:divBdr>
                                                                                        <w:top w:val="none" w:sz="0" w:space="0" w:color="auto"/>
                                                                                        <w:left w:val="none" w:sz="0" w:space="0" w:color="auto"/>
                                                                                        <w:bottom w:val="none" w:sz="0" w:space="0" w:color="auto"/>
                                                                                        <w:right w:val="none" w:sz="0" w:space="0" w:color="auto"/>
                                                                                      </w:divBdr>
                                                                                      <w:divsChild>
                                                                                        <w:div w:id="1398671185">
                                                                                          <w:marLeft w:val="0"/>
                                                                                          <w:marRight w:val="0"/>
                                                                                          <w:marTop w:val="0"/>
                                                                                          <w:marBottom w:val="0"/>
                                                                                          <w:divBdr>
                                                                                            <w:top w:val="none" w:sz="0" w:space="0" w:color="auto"/>
                                                                                            <w:left w:val="none" w:sz="0" w:space="0" w:color="auto"/>
                                                                                            <w:bottom w:val="none" w:sz="0" w:space="0" w:color="auto"/>
                                                                                            <w:right w:val="none" w:sz="0" w:space="0" w:color="auto"/>
                                                                                          </w:divBdr>
                                                                                          <w:divsChild>
                                                                                            <w:div w:id="1461533969">
                                                                                              <w:marLeft w:val="0"/>
                                                                                              <w:marRight w:val="0"/>
                                                                                              <w:marTop w:val="0"/>
                                                                                              <w:marBottom w:val="0"/>
                                                                                              <w:divBdr>
                                                                                                <w:top w:val="none" w:sz="0" w:space="0" w:color="auto"/>
                                                                                                <w:left w:val="none" w:sz="0" w:space="0" w:color="auto"/>
                                                                                                <w:bottom w:val="none" w:sz="0" w:space="0" w:color="auto"/>
                                                                                                <w:right w:val="none" w:sz="0" w:space="0" w:color="auto"/>
                                                                                              </w:divBdr>
                                                                                              <w:divsChild>
                                                                                                <w:div w:id="548807218">
                                                                                                  <w:marLeft w:val="0"/>
                                                                                                  <w:marRight w:val="0"/>
                                                                                                  <w:marTop w:val="0"/>
                                                                                                  <w:marBottom w:val="0"/>
                                                                                                  <w:divBdr>
                                                                                                    <w:top w:val="none" w:sz="0" w:space="0" w:color="auto"/>
                                                                                                    <w:left w:val="none" w:sz="0" w:space="0" w:color="auto"/>
                                                                                                    <w:bottom w:val="none" w:sz="0" w:space="0" w:color="auto"/>
                                                                                                    <w:right w:val="none" w:sz="0" w:space="0" w:color="auto"/>
                                                                                                  </w:divBdr>
                                                                                                  <w:divsChild>
                                                                                                    <w:div w:id="1870218225">
                                                                                                      <w:marLeft w:val="0"/>
                                                                                                      <w:marRight w:val="0"/>
                                                                                                      <w:marTop w:val="0"/>
                                                                                                      <w:marBottom w:val="0"/>
                                                                                                      <w:divBdr>
                                                                                                        <w:top w:val="none" w:sz="0" w:space="0" w:color="auto"/>
                                                                                                        <w:left w:val="none" w:sz="0" w:space="0" w:color="auto"/>
                                                                                                        <w:bottom w:val="none" w:sz="0" w:space="0" w:color="auto"/>
                                                                                                        <w:right w:val="none" w:sz="0" w:space="0" w:color="auto"/>
                                                                                                      </w:divBdr>
                                                                                                      <w:divsChild>
                                                                                                        <w:div w:id="1123308486">
                                                                                                          <w:marLeft w:val="0"/>
                                                                                                          <w:marRight w:val="0"/>
                                                                                                          <w:marTop w:val="0"/>
                                                                                                          <w:marBottom w:val="0"/>
                                                                                                          <w:divBdr>
                                                                                                            <w:top w:val="none" w:sz="0" w:space="0" w:color="auto"/>
                                                                                                            <w:left w:val="none" w:sz="0" w:space="0" w:color="auto"/>
                                                                                                            <w:bottom w:val="none" w:sz="0" w:space="0" w:color="auto"/>
                                                                                                            <w:right w:val="none" w:sz="0" w:space="0" w:color="auto"/>
                                                                                                          </w:divBdr>
                                                                                                          <w:divsChild>
                                                                                                            <w:div w:id="858272603">
                                                                                                              <w:marLeft w:val="0"/>
                                                                                                              <w:marRight w:val="0"/>
                                                                                                              <w:marTop w:val="0"/>
                                                                                                              <w:marBottom w:val="0"/>
                                                                                                              <w:divBdr>
                                                                                                                <w:top w:val="none" w:sz="0" w:space="0" w:color="auto"/>
                                                                                                                <w:left w:val="none" w:sz="0" w:space="0" w:color="auto"/>
                                                                                                                <w:bottom w:val="none" w:sz="0" w:space="0" w:color="auto"/>
                                                                                                                <w:right w:val="none" w:sz="0" w:space="0" w:color="auto"/>
                                                                                                              </w:divBdr>
                                                                                                              <w:divsChild>
                                                                                                                <w:div w:id="2027752940">
                                                                                                                  <w:marLeft w:val="0"/>
                                                                                                                  <w:marRight w:val="0"/>
                                                                                                                  <w:marTop w:val="0"/>
                                                                                                                  <w:marBottom w:val="0"/>
                                                                                                                  <w:divBdr>
                                                                                                                    <w:top w:val="none" w:sz="0" w:space="0" w:color="auto"/>
                                                                                                                    <w:left w:val="none" w:sz="0" w:space="0" w:color="auto"/>
                                                                                                                    <w:bottom w:val="none" w:sz="0" w:space="0" w:color="auto"/>
                                                                                                                    <w:right w:val="none" w:sz="0" w:space="0" w:color="auto"/>
                                                                                                                  </w:divBdr>
                                                                                                                  <w:divsChild>
                                                                                                                    <w:div w:id="1958102591">
                                                                                                                      <w:marLeft w:val="0"/>
                                                                                                                      <w:marRight w:val="0"/>
                                                                                                                      <w:marTop w:val="0"/>
                                                                                                                      <w:marBottom w:val="0"/>
                                                                                                                      <w:divBdr>
                                                                                                                        <w:top w:val="none" w:sz="0" w:space="0" w:color="auto"/>
                                                                                                                        <w:left w:val="none" w:sz="0" w:space="0" w:color="auto"/>
                                                                                                                        <w:bottom w:val="none" w:sz="0" w:space="0" w:color="auto"/>
                                                                                                                        <w:right w:val="none" w:sz="0" w:space="0" w:color="auto"/>
                                                                                                                      </w:divBdr>
                                                                                                                      <w:divsChild>
                                                                                                                        <w:div w:id="1935505216">
                                                                                                                          <w:marLeft w:val="0"/>
                                                                                                                          <w:marRight w:val="0"/>
                                                                                                                          <w:marTop w:val="0"/>
                                                                                                                          <w:marBottom w:val="0"/>
                                                                                                                          <w:divBdr>
                                                                                                                            <w:top w:val="none" w:sz="0" w:space="0" w:color="auto"/>
                                                                                                                            <w:left w:val="none" w:sz="0" w:space="0" w:color="auto"/>
                                                                                                                            <w:bottom w:val="none" w:sz="0" w:space="0" w:color="auto"/>
                                                                                                                            <w:right w:val="none" w:sz="0" w:space="0" w:color="auto"/>
                                                                                                                          </w:divBdr>
                                                                                                                          <w:divsChild>
                                                                                                                            <w:div w:id="1568028105">
                                                                                                                              <w:marLeft w:val="0"/>
                                                                                                                              <w:marRight w:val="0"/>
                                                                                                                              <w:marTop w:val="0"/>
                                                                                                                              <w:marBottom w:val="0"/>
                                                                                                                              <w:divBdr>
                                                                                                                                <w:top w:val="none" w:sz="0" w:space="0" w:color="auto"/>
                                                                                                                                <w:left w:val="none" w:sz="0" w:space="0" w:color="auto"/>
                                                                                                                                <w:bottom w:val="none" w:sz="0" w:space="0" w:color="auto"/>
                                                                                                                                <w:right w:val="none" w:sz="0" w:space="0" w:color="auto"/>
                                                                                                                              </w:divBdr>
                                                                                                                              <w:divsChild>
                                                                                                                                <w:div w:id="863591616">
                                                                                                                                  <w:marLeft w:val="0"/>
                                                                                                                                  <w:marRight w:val="0"/>
                                                                                                                                  <w:marTop w:val="0"/>
                                                                                                                                  <w:marBottom w:val="0"/>
                                                                                                                                  <w:divBdr>
                                                                                                                                    <w:top w:val="none" w:sz="0" w:space="0" w:color="auto"/>
                                                                                                                                    <w:left w:val="none" w:sz="0" w:space="0" w:color="auto"/>
                                                                                                                                    <w:bottom w:val="none" w:sz="0" w:space="0" w:color="auto"/>
                                                                                                                                    <w:right w:val="none" w:sz="0" w:space="0" w:color="auto"/>
                                                                                                                                  </w:divBdr>
                                                                                                                                  <w:divsChild>
                                                                                                                                    <w:div w:id="1811971486">
                                                                                                                                      <w:marLeft w:val="0"/>
                                                                                                                                      <w:marRight w:val="0"/>
                                                                                                                                      <w:marTop w:val="0"/>
                                                                                                                                      <w:marBottom w:val="0"/>
                                                                                                                                      <w:divBdr>
                                                                                                                                        <w:top w:val="none" w:sz="0" w:space="0" w:color="auto"/>
                                                                                                                                        <w:left w:val="none" w:sz="0" w:space="0" w:color="auto"/>
                                                                                                                                        <w:bottom w:val="none" w:sz="0" w:space="0" w:color="auto"/>
                                                                                                                                        <w:right w:val="none" w:sz="0" w:space="0" w:color="auto"/>
                                                                                                                                      </w:divBdr>
                                                                                                                                      <w:divsChild>
                                                                                                                                        <w:div w:id="1343775624">
                                                                                                                                          <w:marLeft w:val="0"/>
                                                                                                                                          <w:marRight w:val="0"/>
                                                                                                                                          <w:marTop w:val="0"/>
                                                                                                                                          <w:marBottom w:val="0"/>
                                                                                                                                          <w:divBdr>
                                                                                                                                            <w:top w:val="none" w:sz="0" w:space="0" w:color="auto"/>
                                                                                                                                            <w:left w:val="none" w:sz="0" w:space="0" w:color="auto"/>
                                                                                                                                            <w:bottom w:val="none" w:sz="0" w:space="0" w:color="auto"/>
                                                                                                                                            <w:right w:val="none" w:sz="0" w:space="0" w:color="auto"/>
                                                                                                                                          </w:divBdr>
                                                                                                                                          <w:divsChild>
                                                                                                                                            <w:div w:id="1330059461">
                                                                                                                                              <w:marLeft w:val="0"/>
                                                                                                                                              <w:marRight w:val="0"/>
                                                                                                                                              <w:marTop w:val="0"/>
                                                                                                                                              <w:marBottom w:val="0"/>
                                                                                                                                              <w:divBdr>
                                                                                                                                                <w:top w:val="none" w:sz="0" w:space="0" w:color="auto"/>
                                                                                                                                                <w:left w:val="none" w:sz="0" w:space="0" w:color="auto"/>
                                                                                                                                                <w:bottom w:val="none" w:sz="0" w:space="0" w:color="auto"/>
                                                                                                                                                <w:right w:val="none" w:sz="0" w:space="0" w:color="auto"/>
                                                                                                                                              </w:divBdr>
                                                                                                                                              <w:divsChild>
                                                                                                                                                <w:div w:id="1579173031">
                                                                                                                                                  <w:marLeft w:val="0"/>
                                                                                                                                                  <w:marRight w:val="0"/>
                                                                                                                                                  <w:marTop w:val="0"/>
                                                                                                                                                  <w:marBottom w:val="0"/>
                                                                                                                                                  <w:divBdr>
                                                                                                                                                    <w:top w:val="none" w:sz="0" w:space="0" w:color="auto"/>
                                                                                                                                                    <w:left w:val="none" w:sz="0" w:space="0" w:color="auto"/>
                                                                                                                                                    <w:bottom w:val="none" w:sz="0" w:space="0" w:color="auto"/>
                                                                                                                                                    <w:right w:val="none" w:sz="0" w:space="0" w:color="auto"/>
                                                                                                                                                  </w:divBdr>
                                                                                                                                                  <w:divsChild>
                                                                                                                                                    <w:div w:id="1491216072">
                                                                                                                                                      <w:marLeft w:val="0"/>
                                                                                                                                                      <w:marRight w:val="0"/>
                                                                                                                                                      <w:marTop w:val="0"/>
                                                                                                                                                      <w:marBottom w:val="0"/>
                                                                                                                                                      <w:divBdr>
                                                                                                                                                        <w:top w:val="none" w:sz="0" w:space="0" w:color="auto"/>
                                                                                                                                                        <w:left w:val="none" w:sz="0" w:space="0" w:color="auto"/>
                                                                                                                                                        <w:bottom w:val="none" w:sz="0" w:space="0" w:color="auto"/>
                                                                                                                                                        <w:right w:val="none" w:sz="0" w:space="0" w:color="auto"/>
                                                                                                                                                      </w:divBdr>
                                                                                                                                                      <w:divsChild>
                                                                                                                                                        <w:div w:id="974218783">
                                                                                                                                                          <w:marLeft w:val="0"/>
                                                                                                                                                          <w:marRight w:val="0"/>
                                                                                                                                                          <w:marTop w:val="0"/>
                                                                                                                                                          <w:marBottom w:val="0"/>
                                                                                                                                                          <w:divBdr>
                                                                                                                                                            <w:top w:val="none" w:sz="0" w:space="0" w:color="auto"/>
                                                                                                                                                            <w:left w:val="none" w:sz="0" w:space="0" w:color="auto"/>
                                                                                                                                                            <w:bottom w:val="none" w:sz="0" w:space="0" w:color="auto"/>
                                                                                                                                                            <w:right w:val="none" w:sz="0" w:space="0" w:color="auto"/>
                                                                                                                                                          </w:divBdr>
                                                                                                                                                          <w:divsChild>
                                                                                                                                                            <w:div w:id="1681662313">
                                                                                                                                                              <w:marLeft w:val="0"/>
                                                                                                                                                              <w:marRight w:val="0"/>
                                                                                                                                                              <w:marTop w:val="0"/>
                                                                                                                                                              <w:marBottom w:val="0"/>
                                                                                                                                                              <w:divBdr>
                                                                                                                                                                <w:top w:val="none" w:sz="0" w:space="0" w:color="auto"/>
                                                                                                                                                                <w:left w:val="none" w:sz="0" w:space="0" w:color="auto"/>
                                                                                                                                                                <w:bottom w:val="none" w:sz="0" w:space="0" w:color="auto"/>
                                                                                                                                                                <w:right w:val="none" w:sz="0" w:space="0" w:color="auto"/>
                                                                                                                                                              </w:divBdr>
                                                                                                                                                              <w:divsChild>
                                                                                                                                                                <w:div w:id="1148404830">
                                                                                                                                                                  <w:marLeft w:val="0"/>
                                                                                                                                                                  <w:marRight w:val="0"/>
                                                                                                                                                                  <w:marTop w:val="0"/>
                                                                                                                                                                  <w:marBottom w:val="0"/>
                                                                                                                                                                  <w:divBdr>
                                                                                                                                                                    <w:top w:val="none" w:sz="0" w:space="0" w:color="auto"/>
                                                                                                                                                                    <w:left w:val="none" w:sz="0" w:space="0" w:color="auto"/>
                                                                                                                                                                    <w:bottom w:val="none" w:sz="0" w:space="0" w:color="auto"/>
                                                                                                                                                                    <w:right w:val="none" w:sz="0" w:space="0" w:color="auto"/>
                                                                                                                                                                  </w:divBdr>
                                                                                                                                                                  <w:divsChild>
                                                                                                                                                                    <w:div w:id="1892691803">
                                                                                                                                                                      <w:marLeft w:val="0"/>
                                                                                                                                                                      <w:marRight w:val="0"/>
                                                                                                                                                                      <w:marTop w:val="0"/>
                                                                                                                                                                      <w:marBottom w:val="0"/>
                                                                                                                                                                      <w:divBdr>
                                                                                                                                                                        <w:top w:val="none" w:sz="0" w:space="0" w:color="auto"/>
                                                                                                                                                                        <w:left w:val="none" w:sz="0" w:space="0" w:color="auto"/>
                                                                                                                                                                        <w:bottom w:val="none" w:sz="0" w:space="0" w:color="auto"/>
                                                                                                                                                                        <w:right w:val="none" w:sz="0" w:space="0" w:color="auto"/>
                                                                                                                                                                      </w:divBdr>
                                                                                                                                                                      <w:divsChild>
                                                                                                                                                                        <w:div w:id="1943875997">
                                                                                                                                                                          <w:marLeft w:val="0"/>
                                                                                                                                                                          <w:marRight w:val="0"/>
                                                                                                                                                                          <w:marTop w:val="0"/>
                                                                                                                                                                          <w:marBottom w:val="0"/>
                                                                                                                                                                          <w:divBdr>
                                                                                                                                                                            <w:top w:val="none" w:sz="0" w:space="0" w:color="auto"/>
                                                                                                                                                                            <w:left w:val="none" w:sz="0" w:space="0" w:color="auto"/>
                                                                                                                                                                            <w:bottom w:val="none" w:sz="0" w:space="0" w:color="auto"/>
                                                                                                                                                                            <w:right w:val="none" w:sz="0" w:space="0" w:color="auto"/>
                                                                                                                                                                          </w:divBdr>
                                                                                                                                                                          <w:divsChild>
                                                                                                                                                                            <w:div w:id="260525748">
                                                                                                                                                                              <w:marLeft w:val="0"/>
                                                                                                                                                                              <w:marRight w:val="0"/>
                                                                                                                                                                              <w:marTop w:val="0"/>
                                                                                                                                                                              <w:marBottom w:val="0"/>
                                                                                                                                                                              <w:divBdr>
                                                                                                                                                                                <w:top w:val="none" w:sz="0" w:space="0" w:color="auto"/>
                                                                                                                                                                                <w:left w:val="none" w:sz="0" w:space="0" w:color="auto"/>
                                                                                                                                                                                <w:bottom w:val="none" w:sz="0" w:space="0" w:color="auto"/>
                                                                                                                                                                                <w:right w:val="none" w:sz="0" w:space="0" w:color="auto"/>
                                                                                                                                                                              </w:divBdr>
                                                                                                                                                                              <w:divsChild>
                                                                                                                                                                                <w:div w:id="2143885694">
                                                                                                                                                                                  <w:marLeft w:val="0"/>
                                                                                                                                                                                  <w:marRight w:val="0"/>
                                                                                                                                                                                  <w:marTop w:val="0"/>
                                                                                                                                                                                  <w:marBottom w:val="0"/>
                                                                                                                                                                                  <w:divBdr>
                                                                                                                                                                                    <w:top w:val="none" w:sz="0" w:space="0" w:color="auto"/>
                                                                                                                                                                                    <w:left w:val="none" w:sz="0" w:space="0" w:color="auto"/>
                                                                                                                                                                                    <w:bottom w:val="none" w:sz="0" w:space="0" w:color="auto"/>
                                                                                                                                                                                    <w:right w:val="none" w:sz="0" w:space="0" w:color="auto"/>
                                                                                                                                                                                  </w:divBdr>
                                                                                                                                                                                  <w:divsChild>
                                                                                                                                                                                    <w:div w:id="1938368268">
                                                                                                                                                                                      <w:marLeft w:val="0"/>
                                                                                                                                                                                      <w:marRight w:val="0"/>
                                                                                                                                                                                      <w:marTop w:val="0"/>
                                                                                                                                                                                      <w:marBottom w:val="0"/>
                                                                                                                                                                                      <w:divBdr>
                                                                                                                                                                                        <w:top w:val="none" w:sz="0" w:space="0" w:color="auto"/>
                                                                                                                                                                                        <w:left w:val="none" w:sz="0" w:space="0" w:color="auto"/>
                                                                                                                                                                                        <w:bottom w:val="none" w:sz="0" w:space="0" w:color="auto"/>
                                                                                                                                                                                        <w:right w:val="none" w:sz="0" w:space="0" w:color="auto"/>
                                                                                                                                                                                      </w:divBdr>
                                                                                                                                                                                      <w:divsChild>
                                                                                                                                                                                        <w:div w:id="1735935551">
                                                                                                                                                                                          <w:marLeft w:val="0"/>
                                                                                                                                                                                          <w:marRight w:val="0"/>
                                                                                                                                                                                          <w:marTop w:val="0"/>
                                                                                                                                                                                          <w:marBottom w:val="0"/>
                                                                                                                                                                                          <w:divBdr>
                                                                                                                                                                                            <w:top w:val="none" w:sz="0" w:space="0" w:color="auto"/>
                                                                                                                                                                                            <w:left w:val="none" w:sz="0" w:space="0" w:color="auto"/>
                                                                                                                                                                                            <w:bottom w:val="none" w:sz="0" w:space="0" w:color="auto"/>
                                                                                                                                                                                            <w:right w:val="none" w:sz="0" w:space="0" w:color="auto"/>
                                                                                                                                                                                          </w:divBdr>
                                                                                                                                                                                          <w:divsChild>
                                                                                                                                                                                            <w:div w:id="869151313">
                                                                                                                                                                                              <w:marLeft w:val="0"/>
                                                                                                                                                                                              <w:marRight w:val="0"/>
                                                                                                                                                                                              <w:marTop w:val="0"/>
                                                                                                                                                                                              <w:marBottom w:val="0"/>
                                                                                                                                                                                              <w:divBdr>
                                                                                                                                                                                                <w:top w:val="none" w:sz="0" w:space="0" w:color="auto"/>
                                                                                                                                                                                                <w:left w:val="none" w:sz="0" w:space="0" w:color="auto"/>
                                                                                                                                                                                                <w:bottom w:val="none" w:sz="0" w:space="0" w:color="auto"/>
                                                                                                                                                                                                <w:right w:val="none" w:sz="0" w:space="0" w:color="auto"/>
                                                                                                                                                                                              </w:divBdr>
                                                                                                                                                                                              <w:divsChild>
                                                                                                                                                                                                <w:div w:id="2072072125">
                                                                                                                                                                                                  <w:marLeft w:val="0"/>
                                                                                                                                                                                                  <w:marRight w:val="0"/>
                                                                                                                                                                                                  <w:marTop w:val="0"/>
                                                                                                                                                                                                  <w:marBottom w:val="0"/>
                                                                                                                                                                                                  <w:divBdr>
                                                                                                                                                                                                    <w:top w:val="none" w:sz="0" w:space="0" w:color="auto"/>
                                                                                                                                                                                                    <w:left w:val="none" w:sz="0" w:space="0" w:color="auto"/>
                                                                                                                                                                                                    <w:bottom w:val="none" w:sz="0" w:space="0" w:color="auto"/>
                                                                                                                                                                                                    <w:right w:val="none" w:sz="0" w:space="0" w:color="auto"/>
                                                                                                                                                                                                  </w:divBdr>
                                                                                                                                                                                                  <w:divsChild>
                                                                                                                                                                                                    <w:div w:id="594828284">
                                                                                                                                                                                                      <w:marLeft w:val="0"/>
                                                                                                                                                                                                      <w:marRight w:val="0"/>
                                                                                                                                                                                                      <w:marTop w:val="0"/>
                                                                                                                                                                                                      <w:marBottom w:val="0"/>
                                                                                                                                                                                                      <w:divBdr>
                                                                                                                                                                                                        <w:top w:val="none" w:sz="0" w:space="0" w:color="auto"/>
                                                                                                                                                                                                        <w:left w:val="none" w:sz="0" w:space="0" w:color="auto"/>
                                                                                                                                                                                                        <w:bottom w:val="none" w:sz="0" w:space="0" w:color="auto"/>
                                                                                                                                                                                                        <w:right w:val="none" w:sz="0" w:space="0" w:color="auto"/>
                                                                                                                                                                                                      </w:divBdr>
                                                                                                                                                                                                      <w:divsChild>
                                                                                                                                                                                                        <w:div w:id="569779617">
                                                                                                                                                                                                          <w:marLeft w:val="0"/>
                                                                                                                                                                                                          <w:marRight w:val="0"/>
                                                                                                                                                                                                          <w:marTop w:val="0"/>
                                                                                                                                                                                                          <w:marBottom w:val="0"/>
                                                                                                                                                                                                          <w:divBdr>
                                                                                                                                                                                                            <w:top w:val="none" w:sz="0" w:space="0" w:color="auto"/>
                                                                                                                                                                                                            <w:left w:val="none" w:sz="0" w:space="0" w:color="auto"/>
                                                                                                                                                                                                            <w:bottom w:val="none" w:sz="0" w:space="0" w:color="auto"/>
                                                                                                                                                                                                            <w:right w:val="none" w:sz="0" w:space="0" w:color="auto"/>
                                                                                                                                                                                                          </w:divBdr>
                                                                                                                                                                                                          <w:divsChild>
                                                                                                                                                                                                            <w:div w:id="680549106">
                                                                                                                                                                                                              <w:marLeft w:val="0"/>
                                                                                                                                                                                                              <w:marRight w:val="0"/>
                                                                                                                                                                                                              <w:marTop w:val="0"/>
                                                                                                                                                                                                              <w:marBottom w:val="0"/>
                                                                                                                                                                                                              <w:divBdr>
                                                                                                                                                                                                                <w:top w:val="none" w:sz="0" w:space="0" w:color="auto"/>
                                                                                                                                                                                                                <w:left w:val="none" w:sz="0" w:space="0" w:color="auto"/>
                                                                                                                                                                                                                <w:bottom w:val="none" w:sz="0" w:space="0" w:color="auto"/>
                                                                                                                                                                                                                <w:right w:val="none" w:sz="0" w:space="0" w:color="auto"/>
                                                                                                                                                                                                              </w:divBdr>
                                                                                                                                                                                                              <w:divsChild>
                                                                                                                                                                                                                <w:div w:id="388383599">
                                                                                                                                                                                                                  <w:marLeft w:val="0"/>
                                                                                                                                                                                                                  <w:marRight w:val="0"/>
                                                                                                                                                                                                                  <w:marTop w:val="0"/>
                                                                                                                                                                                                                  <w:marBottom w:val="0"/>
                                                                                                                                                                                                                  <w:divBdr>
                                                                                                                                                                                                                    <w:top w:val="none" w:sz="0" w:space="0" w:color="auto"/>
                                                                                                                                                                                                                    <w:left w:val="none" w:sz="0" w:space="0" w:color="auto"/>
                                                                                                                                                                                                                    <w:bottom w:val="none" w:sz="0" w:space="0" w:color="auto"/>
                                                                                                                                                                                                                    <w:right w:val="none" w:sz="0" w:space="0" w:color="auto"/>
                                                                                                                                                                                                                  </w:divBdr>
                                                                                                                                                                                                                  <w:divsChild>
                                                                                                                                                                                                                    <w:div w:id="1454716595">
                                                                                                                                                                                                                      <w:marLeft w:val="0"/>
                                                                                                                                                                                                                      <w:marRight w:val="0"/>
                                                                                                                                                                                                                      <w:marTop w:val="0"/>
                                                                                                                                                                                                                      <w:marBottom w:val="0"/>
                                                                                                                                                                                                                      <w:divBdr>
                                                                                                                                                                                                                        <w:top w:val="none" w:sz="0" w:space="0" w:color="auto"/>
                                                                                                                                                                                                                        <w:left w:val="none" w:sz="0" w:space="0" w:color="auto"/>
                                                                                                                                                                                                                        <w:bottom w:val="none" w:sz="0" w:space="0" w:color="auto"/>
                                                                                                                                                                                                                        <w:right w:val="none" w:sz="0" w:space="0" w:color="auto"/>
                                                                                                                                                                                                                      </w:divBdr>
                                                                                                                                                                                                                      <w:divsChild>
                                                                                                                                                                                                                        <w:div w:id="549268205">
                                                                                                                                                                                                                          <w:marLeft w:val="0"/>
                                                                                                                                                                                                                          <w:marRight w:val="0"/>
                                                                                                                                                                                                                          <w:marTop w:val="0"/>
                                                                                                                                                                                                                          <w:marBottom w:val="0"/>
                                                                                                                                                                                                                          <w:divBdr>
                                                                                                                                                                                                                            <w:top w:val="none" w:sz="0" w:space="0" w:color="auto"/>
                                                                                                                                                                                                                            <w:left w:val="none" w:sz="0" w:space="0" w:color="auto"/>
                                                                                                                                                                                                                            <w:bottom w:val="none" w:sz="0" w:space="0" w:color="auto"/>
                                                                                                                                                                                                                            <w:right w:val="none" w:sz="0" w:space="0" w:color="auto"/>
                                                                                                                                                                                                                          </w:divBdr>
                                                                                                                                                                                                                          <w:divsChild>
                                                                                                                                                                                                                            <w:div w:id="701905875">
                                                                                                                                                                                                                              <w:marLeft w:val="0"/>
                                                                                                                                                                                                                              <w:marRight w:val="0"/>
                                                                                                                                                                                                                              <w:marTop w:val="0"/>
                                                                                                                                                                                                                              <w:marBottom w:val="0"/>
                                                                                                                                                                                                                              <w:divBdr>
                                                                                                                                                                                                                                <w:top w:val="none" w:sz="0" w:space="0" w:color="auto"/>
                                                                                                                                                                                                                                <w:left w:val="none" w:sz="0" w:space="0" w:color="auto"/>
                                                                                                                                                                                                                                <w:bottom w:val="none" w:sz="0" w:space="0" w:color="auto"/>
                                                                                                                                                                                                                                <w:right w:val="none" w:sz="0" w:space="0" w:color="auto"/>
                                                                                                                                                                                                                              </w:divBdr>
                                                                                                                                                                                                                              <w:divsChild>
                                                                                                                                                                                                                                <w:div w:id="1182472532">
                                                                                                                                                                                                                                  <w:marLeft w:val="0"/>
                                                                                                                                                                                                                                  <w:marRight w:val="0"/>
                                                                                                                                                                                                                                  <w:marTop w:val="0"/>
                                                                                                                                                                                                                                  <w:marBottom w:val="0"/>
                                                                                                                                                                                                                                  <w:divBdr>
                                                                                                                                                                                                                                    <w:top w:val="none" w:sz="0" w:space="0" w:color="auto"/>
                                                                                                                                                                                                                                    <w:left w:val="none" w:sz="0" w:space="0" w:color="auto"/>
                                                                                                                                                                                                                                    <w:bottom w:val="none" w:sz="0" w:space="0" w:color="auto"/>
                                                                                                                                                                                                                                    <w:right w:val="none" w:sz="0" w:space="0" w:color="auto"/>
                                                                                                                                                                                                                                  </w:divBdr>
                                                                                                                                                                                                                                  <w:divsChild>
                                                                                                                                                                                                                                    <w:div w:id="125273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8727414">
      <w:bodyDiv w:val="1"/>
      <w:marLeft w:val="0"/>
      <w:marRight w:val="0"/>
      <w:marTop w:val="0"/>
      <w:marBottom w:val="0"/>
      <w:divBdr>
        <w:top w:val="none" w:sz="0" w:space="0" w:color="auto"/>
        <w:left w:val="none" w:sz="0" w:space="0" w:color="auto"/>
        <w:bottom w:val="none" w:sz="0" w:space="0" w:color="auto"/>
        <w:right w:val="none" w:sz="0" w:space="0" w:color="auto"/>
      </w:divBdr>
      <w:divsChild>
        <w:div w:id="1079794132">
          <w:marLeft w:val="0"/>
          <w:marRight w:val="0"/>
          <w:marTop w:val="0"/>
          <w:marBottom w:val="0"/>
          <w:divBdr>
            <w:top w:val="none" w:sz="0" w:space="0" w:color="auto"/>
            <w:left w:val="none" w:sz="0" w:space="0" w:color="auto"/>
            <w:bottom w:val="none" w:sz="0" w:space="0" w:color="auto"/>
            <w:right w:val="none" w:sz="0" w:space="0" w:color="auto"/>
          </w:divBdr>
          <w:divsChild>
            <w:div w:id="206919581">
              <w:marLeft w:val="0"/>
              <w:marRight w:val="0"/>
              <w:marTop w:val="0"/>
              <w:marBottom w:val="0"/>
              <w:divBdr>
                <w:top w:val="none" w:sz="0" w:space="0" w:color="auto"/>
                <w:left w:val="none" w:sz="0" w:space="0" w:color="auto"/>
                <w:bottom w:val="none" w:sz="0" w:space="0" w:color="auto"/>
                <w:right w:val="none" w:sz="0" w:space="0" w:color="auto"/>
              </w:divBdr>
              <w:divsChild>
                <w:div w:id="321273046">
                  <w:marLeft w:val="0"/>
                  <w:marRight w:val="0"/>
                  <w:marTop w:val="0"/>
                  <w:marBottom w:val="0"/>
                  <w:divBdr>
                    <w:top w:val="none" w:sz="0" w:space="0" w:color="auto"/>
                    <w:left w:val="none" w:sz="0" w:space="0" w:color="auto"/>
                    <w:bottom w:val="none" w:sz="0" w:space="0" w:color="auto"/>
                    <w:right w:val="none" w:sz="0" w:space="0" w:color="auto"/>
                  </w:divBdr>
                </w:div>
              </w:divsChild>
            </w:div>
            <w:div w:id="1718316842">
              <w:marLeft w:val="0"/>
              <w:marRight w:val="0"/>
              <w:marTop w:val="0"/>
              <w:marBottom w:val="0"/>
              <w:divBdr>
                <w:top w:val="none" w:sz="0" w:space="0" w:color="auto"/>
                <w:left w:val="none" w:sz="0" w:space="0" w:color="auto"/>
                <w:bottom w:val="none" w:sz="0" w:space="0" w:color="auto"/>
                <w:right w:val="none" w:sz="0" w:space="0" w:color="auto"/>
              </w:divBdr>
              <w:divsChild>
                <w:div w:id="1202354174">
                  <w:marLeft w:val="0"/>
                  <w:marRight w:val="0"/>
                  <w:marTop w:val="0"/>
                  <w:marBottom w:val="0"/>
                  <w:divBdr>
                    <w:top w:val="none" w:sz="0" w:space="0" w:color="auto"/>
                    <w:left w:val="none" w:sz="0" w:space="0" w:color="auto"/>
                    <w:bottom w:val="none" w:sz="0" w:space="0" w:color="auto"/>
                    <w:right w:val="none" w:sz="0" w:space="0" w:color="auto"/>
                  </w:divBdr>
                  <w:divsChild>
                    <w:div w:id="939949959">
                      <w:marLeft w:val="0"/>
                      <w:marRight w:val="0"/>
                      <w:marTop w:val="0"/>
                      <w:marBottom w:val="0"/>
                      <w:divBdr>
                        <w:top w:val="none" w:sz="0" w:space="0" w:color="auto"/>
                        <w:left w:val="none" w:sz="0" w:space="0" w:color="auto"/>
                        <w:bottom w:val="none" w:sz="0" w:space="0" w:color="auto"/>
                        <w:right w:val="none" w:sz="0" w:space="0" w:color="auto"/>
                      </w:divBdr>
                    </w:div>
                    <w:div w:id="2050689206">
                      <w:marLeft w:val="0"/>
                      <w:marRight w:val="0"/>
                      <w:marTop w:val="0"/>
                      <w:marBottom w:val="0"/>
                      <w:divBdr>
                        <w:top w:val="none" w:sz="0" w:space="0" w:color="auto"/>
                        <w:left w:val="none" w:sz="0" w:space="0" w:color="auto"/>
                        <w:bottom w:val="none" w:sz="0" w:space="0" w:color="auto"/>
                        <w:right w:val="none" w:sz="0" w:space="0" w:color="auto"/>
                      </w:divBdr>
                    </w:div>
                    <w:div w:id="763501151">
                      <w:marLeft w:val="0"/>
                      <w:marRight w:val="0"/>
                      <w:marTop w:val="0"/>
                      <w:marBottom w:val="0"/>
                      <w:divBdr>
                        <w:top w:val="none" w:sz="0" w:space="0" w:color="auto"/>
                        <w:left w:val="none" w:sz="0" w:space="0" w:color="auto"/>
                        <w:bottom w:val="none" w:sz="0" w:space="0" w:color="auto"/>
                        <w:right w:val="none" w:sz="0" w:space="0" w:color="auto"/>
                      </w:divBdr>
                    </w:div>
                    <w:div w:id="878204376">
                      <w:marLeft w:val="0"/>
                      <w:marRight w:val="0"/>
                      <w:marTop w:val="0"/>
                      <w:marBottom w:val="0"/>
                      <w:divBdr>
                        <w:top w:val="none" w:sz="0" w:space="0" w:color="auto"/>
                        <w:left w:val="none" w:sz="0" w:space="0" w:color="auto"/>
                        <w:bottom w:val="none" w:sz="0" w:space="0" w:color="auto"/>
                        <w:right w:val="none" w:sz="0" w:space="0" w:color="auto"/>
                      </w:divBdr>
                    </w:div>
                    <w:div w:id="1661957481">
                      <w:marLeft w:val="0"/>
                      <w:marRight w:val="0"/>
                      <w:marTop w:val="0"/>
                      <w:marBottom w:val="0"/>
                      <w:divBdr>
                        <w:top w:val="none" w:sz="0" w:space="0" w:color="auto"/>
                        <w:left w:val="none" w:sz="0" w:space="0" w:color="auto"/>
                        <w:bottom w:val="none" w:sz="0" w:space="0" w:color="auto"/>
                        <w:right w:val="none" w:sz="0" w:space="0" w:color="auto"/>
                      </w:divBdr>
                    </w:div>
                    <w:div w:id="1783062893">
                      <w:marLeft w:val="0"/>
                      <w:marRight w:val="0"/>
                      <w:marTop w:val="0"/>
                      <w:marBottom w:val="0"/>
                      <w:divBdr>
                        <w:top w:val="none" w:sz="0" w:space="0" w:color="auto"/>
                        <w:left w:val="none" w:sz="0" w:space="0" w:color="auto"/>
                        <w:bottom w:val="none" w:sz="0" w:space="0" w:color="auto"/>
                        <w:right w:val="none" w:sz="0" w:space="0" w:color="auto"/>
                      </w:divBdr>
                    </w:div>
                    <w:div w:id="614563627">
                      <w:marLeft w:val="0"/>
                      <w:marRight w:val="0"/>
                      <w:marTop w:val="0"/>
                      <w:marBottom w:val="0"/>
                      <w:divBdr>
                        <w:top w:val="none" w:sz="0" w:space="0" w:color="auto"/>
                        <w:left w:val="none" w:sz="0" w:space="0" w:color="auto"/>
                        <w:bottom w:val="none" w:sz="0" w:space="0" w:color="auto"/>
                        <w:right w:val="none" w:sz="0" w:space="0" w:color="auto"/>
                      </w:divBdr>
                    </w:div>
                    <w:div w:id="908032904">
                      <w:marLeft w:val="0"/>
                      <w:marRight w:val="0"/>
                      <w:marTop w:val="0"/>
                      <w:marBottom w:val="0"/>
                      <w:divBdr>
                        <w:top w:val="none" w:sz="0" w:space="0" w:color="auto"/>
                        <w:left w:val="none" w:sz="0" w:space="0" w:color="auto"/>
                        <w:bottom w:val="none" w:sz="0" w:space="0" w:color="auto"/>
                        <w:right w:val="none" w:sz="0" w:space="0" w:color="auto"/>
                      </w:divBdr>
                    </w:div>
                    <w:div w:id="1247493617">
                      <w:marLeft w:val="0"/>
                      <w:marRight w:val="0"/>
                      <w:marTop w:val="0"/>
                      <w:marBottom w:val="0"/>
                      <w:divBdr>
                        <w:top w:val="none" w:sz="0" w:space="0" w:color="auto"/>
                        <w:left w:val="none" w:sz="0" w:space="0" w:color="auto"/>
                        <w:bottom w:val="none" w:sz="0" w:space="0" w:color="auto"/>
                        <w:right w:val="none" w:sz="0" w:space="0" w:color="auto"/>
                      </w:divBdr>
                    </w:div>
                    <w:div w:id="1813326666">
                      <w:marLeft w:val="0"/>
                      <w:marRight w:val="0"/>
                      <w:marTop w:val="0"/>
                      <w:marBottom w:val="0"/>
                      <w:divBdr>
                        <w:top w:val="none" w:sz="0" w:space="0" w:color="auto"/>
                        <w:left w:val="none" w:sz="0" w:space="0" w:color="auto"/>
                        <w:bottom w:val="none" w:sz="0" w:space="0" w:color="auto"/>
                        <w:right w:val="none" w:sz="0" w:space="0" w:color="auto"/>
                      </w:divBdr>
                    </w:div>
                    <w:div w:id="1226179737">
                      <w:marLeft w:val="0"/>
                      <w:marRight w:val="0"/>
                      <w:marTop w:val="0"/>
                      <w:marBottom w:val="0"/>
                      <w:divBdr>
                        <w:top w:val="none" w:sz="0" w:space="0" w:color="auto"/>
                        <w:left w:val="none" w:sz="0" w:space="0" w:color="auto"/>
                        <w:bottom w:val="none" w:sz="0" w:space="0" w:color="auto"/>
                        <w:right w:val="none" w:sz="0" w:space="0" w:color="auto"/>
                      </w:divBdr>
                    </w:div>
                    <w:div w:id="19510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861778">
      <w:bodyDiv w:val="1"/>
      <w:marLeft w:val="0"/>
      <w:marRight w:val="0"/>
      <w:marTop w:val="0"/>
      <w:marBottom w:val="0"/>
      <w:divBdr>
        <w:top w:val="none" w:sz="0" w:space="0" w:color="auto"/>
        <w:left w:val="none" w:sz="0" w:space="0" w:color="auto"/>
        <w:bottom w:val="none" w:sz="0" w:space="0" w:color="auto"/>
        <w:right w:val="none" w:sz="0" w:space="0" w:color="auto"/>
      </w:divBdr>
      <w:divsChild>
        <w:div w:id="378669733">
          <w:marLeft w:val="0"/>
          <w:marRight w:val="0"/>
          <w:marTop w:val="0"/>
          <w:marBottom w:val="0"/>
          <w:divBdr>
            <w:top w:val="none" w:sz="0" w:space="0" w:color="auto"/>
            <w:left w:val="none" w:sz="0" w:space="0" w:color="auto"/>
            <w:bottom w:val="none" w:sz="0" w:space="0" w:color="auto"/>
            <w:right w:val="none" w:sz="0" w:space="0" w:color="auto"/>
          </w:divBdr>
          <w:divsChild>
            <w:div w:id="1050225955">
              <w:marLeft w:val="0"/>
              <w:marRight w:val="0"/>
              <w:marTop w:val="0"/>
              <w:marBottom w:val="0"/>
              <w:divBdr>
                <w:top w:val="none" w:sz="0" w:space="0" w:color="auto"/>
                <w:left w:val="none" w:sz="0" w:space="0" w:color="auto"/>
                <w:bottom w:val="none" w:sz="0" w:space="0" w:color="auto"/>
                <w:right w:val="none" w:sz="0" w:space="0" w:color="auto"/>
              </w:divBdr>
              <w:divsChild>
                <w:div w:id="1077170019">
                  <w:marLeft w:val="0"/>
                  <w:marRight w:val="0"/>
                  <w:marTop w:val="0"/>
                  <w:marBottom w:val="0"/>
                  <w:divBdr>
                    <w:top w:val="none" w:sz="0" w:space="0" w:color="auto"/>
                    <w:left w:val="none" w:sz="0" w:space="0" w:color="auto"/>
                    <w:bottom w:val="none" w:sz="0" w:space="0" w:color="auto"/>
                    <w:right w:val="none" w:sz="0" w:space="0" w:color="auto"/>
                  </w:divBdr>
                </w:div>
              </w:divsChild>
            </w:div>
            <w:div w:id="885602088">
              <w:marLeft w:val="0"/>
              <w:marRight w:val="0"/>
              <w:marTop w:val="0"/>
              <w:marBottom w:val="0"/>
              <w:divBdr>
                <w:top w:val="none" w:sz="0" w:space="0" w:color="auto"/>
                <w:left w:val="none" w:sz="0" w:space="0" w:color="auto"/>
                <w:bottom w:val="none" w:sz="0" w:space="0" w:color="auto"/>
                <w:right w:val="none" w:sz="0" w:space="0" w:color="auto"/>
              </w:divBdr>
              <w:divsChild>
                <w:div w:id="254628938">
                  <w:marLeft w:val="0"/>
                  <w:marRight w:val="0"/>
                  <w:marTop w:val="0"/>
                  <w:marBottom w:val="0"/>
                  <w:divBdr>
                    <w:top w:val="none" w:sz="0" w:space="0" w:color="auto"/>
                    <w:left w:val="none" w:sz="0" w:space="0" w:color="auto"/>
                    <w:bottom w:val="none" w:sz="0" w:space="0" w:color="auto"/>
                    <w:right w:val="none" w:sz="0" w:space="0" w:color="auto"/>
                  </w:divBdr>
                  <w:divsChild>
                    <w:div w:id="1014116709">
                      <w:marLeft w:val="0"/>
                      <w:marRight w:val="0"/>
                      <w:marTop w:val="0"/>
                      <w:marBottom w:val="0"/>
                      <w:divBdr>
                        <w:top w:val="none" w:sz="0" w:space="0" w:color="auto"/>
                        <w:left w:val="none" w:sz="0" w:space="0" w:color="auto"/>
                        <w:bottom w:val="none" w:sz="0" w:space="0" w:color="auto"/>
                        <w:right w:val="none" w:sz="0" w:space="0" w:color="auto"/>
                      </w:divBdr>
                    </w:div>
                    <w:div w:id="399064306">
                      <w:marLeft w:val="0"/>
                      <w:marRight w:val="0"/>
                      <w:marTop w:val="0"/>
                      <w:marBottom w:val="0"/>
                      <w:divBdr>
                        <w:top w:val="none" w:sz="0" w:space="0" w:color="auto"/>
                        <w:left w:val="none" w:sz="0" w:space="0" w:color="auto"/>
                        <w:bottom w:val="none" w:sz="0" w:space="0" w:color="auto"/>
                        <w:right w:val="none" w:sz="0" w:space="0" w:color="auto"/>
                      </w:divBdr>
                    </w:div>
                    <w:div w:id="460534600">
                      <w:marLeft w:val="0"/>
                      <w:marRight w:val="0"/>
                      <w:marTop w:val="0"/>
                      <w:marBottom w:val="0"/>
                      <w:divBdr>
                        <w:top w:val="none" w:sz="0" w:space="0" w:color="auto"/>
                        <w:left w:val="none" w:sz="0" w:space="0" w:color="auto"/>
                        <w:bottom w:val="none" w:sz="0" w:space="0" w:color="auto"/>
                        <w:right w:val="none" w:sz="0" w:space="0" w:color="auto"/>
                      </w:divBdr>
                    </w:div>
                    <w:div w:id="1999382828">
                      <w:marLeft w:val="0"/>
                      <w:marRight w:val="0"/>
                      <w:marTop w:val="0"/>
                      <w:marBottom w:val="0"/>
                      <w:divBdr>
                        <w:top w:val="none" w:sz="0" w:space="0" w:color="auto"/>
                        <w:left w:val="none" w:sz="0" w:space="0" w:color="auto"/>
                        <w:bottom w:val="none" w:sz="0" w:space="0" w:color="auto"/>
                        <w:right w:val="none" w:sz="0" w:space="0" w:color="auto"/>
                      </w:divBdr>
                    </w:div>
                    <w:div w:id="54740030">
                      <w:marLeft w:val="0"/>
                      <w:marRight w:val="0"/>
                      <w:marTop w:val="0"/>
                      <w:marBottom w:val="0"/>
                      <w:divBdr>
                        <w:top w:val="none" w:sz="0" w:space="0" w:color="auto"/>
                        <w:left w:val="none" w:sz="0" w:space="0" w:color="auto"/>
                        <w:bottom w:val="none" w:sz="0" w:space="0" w:color="auto"/>
                        <w:right w:val="none" w:sz="0" w:space="0" w:color="auto"/>
                      </w:divBdr>
                    </w:div>
                    <w:div w:id="495150263">
                      <w:marLeft w:val="0"/>
                      <w:marRight w:val="0"/>
                      <w:marTop w:val="0"/>
                      <w:marBottom w:val="0"/>
                      <w:divBdr>
                        <w:top w:val="none" w:sz="0" w:space="0" w:color="auto"/>
                        <w:left w:val="none" w:sz="0" w:space="0" w:color="auto"/>
                        <w:bottom w:val="none" w:sz="0" w:space="0" w:color="auto"/>
                        <w:right w:val="none" w:sz="0" w:space="0" w:color="auto"/>
                      </w:divBdr>
                    </w:div>
                    <w:div w:id="1697383945">
                      <w:marLeft w:val="0"/>
                      <w:marRight w:val="0"/>
                      <w:marTop w:val="0"/>
                      <w:marBottom w:val="0"/>
                      <w:divBdr>
                        <w:top w:val="none" w:sz="0" w:space="0" w:color="auto"/>
                        <w:left w:val="none" w:sz="0" w:space="0" w:color="auto"/>
                        <w:bottom w:val="none" w:sz="0" w:space="0" w:color="auto"/>
                        <w:right w:val="none" w:sz="0" w:space="0" w:color="auto"/>
                      </w:divBdr>
                    </w:div>
                    <w:div w:id="544752981">
                      <w:marLeft w:val="0"/>
                      <w:marRight w:val="0"/>
                      <w:marTop w:val="0"/>
                      <w:marBottom w:val="0"/>
                      <w:divBdr>
                        <w:top w:val="none" w:sz="0" w:space="0" w:color="auto"/>
                        <w:left w:val="none" w:sz="0" w:space="0" w:color="auto"/>
                        <w:bottom w:val="none" w:sz="0" w:space="0" w:color="auto"/>
                        <w:right w:val="none" w:sz="0" w:space="0" w:color="auto"/>
                      </w:divBdr>
                    </w:div>
                    <w:div w:id="2049183579">
                      <w:marLeft w:val="0"/>
                      <w:marRight w:val="0"/>
                      <w:marTop w:val="0"/>
                      <w:marBottom w:val="0"/>
                      <w:divBdr>
                        <w:top w:val="none" w:sz="0" w:space="0" w:color="auto"/>
                        <w:left w:val="none" w:sz="0" w:space="0" w:color="auto"/>
                        <w:bottom w:val="none" w:sz="0" w:space="0" w:color="auto"/>
                        <w:right w:val="none" w:sz="0" w:space="0" w:color="auto"/>
                      </w:divBdr>
                    </w:div>
                    <w:div w:id="339895797">
                      <w:marLeft w:val="0"/>
                      <w:marRight w:val="0"/>
                      <w:marTop w:val="0"/>
                      <w:marBottom w:val="0"/>
                      <w:divBdr>
                        <w:top w:val="none" w:sz="0" w:space="0" w:color="auto"/>
                        <w:left w:val="none" w:sz="0" w:space="0" w:color="auto"/>
                        <w:bottom w:val="none" w:sz="0" w:space="0" w:color="auto"/>
                        <w:right w:val="none" w:sz="0" w:space="0" w:color="auto"/>
                      </w:divBdr>
                    </w:div>
                    <w:div w:id="4660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178696">
      <w:bodyDiv w:val="1"/>
      <w:marLeft w:val="0"/>
      <w:marRight w:val="0"/>
      <w:marTop w:val="0"/>
      <w:marBottom w:val="0"/>
      <w:divBdr>
        <w:top w:val="none" w:sz="0" w:space="0" w:color="auto"/>
        <w:left w:val="none" w:sz="0" w:space="0" w:color="auto"/>
        <w:bottom w:val="none" w:sz="0" w:space="0" w:color="auto"/>
        <w:right w:val="none" w:sz="0" w:space="0" w:color="auto"/>
      </w:divBdr>
      <w:divsChild>
        <w:div w:id="975916954">
          <w:marLeft w:val="0"/>
          <w:marRight w:val="0"/>
          <w:marTop w:val="0"/>
          <w:marBottom w:val="0"/>
          <w:divBdr>
            <w:top w:val="none" w:sz="0" w:space="0" w:color="auto"/>
            <w:left w:val="none" w:sz="0" w:space="0" w:color="auto"/>
            <w:bottom w:val="none" w:sz="0" w:space="0" w:color="auto"/>
            <w:right w:val="none" w:sz="0" w:space="0" w:color="auto"/>
          </w:divBdr>
          <w:divsChild>
            <w:div w:id="1582521153">
              <w:marLeft w:val="0"/>
              <w:marRight w:val="0"/>
              <w:marTop w:val="0"/>
              <w:marBottom w:val="0"/>
              <w:divBdr>
                <w:top w:val="none" w:sz="0" w:space="0" w:color="auto"/>
                <w:left w:val="none" w:sz="0" w:space="0" w:color="auto"/>
                <w:bottom w:val="none" w:sz="0" w:space="0" w:color="auto"/>
                <w:right w:val="none" w:sz="0" w:space="0" w:color="auto"/>
              </w:divBdr>
            </w:div>
          </w:divsChild>
        </w:div>
        <w:div w:id="1612275504">
          <w:marLeft w:val="0"/>
          <w:marRight w:val="0"/>
          <w:marTop w:val="0"/>
          <w:marBottom w:val="0"/>
          <w:divBdr>
            <w:top w:val="none" w:sz="0" w:space="0" w:color="auto"/>
            <w:left w:val="none" w:sz="0" w:space="0" w:color="auto"/>
            <w:bottom w:val="none" w:sz="0" w:space="0" w:color="auto"/>
            <w:right w:val="none" w:sz="0" w:space="0" w:color="auto"/>
          </w:divBdr>
          <w:divsChild>
            <w:div w:id="1463576629">
              <w:marLeft w:val="0"/>
              <w:marRight w:val="0"/>
              <w:marTop w:val="0"/>
              <w:marBottom w:val="0"/>
              <w:divBdr>
                <w:top w:val="none" w:sz="0" w:space="0" w:color="auto"/>
                <w:left w:val="none" w:sz="0" w:space="0" w:color="auto"/>
                <w:bottom w:val="none" w:sz="0" w:space="0" w:color="auto"/>
                <w:right w:val="none" w:sz="0" w:space="0" w:color="auto"/>
              </w:divBdr>
              <w:divsChild>
                <w:div w:id="2035645621">
                  <w:marLeft w:val="0"/>
                  <w:marRight w:val="0"/>
                  <w:marTop w:val="0"/>
                  <w:marBottom w:val="0"/>
                  <w:divBdr>
                    <w:top w:val="none" w:sz="0" w:space="0" w:color="auto"/>
                    <w:left w:val="none" w:sz="0" w:space="0" w:color="auto"/>
                    <w:bottom w:val="none" w:sz="0" w:space="0" w:color="auto"/>
                    <w:right w:val="none" w:sz="0" w:space="0" w:color="auto"/>
                  </w:divBdr>
                </w:div>
                <w:div w:id="1504665084">
                  <w:marLeft w:val="0"/>
                  <w:marRight w:val="0"/>
                  <w:marTop w:val="0"/>
                  <w:marBottom w:val="0"/>
                  <w:divBdr>
                    <w:top w:val="none" w:sz="0" w:space="0" w:color="auto"/>
                    <w:left w:val="none" w:sz="0" w:space="0" w:color="auto"/>
                    <w:bottom w:val="none" w:sz="0" w:space="0" w:color="auto"/>
                    <w:right w:val="none" w:sz="0" w:space="0" w:color="auto"/>
                  </w:divBdr>
                </w:div>
                <w:div w:id="839394344">
                  <w:marLeft w:val="0"/>
                  <w:marRight w:val="0"/>
                  <w:marTop w:val="0"/>
                  <w:marBottom w:val="0"/>
                  <w:divBdr>
                    <w:top w:val="none" w:sz="0" w:space="0" w:color="auto"/>
                    <w:left w:val="none" w:sz="0" w:space="0" w:color="auto"/>
                    <w:bottom w:val="none" w:sz="0" w:space="0" w:color="auto"/>
                    <w:right w:val="none" w:sz="0" w:space="0" w:color="auto"/>
                  </w:divBdr>
                </w:div>
                <w:div w:id="356590265">
                  <w:marLeft w:val="0"/>
                  <w:marRight w:val="0"/>
                  <w:marTop w:val="0"/>
                  <w:marBottom w:val="0"/>
                  <w:divBdr>
                    <w:top w:val="none" w:sz="0" w:space="0" w:color="auto"/>
                    <w:left w:val="none" w:sz="0" w:space="0" w:color="auto"/>
                    <w:bottom w:val="none" w:sz="0" w:space="0" w:color="auto"/>
                    <w:right w:val="none" w:sz="0" w:space="0" w:color="auto"/>
                  </w:divBdr>
                </w:div>
                <w:div w:id="704908844">
                  <w:marLeft w:val="0"/>
                  <w:marRight w:val="0"/>
                  <w:marTop w:val="0"/>
                  <w:marBottom w:val="0"/>
                  <w:divBdr>
                    <w:top w:val="none" w:sz="0" w:space="0" w:color="auto"/>
                    <w:left w:val="none" w:sz="0" w:space="0" w:color="auto"/>
                    <w:bottom w:val="none" w:sz="0" w:space="0" w:color="auto"/>
                    <w:right w:val="none" w:sz="0" w:space="0" w:color="auto"/>
                  </w:divBdr>
                </w:div>
                <w:div w:id="809588956">
                  <w:marLeft w:val="0"/>
                  <w:marRight w:val="0"/>
                  <w:marTop w:val="0"/>
                  <w:marBottom w:val="0"/>
                  <w:divBdr>
                    <w:top w:val="none" w:sz="0" w:space="0" w:color="auto"/>
                    <w:left w:val="none" w:sz="0" w:space="0" w:color="auto"/>
                    <w:bottom w:val="none" w:sz="0" w:space="0" w:color="auto"/>
                    <w:right w:val="none" w:sz="0" w:space="0" w:color="auto"/>
                  </w:divBdr>
                </w:div>
                <w:div w:id="6176548">
                  <w:marLeft w:val="0"/>
                  <w:marRight w:val="0"/>
                  <w:marTop w:val="0"/>
                  <w:marBottom w:val="0"/>
                  <w:divBdr>
                    <w:top w:val="none" w:sz="0" w:space="0" w:color="auto"/>
                    <w:left w:val="none" w:sz="0" w:space="0" w:color="auto"/>
                    <w:bottom w:val="none" w:sz="0" w:space="0" w:color="auto"/>
                    <w:right w:val="none" w:sz="0" w:space="0" w:color="auto"/>
                  </w:divBdr>
                </w:div>
                <w:div w:id="1623077656">
                  <w:marLeft w:val="0"/>
                  <w:marRight w:val="0"/>
                  <w:marTop w:val="0"/>
                  <w:marBottom w:val="0"/>
                  <w:divBdr>
                    <w:top w:val="none" w:sz="0" w:space="0" w:color="auto"/>
                    <w:left w:val="none" w:sz="0" w:space="0" w:color="auto"/>
                    <w:bottom w:val="none" w:sz="0" w:space="0" w:color="auto"/>
                    <w:right w:val="none" w:sz="0" w:space="0" w:color="auto"/>
                  </w:divBdr>
                </w:div>
                <w:div w:id="1012951277">
                  <w:marLeft w:val="0"/>
                  <w:marRight w:val="0"/>
                  <w:marTop w:val="0"/>
                  <w:marBottom w:val="0"/>
                  <w:divBdr>
                    <w:top w:val="none" w:sz="0" w:space="0" w:color="auto"/>
                    <w:left w:val="none" w:sz="0" w:space="0" w:color="auto"/>
                    <w:bottom w:val="none" w:sz="0" w:space="0" w:color="auto"/>
                    <w:right w:val="none" w:sz="0" w:space="0" w:color="auto"/>
                  </w:divBdr>
                </w:div>
                <w:div w:id="1865050467">
                  <w:marLeft w:val="0"/>
                  <w:marRight w:val="0"/>
                  <w:marTop w:val="0"/>
                  <w:marBottom w:val="0"/>
                  <w:divBdr>
                    <w:top w:val="none" w:sz="0" w:space="0" w:color="auto"/>
                    <w:left w:val="none" w:sz="0" w:space="0" w:color="auto"/>
                    <w:bottom w:val="none" w:sz="0" w:space="0" w:color="auto"/>
                    <w:right w:val="none" w:sz="0" w:space="0" w:color="auto"/>
                  </w:divBdr>
                </w:div>
                <w:div w:id="26149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21112">
      <w:bodyDiv w:val="1"/>
      <w:marLeft w:val="0"/>
      <w:marRight w:val="0"/>
      <w:marTop w:val="0"/>
      <w:marBottom w:val="0"/>
      <w:divBdr>
        <w:top w:val="none" w:sz="0" w:space="0" w:color="auto"/>
        <w:left w:val="none" w:sz="0" w:space="0" w:color="auto"/>
        <w:bottom w:val="none" w:sz="0" w:space="0" w:color="auto"/>
        <w:right w:val="none" w:sz="0" w:space="0" w:color="auto"/>
      </w:divBdr>
      <w:divsChild>
        <w:div w:id="994181603">
          <w:marLeft w:val="0"/>
          <w:marRight w:val="0"/>
          <w:marTop w:val="0"/>
          <w:marBottom w:val="0"/>
          <w:divBdr>
            <w:top w:val="none" w:sz="0" w:space="0" w:color="auto"/>
            <w:left w:val="none" w:sz="0" w:space="0" w:color="auto"/>
            <w:bottom w:val="none" w:sz="0" w:space="0" w:color="auto"/>
            <w:right w:val="none" w:sz="0" w:space="0" w:color="auto"/>
          </w:divBdr>
          <w:divsChild>
            <w:div w:id="1722559772">
              <w:marLeft w:val="0"/>
              <w:marRight w:val="0"/>
              <w:marTop w:val="0"/>
              <w:marBottom w:val="0"/>
              <w:divBdr>
                <w:top w:val="none" w:sz="0" w:space="0" w:color="auto"/>
                <w:left w:val="none" w:sz="0" w:space="0" w:color="auto"/>
                <w:bottom w:val="none" w:sz="0" w:space="0" w:color="auto"/>
                <w:right w:val="none" w:sz="0" w:space="0" w:color="auto"/>
              </w:divBdr>
            </w:div>
          </w:divsChild>
        </w:div>
        <w:div w:id="1278222328">
          <w:marLeft w:val="0"/>
          <w:marRight w:val="0"/>
          <w:marTop w:val="0"/>
          <w:marBottom w:val="0"/>
          <w:divBdr>
            <w:top w:val="none" w:sz="0" w:space="0" w:color="auto"/>
            <w:left w:val="none" w:sz="0" w:space="0" w:color="auto"/>
            <w:bottom w:val="none" w:sz="0" w:space="0" w:color="auto"/>
            <w:right w:val="none" w:sz="0" w:space="0" w:color="auto"/>
          </w:divBdr>
          <w:divsChild>
            <w:div w:id="2029283968">
              <w:marLeft w:val="0"/>
              <w:marRight w:val="0"/>
              <w:marTop w:val="0"/>
              <w:marBottom w:val="0"/>
              <w:divBdr>
                <w:top w:val="none" w:sz="0" w:space="0" w:color="auto"/>
                <w:left w:val="none" w:sz="0" w:space="0" w:color="auto"/>
                <w:bottom w:val="none" w:sz="0" w:space="0" w:color="auto"/>
                <w:right w:val="none" w:sz="0" w:space="0" w:color="auto"/>
              </w:divBdr>
              <w:divsChild>
                <w:div w:id="2080907003">
                  <w:marLeft w:val="0"/>
                  <w:marRight w:val="0"/>
                  <w:marTop w:val="0"/>
                  <w:marBottom w:val="0"/>
                  <w:divBdr>
                    <w:top w:val="none" w:sz="0" w:space="0" w:color="auto"/>
                    <w:left w:val="none" w:sz="0" w:space="0" w:color="auto"/>
                    <w:bottom w:val="none" w:sz="0" w:space="0" w:color="auto"/>
                    <w:right w:val="none" w:sz="0" w:space="0" w:color="auto"/>
                  </w:divBdr>
                </w:div>
                <w:div w:id="366221520">
                  <w:marLeft w:val="0"/>
                  <w:marRight w:val="0"/>
                  <w:marTop w:val="0"/>
                  <w:marBottom w:val="0"/>
                  <w:divBdr>
                    <w:top w:val="none" w:sz="0" w:space="0" w:color="auto"/>
                    <w:left w:val="none" w:sz="0" w:space="0" w:color="auto"/>
                    <w:bottom w:val="none" w:sz="0" w:space="0" w:color="auto"/>
                    <w:right w:val="none" w:sz="0" w:space="0" w:color="auto"/>
                  </w:divBdr>
                </w:div>
                <w:div w:id="172930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877516">
      <w:bodyDiv w:val="1"/>
      <w:marLeft w:val="0"/>
      <w:marRight w:val="0"/>
      <w:marTop w:val="0"/>
      <w:marBottom w:val="0"/>
      <w:divBdr>
        <w:top w:val="none" w:sz="0" w:space="0" w:color="auto"/>
        <w:left w:val="none" w:sz="0" w:space="0" w:color="auto"/>
        <w:bottom w:val="none" w:sz="0" w:space="0" w:color="auto"/>
        <w:right w:val="none" w:sz="0" w:space="0" w:color="auto"/>
      </w:divBdr>
      <w:divsChild>
        <w:div w:id="1222519991">
          <w:marLeft w:val="0"/>
          <w:marRight w:val="0"/>
          <w:marTop w:val="0"/>
          <w:marBottom w:val="0"/>
          <w:divBdr>
            <w:top w:val="none" w:sz="0" w:space="0" w:color="auto"/>
            <w:left w:val="none" w:sz="0" w:space="0" w:color="auto"/>
            <w:bottom w:val="none" w:sz="0" w:space="0" w:color="auto"/>
            <w:right w:val="none" w:sz="0" w:space="0" w:color="auto"/>
          </w:divBdr>
          <w:divsChild>
            <w:div w:id="2027712392">
              <w:marLeft w:val="0"/>
              <w:marRight w:val="0"/>
              <w:marTop w:val="0"/>
              <w:marBottom w:val="0"/>
              <w:divBdr>
                <w:top w:val="none" w:sz="0" w:space="0" w:color="auto"/>
                <w:left w:val="none" w:sz="0" w:space="0" w:color="auto"/>
                <w:bottom w:val="none" w:sz="0" w:space="0" w:color="auto"/>
                <w:right w:val="none" w:sz="0" w:space="0" w:color="auto"/>
              </w:divBdr>
              <w:divsChild>
                <w:div w:id="1443497577">
                  <w:marLeft w:val="0"/>
                  <w:marRight w:val="0"/>
                  <w:marTop w:val="0"/>
                  <w:marBottom w:val="0"/>
                  <w:divBdr>
                    <w:top w:val="none" w:sz="0" w:space="0" w:color="auto"/>
                    <w:left w:val="none" w:sz="0" w:space="0" w:color="auto"/>
                    <w:bottom w:val="none" w:sz="0" w:space="0" w:color="auto"/>
                    <w:right w:val="none" w:sz="0" w:space="0" w:color="auto"/>
                  </w:divBdr>
                </w:div>
              </w:divsChild>
            </w:div>
            <w:div w:id="310402280">
              <w:marLeft w:val="0"/>
              <w:marRight w:val="0"/>
              <w:marTop w:val="0"/>
              <w:marBottom w:val="0"/>
              <w:divBdr>
                <w:top w:val="none" w:sz="0" w:space="0" w:color="auto"/>
                <w:left w:val="none" w:sz="0" w:space="0" w:color="auto"/>
                <w:bottom w:val="none" w:sz="0" w:space="0" w:color="auto"/>
                <w:right w:val="none" w:sz="0" w:space="0" w:color="auto"/>
              </w:divBdr>
              <w:divsChild>
                <w:div w:id="1244727577">
                  <w:marLeft w:val="0"/>
                  <w:marRight w:val="0"/>
                  <w:marTop w:val="0"/>
                  <w:marBottom w:val="0"/>
                  <w:divBdr>
                    <w:top w:val="none" w:sz="0" w:space="0" w:color="auto"/>
                    <w:left w:val="none" w:sz="0" w:space="0" w:color="auto"/>
                    <w:bottom w:val="none" w:sz="0" w:space="0" w:color="auto"/>
                    <w:right w:val="none" w:sz="0" w:space="0" w:color="auto"/>
                  </w:divBdr>
                  <w:divsChild>
                    <w:div w:id="1741052730">
                      <w:marLeft w:val="0"/>
                      <w:marRight w:val="0"/>
                      <w:marTop w:val="0"/>
                      <w:marBottom w:val="0"/>
                      <w:divBdr>
                        <w:top w:val="none" w:sz="0" w:space="0" w:color="auto"/>
                        <w:left w:val="none" w:sz="0" w:space="0" w:color="auto"/>
                        <w:bottom w:val="none" w:sz="0" w:space="0" w:color="auto"/>
                        <w:right w:val="none" w:sz="0" w:space="0" w:color="auto"/>
                      </w:divBdr>
                    </w:div>
                    <w:div w:id="1809667264">
                      <w:marLeft w:val="0"/>
                      <w:marRight w:val="0"/>
                      <w:marTop w:val="0"/>
                      <w:marBottom w:val="0"/>
                      <w:divBdr>
                        <w:top w:val="none" w:sz="0" w:space="0" w:color="auto"/>
                        <w:left w:val="none" w:sz="0" w:space="0" w:color="auto"/>
                        <w:bottom w:val="none" w:sz="0" w:space="0" w:color="auto"/>
                        <w:right w:val="none" w:sz="0" w:space="0" w:color="auto"/>
                      </w:divBdr>
                    </w:div>
                    <w:div w:id="1951037780">
                      <w:marLeft w:val="0"/>
                      <w:marRight w:val="0"/>
                      <w:marTop w:val="0"/>
                      <w:marBottom w:val="0"/>
                      <w:divBdr>
                        <w:top w:val="none" w:sz="0" w:space="0" w:color="auto"/>
                        <w:left w:val="none" w:sz="0" w:space="0" w:color="auto"/>
                        <w:bottom w:val="none" w:sz="0" w:space="0" w:color="auto"/>
                        <w:right w:val="none" w:sz="0" w:space="0" w:color="auto"/>
                      </w:divBdr>
                    </w:div>
                    <w:div w:id="775095541">
                      <w:marLeft w:val="0"/>
                      <w:marRight w:val="0"/>
                      <w:marTop w:val="0"/>
                      <w:marBottom w:val="0"/>
                      <w:divBdr>
                        <w:top w:val="none" w:sz="0" w:space="0" w:color="auto"/>
                        <w:left w:val="none" w:sz="0" w:space="0" w:color="auto"/>
                        <w:bottom w:val="none" w:sz="0" w:space="0" w:color="auto"/>
                        <w:right w:val="none" w:sz="0" w:space="0" w:color="auto"/>
                      </w:divBdr>
                    </w:div>
                    <w:div w:id="1063598695">
                      <w:marLeft w:val="0"/>
                      <w:marRight w:val="0"/>
                      <w:marTop w:val="0"/>
                      <w:marBottom w:val="0"/>
                      <w:divBdr>
                        <w:top w:val="none" w:sz="0" w:space="0" w:color="auto"/>
                        <w:left w:val="none" w:sz="0" w:space="0" w:color="auto"/>
                        <w:bottom w:val="none" w:sz="0" w:space="0" w:color="auto"/>
                        <w:right w:val="none" w:sz="0" w:space="0" w:color="auto"/>
                      </w:divBdr>
                    </w:div>
                    <w:div w:id="41675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orldbuddhistassoc.wix.com/tribun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250</TotalTime>
  <Pages>1</Pages>
  <Words>2549</Words>
  <Characters>14022</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46</cp:revision>
  <dcterms:created xsi:type="dcterms:W3CDTF">2015-12-10T01:08:00Z</dcterms:created>
  <dcterms:modified xsi:type="dcterms:W3CDTF">2016-01-07T15:03:00Z</dcterms:modified>
</cp:coreProperties>
</file>