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44F" w:rsidRPr="0025492C" w:rsidRDefault="00CA089E" w:rsidP="0051544F">
      <w:pPr>
        <w:rPr>
          <w:b/>
          <w:sz w:val="24"/>
          <w:szCs w:val="24"/>
        </w:rPr>
      </w:pPr>
      <w:r w:rsidRPr="00474605">
        <w:rPr>
          <w:b/>
          <w:lang w:val="es-ES"/>
        </w:rPr>
        <w:t>Caso n° 29/2017: WORLD PEACE PRIZE AWARDING COUNCIL</w:t>
      </w:r>
      <w:r w:rsidR="00086323">
        <w:rPr>
          <w:b/>
          <w:lang w:val="es-ES"/>
        </w:rPr>
        <w:t xml:space="preserve"> (WPPAC)</w:t>
      </w:r>
    </w:p>
    <w:p w:rsidR="00BE0CAA" w:rsidRPr="0025492C" w:rsidRDefault="00BE0CAA" w:rsidP="0051544F">
      <w:pPr>
        <w:rPr>
          <w:sz w:val="24"/>
          <w:szCs w:val="24"/>
        </w:rPr>
      </w:pPr>
    </w:p>
    <w:p w:rsidR="0051544F" w:rsidRPr="00CA089E" w:rsidRDefault="0051544F" w:rsidP="00E72493">
      <w:pPr>
        <w:jc w:val="center"/>
        <w:rPr>
          <w:b/>
          <w:u w:val="single"/>
        </w:rPr>
      </w:pPr>
      <w:r w:rsidRPr="00CA089E">
        <w:rPr>
          <w:b/>
          <w:u w:val="single"/>
        </w:rPr>
        <w:t xml:space="preserve">ACTA SOBRE </w:t>
      </w:r>
      <w:r w:rsidR="00CA089E" w:rsidRPr="00CA089E">
        <w:rPr>
          <w:b/>
          <w:u w:val="single"/>
          <w:lang w:val="es-ES"/>
        </w:rPr>
        <w:t xml:space="preserve">Wan Ko Yee </w:t>
      </w:r>
      <w:r w:rsidR="00ED0E86">
        <w:rPr>
          <w:b/>
          <w:u w:val="single"/>
          <w:lang w:val="es-ES"/>
        </w:rPr>
        <w:t>y</w:t>
      </w:r>
      <w:r w:rsidR="00CA089E" w:rsidRPr="00CA089E">
        <w:rPr>
          <w:b/>
          <w:u w:val="single"/>
          <w:lang w:val="es-ES"/>
        </w:rPr>
        <w:t xml:space="preserve"> Bhaddanta Kumarabhivamsa </w:t>
      </w:r>
    </w:p>
    <w:p w:rsidR="00CA089E" w:rsidRDefault="008D54FA" w:rsidP="007A4BBE">
      <w:pPr>
        <w:jc w:val="both"/>
      </w:pPr>
      <w:r w:rsidRPr="00CA089E">
        <w:t>E</w:t>
      </w:r>
      <w:r w:rsidR="003567B2" w:rsidRPr="00CA089E">
        <w:t xml:space="preserve">n el día </w:t>
      </w:r>
      <w:r w:rsidR="00BE0CAA" w:rsidRPr="00CA089E">
        <w:t>2</w:t>
      </w:r>
      <w:r w:rsidR="00CA089E" w:rsidRPr="00CA089E">
        <w:t>5</w:t>
      </w:r>
      <w:r w:rsidR="003567B2" w:rsidRPr="00CA089E">
        <w:t xml:space="preserve"> de </w:t>
      </w:r>
      <w:r w:rsidR="00CA089E" w:rsidRPr="00CA089E">
        <w:t>Agosto</w:t>
      </w:r>
      <w:r w:rsidR="003567B2" w:rsidRPr="00CA089E">
        <w:t xml:space="preserve"> de 2017 </w:t>
      </w:r>
      <w:r w:rsidR="00086323">
        <w:t xml:space="preserve">se </w:t>
      </w:r>
      <w:r w:rsidR="003567B2" w:rsidRPr="00CA089E">
        <w:t xml:space="preserve">realiza un Acta de </w:t>
      </w:r>
      <w:r w:rsidR="00BE0CAA" w:rsidRPr="00CA089E">
        <w:t>aprobación</w:t>
      </w:r>
      <w:r w:rsidR="003567B2" w:rsidRPr="00CA089E">
        <w:t xml:space="preserve"> </w:t>
      </w:r>
      <w:r w:rsidR="00BE0CAA" w:rsidRPr="00CA089E">
        <w:t>i</w:t>
      </w:r>
      <w:r w:rsidR="003567B2" w:rsidRPr="00CA089E">
        <w:t xml:space="preserve">nternacional </w:t>
      </w:r>
      <w:r w:rsidR="001635CD" w:rsidRPr="00CA089E">
        <w:t xml:space="preserve">hacia </w:t>
      </w:r>
      <w:r w:rsidR="008B1205">
        <w:t xml:space="preserve">la </w:t>
      </w:r>
      <w:r w:rsidR="00086323">
        <w:t xml:space="preserve">respuesta cálida y humilde del Dr Han Min Su, cofundador del </w:t>
      </w:r>
      <w:r w:rsidR="00086323" w:rsidRPr="00474605">
        <w:rPr>
          <w:b/>
          <w:lang w:val="es-ES"/>
        </w:rPr>
        <w:t>WORLD PEACE PRIZE AWARDING COUNCIL</w:t>
      </w:r>
      <w:r w:rsidR="00086323">
        <w:rPr>
          <w:b/>
          <w:lang w:val="es-ES"/>
        </w:rPr>
        <w:t xml:space="preserve"> (WPPAC)</w:t>
      </w:r>
      <w:r w:rsidR="00086323">
        <w:rPr>
          <w:lang w:val="es-ES"/>
        </w:rPr>
        <w:t xml:space="preserve">, quien </w:t>
      </w:r>
      <w:r w:rsidR="00F016CE">
        <w:rPr>
          <w:lang w:val="es-ES"/>
        </w:rPr>
        <w:t xml:space="preserve">respondiendo a la Sentencia del Comité de Ética </w:t>
      </w:r>
      <w:r w:rsidR="00086323">
        <w:rPr>
          <w:lang w:val="es-ES"/>
        </w:rPr>
        <w:t xml:space="preserve">ha manifestado interés en la posibilidad de que </w:t>
      </w:r>
      <w:r w:rsidR="00086323">
        <w:t>el</w:t>
      </w:r>
      <w:r w:rsidR="00086323" w:rsidRPr="00CA089E">
        <w:t xml:space="preserve"> </w:t>
      </w:r>
      <w:r w:rsidR="00086323" w:rsidRPr="007647CF">
        <w:rPr>
          <w:b/>
        </w:rPr>
        <w:t xml:space="preserve">Comité Internacional de Ética Budista y </w:t>
      </w:r>
      <w:r w:rsidR="00086323" w:rsidRPr="00CA089E">
        <w:rPr>
          <w:b/>
        </w:rPr>
        <w:t>Tribunal Budista de Derechos Humanos</w:t>
      </w:r>
      <w:r w:rsidR="00086323">
        <w:t xml:space="preserve"> funcione </w:t>
      </w:r>
      <w:r w:rsidR="00962E92">
        <w:t>como un Comité supervisor y consejero</w:t>
      </w:r>
      <w:r w:rsidR="00063727">
        <w:t xml:space="preserve"> que brinde guía al </w:t>
      </w:r>
      <w:r w:rsidR="008B1205" w:rsidRPr="008B1205">
        <w:rPr>
          <w:b/>
        </w:rPr>
        <w:t>World Peace Prize Awarding Council</w:t>
      </w:r>
      <w:r w:rsidR="00273CBC">
        <w:rPr>
          <w:b/>
        </w:rPr>
        <w:t xml:space="preserve"> (WPPAC)</w:t>
      </w:r>
      <w:r w:rsidR="00063727">
        <w:t xml:space="preserve"> con el fin de prevenir posibles futuras entregas incorrectas de premios de la paz. </w:t>
      </w:r>
    </w:p>
    <w:p w:rsidR="00CA089E" w:rsidRPr="00B642D0" w:rsidRDefault="00F016CE" w:rsidP="007A4BBE">
      <w:pPr>
        <w:jc w:val="both"/>
      </w:pPr>
      <w:r>
        <w:t xml:space="preserve">Sin embargo, se recuerda nuevamente al Dr Han Min Su y a los miembros de la </w:t>
      </w:r>
      <w:r w:rsidRPr="00F016CE">
        <w:rPr>
          <w:b/>
        </w:rPr>
        <w:t>WPPAC</w:t>
      </w:r>
      <w:r>
        <w:t xml:space="preserve"> que no están respondiendo adecuadamente a la anulación del premio de la paz entregado a </w:t>
      </w:r>
      <w:r w:rsidRPr="00F016CE">
        <w:rPr>
          <w:b/>
          <w:lang w:val="es-ES"/>
        </w:rPr>
        <w:t>Bhaddanta Kumarabhivamsa</w:t>
      </w:r>
      <w:r>
        <w:rPr>
          <w:lang w:val="es-ES"/>
        </w:rPr>
        <w:t xml:space="preserve">, quien es presidente del </w:t>
      </w:r>
      <w:r w:rsidRPr="00F016CE">
        <w:rPr>
          <w:b/>
          <w:lang w:val="es-ES"/>
        </w:rPr>
        <w:t>State Sangha Maha Nayaka Committee</w:t>
      </w:r>
      <w:r>
        <w:rPr>
          <w:lang w:val="es-ES"/>
        </w:rPr>
        <w:t xml:space="preserve">, organización que ha sido sentenciada por </w:t>
      </w:r>
      <w:r w:rsidRPr="00B642D0">
        <w:rPr>
          <w:b/>
          <w:i/>
          <w:lang w:val="es-ES"/>
        </w:rPr>
        <w:t>crímenes contra la humanidad y complicidad con el genocidio</w:t>
      </w:r>
      <w:r>
        <w:rPr>
          <w:lang w:val="es-ES"/>
        </w:rPr>
        <w:t xml:space="preserve"> en Myanmar. </w:t>
      </w:r>
      <w:r w:rsidR="000A5F25">
        <w:rPr>
          <w:lang w:val="es-ES"/>
        </w:rPr>
        <w:t xml:space="preserve">En múltiples ocasiones el </w:t>
      </w:r>
      <w:r w:rsidR="000A5F25" w:rsidRPr="007647CF">
        <w:rPr>
          <w:b/>
        </w:rPr>
        <w:t>Comité Internacional de Ética Budista</w:t>
      </w:r>
      <w:r w:rsidR="000A5F25">
        <w:t xml:space="preserve"> ha declarado la nulidad absoluta del premio a la paz entregado a </w:t>
      </w:r>
      <w:r w:rsidR="000A5F25" w:rsidRPr="00F016CE">
        <w:rPr>
          <w:b/>
          <w:lang w:val="es-ES"/>
        </w:rPr>
        <w:t>Bhaddanta Kumarabhivamsa</w:t>
      </w:r>
      <w:r w:rsidR="000A5F25">
        <w:rPr>
          <w:lang w:val="es-ES"/>
        </w:rPr>
        <w:t xml:space="preserve">, aunque la </w:t>
      </w:r>
      <w:r w:rsidR="000A5F25" w:rsidRPr="00F016CE">
        <w:rPr>
          <w:b/>
        </w:rPr>
        <w:t>WPPAC</w:t>
      </w:r>
      <w:r w:rsidR="000A5F25">
        <w:t xml:space="preserve"> sólo ha decidido responder </w:t>
      </w:r>
      <w:r w:rsidR="00B642D0">
        <w:t xml:space="preserve">por la posible anulación del premio entregado a </w:t>
      </w:r>
      <w:r w:rsidR="00B642D0" w:rsidRPr="00F016CE">
        <w:rPr>
          <w:b/>
          <w:lang w:val="es-ES"/>
        </w:rPr>
        <w:t>Wan Ko Yee</w:t>
      </w:r>
      <w:r w:rsidR="00B642D0">
        <w:rPr>
          <w:lang w:val="es-ES"/>
        </w:rPr>
        <w:t xml:space="preserve"> (quien usa el alias de </w:t>
      </w:r>
      <w:r w:rsidR="00B642D0" w:rsidRPr="00B642D0">
        <w:rPr>
          <w:b/>
          <w:lang w:val="es-ES"/>
        </w:rPr>
        <w:t>H.H. Dorje Chang Buddha III</w:t>
      </w:r>
      <w:r w:rsidR="00B642D0">
        <w:rPr>
          <w:lang w:val="es-ES"/>
        </w:rPr>
        <w:t xml:space="preserve">). </w:t>
      </w:r>
    </w:p>
    <w:p w:rsidR="00B642D0" w:rsidRPr="000A5F25" w:rsidRDefault="00B642D0" w:rsidP="007A4BBE">
      <w:pPr>
        <w:jc w:val="both"/>
      </w:pPr>
      <w:r>
        <w:t xml:space="preserve">Por lo tanto, se confirma que si la </w:t>
      </w:r>
      <w:r w:rsidRPr="00B642D0">
        <w:rPr>
          <w:b/>
        </w:rPr>
        <w:t>WPPAC</w:t>
      </w:r>
      <w:r>
        <w:t xml:space="preserve"> anula ambos premios ilegítimos entregados a </w:t>
      </w:r>
      <w:r w:rsidRPr="00F016CE">
        <w:rPr>
          <w:b/>
          <w:lang w:val="es-ES"/>
        </w:rPr>
        <w:t>Wan Ko Yee y Bhaddanta Kumarabhivamsa</w:t>
      </w:r>
      <w:r w:rsidRPr="00F016CE">
        <w:rPr>
          <w:lang w:val="es-ES"/>
        </w:rPr>
        <w:t xml:space="preserve">, </w:t>
      </w:r>
      <w:r>
        <w:rPr>
          <w:lang w:val="es-ES"/>
        </w:rPr>
        <w:t xml:space="preserve">quienes respectivamente son responsables de fraude y crímenes contra la paz, </w:t>
      </w:r>
      <w:r w:rsidRPr="00F016CE">
        <w:rPr>
          <w:lang w:val="es-ES"/>
        </w:rPr>
        <w:t>entonces</w:t>
      </w:r>
      <w:r>
        <w:rPr>
          <w:lang w:val="es-ES"/>
        </w:rPr>
        <w:t xml:space="preserve"> el </w:t>
      </w:r>
      <w:r w:rsidRPr="007647CF">
        <w:rPr>
          <w:b/>
        </w:rPr>
        <w:t>Comité Internacional de Ética Budista</w:t>
      </w:r>
      <w:r>
        <w:t xml:space="preserve"> podrá establecer un vínculo de guía ética con la </w:t>
      </w:r>
      <w:r w:rsidRPr="00F016CE">
        <w:rPr>
          <w:b/>
        </w:rPr>
        <w:t>WPPAC</w:t>
      </w:r>
      <w:r>
        <w:t xml:space="preserve"> en las futuras nominaciones. Pero la </w:t>
      </w:r>
      <w:r w:rsidRPr="00F016CE">
        <w:rPr>
          <w:b/>
        </w:rPr>
        <w:t>WPPAC</w:t>
      </w:r>
      <w:r>
        <w:t xml:space="preserve"> debe </w:t>
      </w:r>
      <w:r>
        <w:lastRenderedPageBreak/>
        <w:t xml:space="preserve">comprender urgentemente que estos cargos son muy serios, pues las actividades criminales de las que ha participado </w:t>
      </w:r>
      <w:r w:rsidRPr="00F016CE">
        <w:rPr>
          <w:b/>
          <w:lang w:val="es-ES"/>
        </w:rPr>
        <w:t>Bhaddanta Kumarabhivamsa</w:t>
      </w:r>
      <w:r>
        <w:rPr>
          <w:lang w:val="es-ES"/>
        </w:rPr>
        <w:t xml:space="preserve"> como Presidente del </w:t>
      </w:r>
      <w:r w:rsidRPr="00F016CE">
        <w:rPr>
          <w:b/>
          <w:lang w:val="es-ES"/>
        </w:rPr>
        <w:t>State Sangha Maha Nayaka Committee</w:t>
      </w:r>
      <w:r>
        <w:rPr>
          <w:lang w:val="es-ES"/>
        </w:rPr>
        <w:t xml:space="preserve"> constituyen una completa violación al Derecho Internacional y al Derecho Humano a la Paz. </w:t>
      </w:r>
      <w:r w:rsidR="00273CBC">
        <w:rPr>
          <w:lang w:val="es-ES"/>
        </w:rPr>
        <w:t xml:space="preserve">Existe algo mucho más terrible que el Mal: el hecho de que el Mal sea premiado como si fuera el Bien. </w:t>
      </w:r>
      <w:r w:rsidR="00991B01">
        <w:rPr>
          <w:lang w:val="es-ES"/>
        </w:rPr>
        <w:t xml:space="preserve">Así, </w:t>
      </w:r>
      <w:r w:rsidR="00991B01">
        <w:t xml:space="preserve">la </w:t>
      </w:r>
      <w:r w:rsidR="00991B01" w:rsidRPr="00F016CE">
        <w:rPr>
          <w:b/>
        </w:rPr>
        <w:t>WPPAC</w:t>
      </w:r>
      <w:r w:rsidR="00991B01">
        <w:t xml:space="preserve"> debe intentar reparar este error lo más urgentemente posible. En caso de resolver esta injusticia, esto demostrará a todo el mundo que la </w:t>
      </w:r>
      <w:r w:rsidR="00991B01" w:rsidRPr="00F016CE">
        <w:rPr>
          <w:b/>
        </w:rPr>
        <w:t>WPPAC</w:t>
      </w:r>
      <w:r w:rsidR="00991B01">
        <w:rPr>
          <w:b/>
        </w:rPr>
        <w:t xml:space="preserve"> </w:t>
      </w:r>
      <w:r w:rsidR="00991B01">
        <w:t xml:space="preserve">no está de acuerdo con los crímenes cometidos por </w:t>
      </w:r>
      <w:r w:rsidR="00991B01" w:rsidRPr="00F016CE">
        <w:rPr>
          <w:b/>
          <w:lang w:val="es-ES"/>
        </w:rPr>
        <w:t>Wan Ko Yee y Bhaddanta Kumarabhivamsa</w:t>
      </w:r>
      <w:r w:rsidR="00A35436">
        <w:rPr>
          <w:lang w:val="es-ES"/>
        </w:rPr>
        <w:t>. Sin embargo, en caso de mantener</w:t>
      </w:r>
      <w:r w:rsidR="00286CEE">
        <w:rPr>
          <w:lang w:val="es-ES"/>
        </w:rPr>
        <w:t xml:space="preserve"> y no anular</w:t>
      </w:r>
      <w:r w:rsidR="00A35436">
        <w:rPr>
          <w:lang w:val="es-ES"/>
        </w:rPr>
        <w:t xml:space="preserve"> los premios </w:t>
      </w:r>
      <w:r w:rsidR="00286CEE">
        <w:rPr>
          <w:lang w:val="es-ES"/>
        </w:rPr>
        <w:t xml:space="preserve">entregados </w:t>
      </w:r>
      <w:r w:rsidR="00A35436">
        <w:rPr>
          <w:lang w:val="es-ES"/>
        </w:rPr>
        <w:t xml:space="preserve">a ambos criminales, entonces </w:t>
      </w:r>
      <w:r w:rsidR="00A35436">
        <w:t xml:space="preserve">la </w:t>
      </w:r>
      <w:r w:rsidR="00A35436" w:rsidRPr="00F016CE">
        <w:rPr>
          <w:b/>
        </w:rPr>
        <w:t>WPPAC</w:t>
      </w:r>
      <w:r w:rsidR="00A35436">
        <w:t xml:space="preserve"> estaría aceptando ser </w:t>
      </w:r>
      <w:r w:rsidR="00A35436" w:rsidRPr="00A35436">
        <w:rPr>
          <w:b/>
          <w:i/>
        </w:rPr>
        <w:t>cómplice de crímenes contra la paz</w:t>
      </w:r>
      <w:r w:rsidR="00A35436">
        <w:t xml:space="preserve">. </w:t>
      </w:r>
    </w:p>
    <w:p w:rsidR="00F016CE" w:rsidRDefault="00286CEE" w:rsidP="007A4BBE">
      <w:pPr>
        <w:jc w:val="both"/>
      </w:pPr>
      <w:r>
        <w:t xml:space="preserve">En caso de que la </w:t>
      </w:r>
      <w:r w:rsidRPr="00F016CE">
        <w:rPr>
          <w:b/>
        </w:rPr>
        <w:t>WPPAC</w:t>
      </w:r>
      <w:r>
        <w:t xml:space="preserve"> sea fiel a los ideales de la Paz Mundial y decida anular los premios entregados a </w:t>
      </w:r>
      <w:r w:rsidRPr="00F016CE">
        <w:rPr>
          <w:b/>
          <w:lang w:val="es-ES"/>
        </w:rPr>
        <w:t>Wan Ko Yee y Bhaddanta Kumarabhivamsa</w:t>
      </w:r>
      <w:r>
        <w:rPr>
          <w:lang w:val="es-ES"/>
        </w:rPr>
        <w:t xml:space="preserve">, entonces </w:t>
      </w:r>
      <w:r>
        <w:t xml:space="preserve">se deja constancia </w:t>
      </w:r>
      <w:r w:rsidR="00F016CE">
        <w:t xml:space="preserve">la voluntad del </w:t>
      </w:r>
      <w:r w:rsidR="00F016CE" w:rsidRPr="007647CF">
        <w:rPr>
          <w:b/>
        </w:rPr>
        <w:t>Comité Internacional de Ética Budista</w:t>
      </w:r>
      <w:r w:rsidR="00F016CE">
        <w:t xml:space="preserve"> de ofrecer</w:t>
      </w:r>
      <w:r>
        <w:t xml:space="preserve"> guía espiritual para futuras nominaciones, y también ofrecer</w:t>
      </w:r>
      <w:r w:rsidR="00F016CE">
        <w:t xml:space="preserve"> becas completas a todos los miembros de la </w:t>
      </w:r>
      <w:r w:rsidR="00F016CE" w:rsidRPr="00286CEE">
        <w:rPr>
          <w:b/>
        </w:rPr>
        <w:t>WPPAC</w:t>
      </w:r>
      <w:r>
        <w:t xml:space="preserve"> para que puedan acceder a sabiduría compasiva avanzada</w:t>
      </w:r>
      <w:r w:rsidR="00F016CE">
        <w:t xml:space="preserve">. Por ejemplo, podemos ofrecer de forma totalmente gratuita </w:t>
      </w:r>
      <w:r>
        <w:t>becas completas en el</w:t>
      </w:r>
      <w:r w:rsidR="00F016CE">
        <w:t xml:space="preserve"> </w:t>
      </w:r>
      <w:r w:rsidR="00F016CE" w:rsidRPr="00F016CE">
        <w:rPr>
          <w:i/>
        </w:rPr>
        <w:t>PhD en Educación para la Paz</w:t>
      </w:r>
      <w:r>
        <w:t xml:space="preserve"> para todos los miembros de la </w:t>
      </w:r>
      <w:r w:rsidRPr="00286CEE">
        <w:rPr>
          <w:b/>
        </w:rPr>
        <w:t>WPPAC</w:t>
      </w:r>
      <w:r>
        <w:t>.</w:t>
      </w:r>
    </w:p>
    <w:p w:rsidR="00854692" w:rsidRPr="00854692" w:rsidRDefault="00854692" w:rsidP="007A4BBE">
      <w:pPr>
        <w:jc w:val="both"/>
      </w:pPr>
      <w:r>
        <w:t xml:space="preserve">Esperamos que la </w:t>
      </w:r>
      <w:r w:rsidRPr="00286CEE">
        <w:rPr>
          <w:b/>
        </w:rPr>
        <w:t>WPPAC</w:t>
      </w:r>
      <w:r>
        <w:t xml:space="preserve"> aprenda de sus errores y que estos contactos diplomáticos sean el inicio de una relación de amistad verdadera.</w:t>
      </w:r>
    </w:p>
    <w:p w:rsidR="007A4BBE" w:rsidRPr="00CA089E" w:rsidRDefault="005F43E3" w:rsidP="007A4BBE">
      <w:pPr>
        <w:jc w:val="both"/>
      </w:pPr>
      <w:r w:rsidRPr="00CA089E">
        <w:t>Siempre con espíritu de reconciliación (maitri),</w:t>
      </w:r>
    </w:p>
    <w:p w:rsidR="005F43E3" w:rsidRPr="00CA089E" w:rsidRDefault="005F43E3" w:rsidP="007A4BBE">
      <w:pPr>
        <w:jc w:val="both"/>
      </w:pPr>
      <w:r w:rsidRPr="00CA089E">
        <w:t>Maestro Maitreya</w:t>
      </w:r>
      <w:r w:rsidR="00FA7CC9" w:rsidRPr="00CA089E">
        <w:t xml:space="preserve"> Samyaksambuddha</w:t>
      </w:r>
    </w:p>
    <w:p w:rsidR="005F43E3" w:rsidRPr="00CA089E" w:rsidRDefault="005F43E3" w:rsidP="007A4BBE">
      <w:pPr>
        <w:jc w:val="both"/>
      </w:pPr>
      <w:r w:rsidRPr="00CA089E">
        <w:t xml:space="preserve">Presidente y Juez del </w:t>
      </w:r>
      <w:r w:rsidR="007647CF" w:rsidRPr="007647CF">
        <w:rPr>
          <w:b/>
        </w:rPr>
        <w:t xml:space="preserve">Comité Internacional de Ética Budista y </w:t>
      </w:r>
      <w:r w:rsidRPr="00CA089E">
        <w:rPr>
          <w:b/>
        </w:rPr>
        <w:t>Tribunal Budista de Derechos Humanos</w:t>
      </w:r>
    </w:p>
    <w:sectPr w:rsidR="005F43E3" w:rsidRPr="00CA089E" w:rsidSect="00076AF9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330" w:rsidRDefault="00B44330" w:rsidP="00144040">
      <w:pPr>
        <w:spacing w:after="0" w:line="240" w:lineRule="auto"/>
      </w:pPr>
      <w:r>
        <w:separator/>
      </w:r>
    </w:p>
  </w:endnote>
  <w:endnote w:type="continuationSeparator" w:id="0">
    <w:p w:rsidR="00B44330" w:rsidRDefault="00B44330" w:rsidP="00144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330" w:rsidRDefault="00B44330" w:rsidP="00144040">
      <w:pPr>
        <w:spacing w:after="0" w:line="240" w:lineRule="auto"/>
      </w:pPr>
      <w:r>
        <w:separator/>
      </w:r>
    </w:p>
  </w:footnote>
  <w:footnote w:type="continuationSeparator" w:id="0">
    <w:p w:rsidR="00B44330" w:rsidRDefault="00B44330" w:rsidP="001440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040" w:rsidRDefault="00144040" w:rsidP="00144040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1016120" cy="1016120"/>
          <wp:effectExtent l="19050" t="0" r="0" b="0"/>
          <wp:docPr id="2" name="Imagen 1" descr="D:\Sello 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inline>
      </w:drawing>
    </w:r>
  </w:p>
  <w:p w:rsidR="00144040" w:rsidRPr="00BB5EDD" w:rsidRDefault="00144040" w:rsidP="00144040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International Buddhist Ethics Committee (IBEC)</w:t>
    </w:r>
  </w:p>
  <w:p w:rsidR="00144040" w:rsidRPr="00BB5EDD" w:rsidRDefault="00144040" w:rsidP="00144040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Buddhist Tribunal on Human Rights (BTHR)</w:t>
    </w:r>
  </w:p>
  <w:p w:rsidR="00144040" w:rsidRDefault="00144040" w:rsidP="00144040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454BB"/>
    <w:multiLevelType w:val="multilevel"/>
    <w:tmpl w:val="BA141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5E63"/>
    <w:rsid w:val="000338AB"/>
    <w:rsid w:val="00043906"/>
    <w:rsid w:val="00063727"/>
    <w:rsid w:val="00076AF9"/>
    <w:rsid w:val="00086323"/>
    <w:rsid w:val="0009713A"/>
    <w:rsid w:val="000A5F25"/>
    <w:rsid w:val="000E3ED6"/>
    <w:rsid w:val="00144040"/>
    <w:rsid w:val="00154D9B"/>
    <w:rsid w:val="001635CD"/>
    <w:rsid w:val="0025492C"/>
    <w:rsid w:val="00273CBC"/>
    <w:rsid w:val="00286CEE"/>
    <w:rsid w:val="002A142D"/>
    <w:rsid w:val="002A363C"/>
    <w:rsid w:val="002B4498"/>
    <w:rsid w:val="002D58F6"/>
    <w:rsid w:val="002F56F2"/>
    <w:rsid w:val="003567B2"/>
    <w:rsid w:val="003A6BF0"/>
    <w:rsid w:val="003B1403"/>
    <w:rsid w:val="00436EAC"/>
    <w:rsid w:val="004D4959"/>
    <w:rsid w:val="004E2843"/>
    <w:rsid w:val="004F489D"/>
    <w:rsid w:val="004F4E0C"/>
    <w:rsid w:val="005047DC"/>
    <w:rsid w:val="0051544F"/>
    <w:rsid w:val="00582DE5"/>
    <w:rsid w:val="005A7934"/>
    <w:rsid w:val="005B3968"/>
    <w:rsid w:val="005C42E8"/>
    <w:rsid w:val="005D32AC"/>
    <w:rsid w:val="005E276A"/>
    <w:rsid w:val="005F43E3"/>
    <w:rsid w:val="006371A1"/>
    <w:rsid w:val="00637AD6"/>
    <w:rsid w:val="00645E63"/>
    <w:rsid w:val="00651326"/>
    <w:rsid w:val="006A3D09"/>
    <w:rsid w:val="006E0C07"/>
    <w:rsid w:val="007047B9"/>
    <w:rsid w:val="00710D50"/>
    <w:rsid w:val="0071750C"/>
    <w:rsid w:val="007310BC"/>
    <w:rsid w:val="007647CF"/>
    <w:rsid w:val="007A2875"/>
    <w:rsid w:val="007A4BBE"/>
    <w:rsid w:val="007E14E4"/>
    <w:rsid w:val="007F0FB5"/>
    <w:rsid w:val="008415D5"/>
    <w:rsid w:val="00850883"/>
    <w:rsid w:val="00854692"/>
    <w:rsid w:val="008661F2"/>
    <w:rsid w:val="008B1205"/>
    <w:rsid w:val="008D54FA"/>
    <w:rsid w:val="008F1B8B"/>
    <w:rsid w:val="0090414B"/>
    <w:rsid w:val="0092521E"/>
    <w:rsid w:val="00962E92"/>
    <w:rsid w:val="00991B01"/>
    <w:rsid w:val="009A0DAD"/>
    <w:rsid w:val="009C6C6F"/>
    <w:rsid w:val="00A35436"/>
    <w:rsid w:val="00A93581"/>
    <w:rsid w:val="00AF38C2"/>
    <w:rsid w:val="00B44330"/>
    <w:rsid w:val="00B642D0"/>
    <w:rsid w:val="00B72665"/>
    <w:rsid w:val="00B77A95"/>
    <w:rsid w:val="00BE0CAA"/>
    <w:rsid w:val="00BE7C02"/>
    <w:rsid w:val="00C22E4F"/>
    <w:rsid w:val="00C26843"/>
    <w:rsid w:val="00C27C79"/>
    <w:rsid w:val="00C8095A"/>
    <w:rsid w:val="00C83B39"/>
    <w:rsid w:val="00CA089E"/>
    <w:rsid w:val="00CA3775"/>
    <w:rsid w:val="00CA7584"/>
    <w:rsid w:val="00CE698D"/>
    <w:rsid w:val="00D01081"/>
    <w:rsid w:val="00D01223"/>
    <w:rsid w:val="00D50DA5"/>
    <w:rsid w:val="00DC2B31"/>
    <w:rsid w:val="00DC6F65"/>
    <w:rsid w:val="00E237A9"/>
    <w:rsid w:val="00E24958"/>
    <w:rsid w:val="00E51D4A"/>
    <w:rsid w:val="00E72493"/>
    <w:rsid w:val="00ED0E86"/>
    <w:rsid w:val="00EE2A32"/>
    <w:rsid w:val="00EF081A"/>
    <w:rsid w:val="00F016CE"/>
    <w:rsid w:val="00F14837"/>
    <w:rsid w:val="00F57DDC"/>
    <w:rsid w:val="00FA7CC9"/>
    <w:rsid w:val="00FC0463"/>
    <w:rsid w:val="00FC6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710D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45E63"/>
    <w:rPr>
      <w:color w:val="0000FF"/>
      <w:u w:val="single"/>
    </w:rPr>
  </w:style>
  <w:style w:type="character" w:customStyle="1" w:styleId="4mg">
    <w:name w:val="_4_mg"/>
    <w:basedOn w:val="Fuentedeprrafopredeter"/>
    <w:rsid w:val="00645E63"/>
  </w:style>
  <w:style w:type="character" w:customStyle="1" w:styleId="Ttulo1Car">
    <w:name w:val="Título 1 Car"/>
    <w:basedOn w:val="Fuentedeprrafopredeter"/>
    <w:link w:val="Ttulo1"/>
    <w:uiPriority w:val="9"/>
    <w:rsid w:val="00710D50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bajada">
    <w:name w:val="bajada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710D50"/>
  </w:style>
  <w:style w:type="character" w:customStyle="1" w:styleId="livefyre-commentcount">
    <w:name w:val="livefyre-commentcount"/>
    <w:basedOn w:val="Fuentedeprrafopredeter"/>
    <w:rsid w:val="00710D50"/>
  </w:style>
  <w:style w:type="paragraph" w:customStyle="1" w:styleId="primero">
    <w:name w:val="primero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0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0D5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635C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44040"/>
  </w:style>
  <w:style w:type="paragraph" w:styleId="Piedepgina">
    <w:name w:val="footer"/>
    <w:basedOn w:val="Normal"/>
    <w:link w:val="Piedepgina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44040"/>
  </w:style>
  <w:style w:type="paragraph" w:styleId="Sinespaciado">
    <w:name w:val="No Spacing"/>
    <w:uiPriority w:val="1"/>
    <w:qFormat/>
    <w:rsid w:val="0014404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7105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4704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5" w:color="A7A7A7"/>
                <w:right w:val="none" w:sz="0" w:space="0" w:color="auto"/>
              </w:divBdr>
            </w:div>
          </w:divsChild>
        </w:div>
        <w:div w:id="1732148854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  <w:div w:id="5345848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811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</w:divsChild>
    </w:div>
    <w:div w:id="5985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9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8192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5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3281">
                  <w:marLeft w:val="6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4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8817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04949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93248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96103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860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309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5762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229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131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4409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238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56106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3629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920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657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744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041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9374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55F741-0F5E-4A2C-90B9-8032E74C0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</Pages>
  <Words>519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88</cp:revision>
  <dcterms:created xsi:type="dcterms:W3CDTF">2017-04-17T18:39:00Z</dcterms:created>
  <dcterms:modified xsi:type="dcterms:W3CDTF">2017-08-26T01:22:00Z</dcterms:modified>
</cp:coreProperties>
</file>