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FD0" w:rsidRPr="000849F8" w:rsidRDefault="000849F8" w:rsidP="000849F8">
      <w:pPr>
        <w:jc w:val="center"/>
        <w:rPr>
          <w:rFonts w:ascii="Garamond" w:hAnsi="Garamond"/>
          <w:b/>
          <w:sz w:val="28"/>
          <w:szCs w:val="28"/>
          <w:u w:val="single"/>
        </w:rPr>
      </w:pPr>
      <w:r w:rsidRPr="000849F8">
        <w:rPr>
          <w:rFonts w:ascii="Garamond" w:hAnsi="Garamond"/>
          <w:b/>
          <w:sz w:val="28"/>
          <w:szCs w:val="28"/>
          <w:u w:val="single"/>
        </w:rPr>
        <w:t>ACTA</w:t>
      </w:r>
      <w:r w:rsidR="00116858">
        <w:rPr>
          <w:rFonts w:ascii="Garamond" w:hAnsi="Garamond"/>
          <w:b/>
          <w:sz w:val="28"/>
          <w:szCs w:val="28"/>
          <w:u w:val="single"/>
        </w:rPr>
        <w:t xml:space="preserve"> SOBRE </w:t>
      </w:r>
      <w:r w:rsidR="00604D26">
        <w:rPr>
          <w:rFonts w:ascii="Garamond" w:hAnsi="Garamond"/>
          <w:b/>
          <w:sz w:val="28"/>
          <w:szCs w:val="28"/>
          <w:u w:val="single"/>
        </w:rPr>
        <w:t>DISCIPULOS DEL MAESTRO AMOR</w:t>
      </w:r>
    </w:p>
    <w:p w:rsidR="00B932D1" w:rsidRDefault="00E56ACF" w:rsidP="00711AFC">
      <w:pPr>
        <w:jc w:val="both"/>
        <w:rPr>
          <w:rFonts w:ascii="Garamond" w:hAnsi="Garamond"/>
          <w:sz w:val="28"/>
          <w:szCs w:val="28"/>
          <w:lang w:val="es-AR"/>
        </w:rPr>
      </w:pPr>
      <w:r>
        <w:rPr>
          <w:rFonts w:ascii="Garamond" w:hAnsi="Garamond"/>
          <w:sz w:val="28"/>
          <w:szCs w:val="28"/>
          <w:lang w:val="es-AR"/>
        </w:rPr>
        <w:t>Estimados,</w:t>
      </w:r>
    </w:p>
    <w:p w:rsidR="00B468CA" w:rsidRPr="00845FD0" w:rsidRDefault="0083417A" w:rsidP="00711AFC">
      <w:pPr>
        <w:jc w:val="both"/>
        <w:rPr>
          <w:rFonts w:ascii="Garamond" w:hAnsi="Garamond"/>
          <w:sz w:val="28"/>
          <w:szCs w:val="28"/>
          <w:lang w:val="es-AR"/>
        </w:rPr>
      </w:pPr>
      <w:r>
        <w:rPr>
          <w:rFonts w:ascii="Garamond" w:hAnsi="Garamond"/>
          <w:sz w:val="28"/>
          <w:szCs w:val="28"/>
        </w:rPr>
        <w:t xml:space="preserve">Por medio de la presente acta, en el día </w:t>
      </w:r>
      <w:r w:rsidR="00702917">
        <w:rPr>
          <w:rFonts w:ascii="Garamond" w:hAnsi="Garamond"/>
          <w:sz w:val="28"/>
          <w:szCs w:val="28"/>
        </w:rPr>
        <w:t>5</w:t>
      </w:r>
      <w:r>
        <w:rPr>
          <w:rFonts w:ascii="Garamond" w:hAnsi="Garamond"/>
          <w:sz w:val="28"/>
          <w:szCs w:val="28"/>
        </w:rPr>
        <w:t xml:space="preserve"> de </w:t>
      </w:r>
      <w:r w:rsidR="00420768">
        <w:rPr>
          <w:rFonts w:ascii="Garamond" w:hAnsi="Garamond"/>
          <w:sz w:val="28"/>
          <w:szCs w:val="28"/>
        </w:rPr>
        <w:t>Agosto</w:t>
      </w:r>
      <w:r>
        <w:rPr>
          <w:rFonts w:ascii="Garamond" w:hAnsi="Garamond"/>
          <w:sz w:val="28"/>
          <w:szCs w:val="28"/>
        </w:rPr>
        <w:t xml:space="preserve"> de 2016, nos comunicamos con ustedes para realizar un Repudio Internacional al </w:t>
      </w:r>
      <w:r w:rsidR="00E56ACF">
        <w:rPr>
          <w:rFonts w:ascii="Garamond" w:hAnsi="Garamond"/>
          <w:sz w:val="28"/>
          <w:szCs w:val="28"/>
        </w:rPr>
        <w:t xml:space="preserve">mal </w:t>
      </w:r>
      <w:r>
        <w:rPr>
          <w:rFonts w:ascii="Garamond" w:hAnsi="Garamond"/>
          <w:sz w:val="28"/>
          <w:szCs w:val="28"/>
        </w:rPr>
        <w:t xml:space="preserve">comportamiento que desarrolla su </w:t>
      </w:r>
      <w:r w:rsidR="00E56ACF">
        <w:rPr>
          <w:rFonts w:ascii="Garamond" w:hAnsi="Garamond"/>
          <w:sz w:val="28"/>
          <w:szCs w:val="28"/>
        </w:rPr>
        <w:t>Fundación</w:t>
      </w:r>
      <w:r>
        <w:rPr>
          <w:rFonts w:ascii="Garamond" w:hAnsi="Garamond"/>
          <w:sz w:val="28"/>
          <w:szCs w:val="28"/>
        </w:rPr>
        <w:t xml:space="preserve">, </w:t>
      </w:r>
      <w:r w:rsidR="00E56ACF">
        <w:rPr>
          <w:rFonts w:ascii="Garamond" w:hAnsi="Garamond"/>
          <w:sz w:val="28"/>
          <w:szCs w:val="28"/>
        </w:rPr>
        <w:t>la cual actúa</w:t>
      </w:r>
      <w:r>
        <w:rPr>
          <w:rFonts w:ascii="Garamond" w:hAnsi="Garamond"/>
          <w:sz w:val="28"/>
          <w:szCs w:val="28"/>
        </w:rPr>
        <w:t xml:space="preserve"> con </w:t>
      </w:r>
      <w:r>
        <w:rPr>
          <w:rFonts w:ascii="Garamond" w:hAnsi="Garamond"/>
          <w:sz w:val="28"/>
          <w:szCs w:val="28"/>
          <w:lang w:val="es-AR"/>
        </w:rPr>
        <w:t xml:space="preserve">complacencia y silencio cómplice </w:t>
      </w:r>
      <w:r w:rsidR="00E56ACF">
        <w:rPr>
          <w:rFonts w:ascii="Garamond" w:hAnsi="Garamond"/>
          <w:sz w:val="28"/>
          <w:szCs w:val="28"/>
          <w:lang w:val="es-AR"/>
        </w:rPr>
        <w:t xml:space="preserve">ante los delitos del Sr Ocampo (alias </w:t>
      </w:r>
      <w:r w:rsidR="00E56ACF" w:rsidRPr="00E56ACF">
        <w:rPr>
          <w:rFonts w:ascii="Garamond" w:hAnsi="Garamond"/>
          <w:i/>
          <w:sz w:val="28"/>
          <w:szCs w:val="28"/>
          <w:lang w:val="es-AR"/>
        </w:rPr>
        <w:t>Maestro Amor</w:t>
      </w:r>
      <w:r w:rsidR="00E56ACF">
        <w:rPr>
          <w:rFonts w:ascii="Garamond" w:hAnsi="Garamond"/>
          <w:sz w:val="28"/>
          <w:szCs w:val="28"/>
          <w:lang w:val="es-AR"/>
        </w:rPr>
        <w:t>).</w:t>
      </w:r>
      <w:r>
        <w:rPr>
          <w:rFonts w:ascii="Garamond" w:hAnsi="Garamond"/>
          <w:sz w:val="28"/>
          <w:szCs w:val="28"/>
          <w:lang w:val="es-AR"/>
        </w:rPr>
        <w:t xml:space="preserve"> </w:t>
      </w:r>
      <w:r w:rsidR="00E56ACF">
        <w:rPr>
          <w:rFonts w:ascii="Garamond" w:hAnsi="Garamond"/>
          <w:sz w:val="28"/>
          <w:szCs w:val="28"/>
          <w:lang w:val="es-AR"/>
        </w:rPr>
        <w:t>Incluso</w:t>
      </w:r>
      <w:r w:rsidR="002F7C36">
        <w:rPr>
          <w:rFonts w:ascii="Garamond" w:hAnsi="Garamond"/>
          <w:sz w:val="28"/>
          <w:szCs w:val="28"/>
          <w:lang w:val="es-AR"/>
        </w:rPr>
        <w:t xml:space="preserve">, aunque nuestra sentencia ética fue dentro del </w:t>
      </w:r>
      <w:r w:rsidR="00F12327">
        <w:rPr>
          <w:rFonts w:ascii="Garamond" w:hAnsi="Garamond"/>
          <w:sz w:val="28"/>
          <w:szCs w:val="28"/>
          <w:lang w:val="es-AR"/>
        </w:rPr>
        <w:t>ámbito</w:t>
      </w:r>
      <w:r w:rsidR="002F7C36">
        <w:rPr>
          <w:rFonts w:ascii="Garamond" w:hAnsi="Garamond"/>
          <w:sz w:val="28"/>
          <w:szCs w:val="28"/>
          <w:lang w:val="es-AR"/>
        </w:rPr>
        <w:t xml:space="preserve"> del Derecho Budista, ustedes han decidido </w:t>
      </w:r>
      <w:r w:rsidR="00F12327">
        <w:rPr>
          <w:rFonts w:ascii="Garamond" w:hAnsi="Garamond"/>
          <w:sz w:val="28"/>
          <w:szCs w:val="28"/>
          <w:lang w:val="es-AR"/>
        </w:rPr>
        <w:t xml:space="preserve">ignorar estas correcciones espirituales y </w:t>
      </w:r>
      <w:r w:rsidR="002F7C36">
        <w:rPr>
          <w:rFonts w:ascii="Garamond" w:hAnsi="Garamond"/>
          <w:sz w:val="28"/>
          <w:szCs w:val="28"/>
          <w:lang w:val="es-AR"/>
        </w:rPr>
        <w:t xml:space="preserve">comportarse como </w:t>
      </w:r>
      <w:r w:rsidR="002F7C36" w:rsidRPr="005D5842">
        <w:rPr>
          <w:rFonts w:ascii="Garamond" w:hAnsi="Garamond"/>
          <w:sz w:val="28"/>
          <w:szCs w:val="28"/>
          <w:u w:val="single"/>
          <w:lang w:val="es-AR"/>
        </w:rPr>
        <w:t xml:space="preserve">cómplices </w:t>
      </w:r>
      <w:r w:rsidR="002F7C36">
        <w:rPr>
          <w:rFonts w:ascii="Garamond" w:hAnsi="Garamond"/>
          <w:sz w:val="28"/>
          <w:szCs w:val="28"/>
          <w:lang w:val="es-AR"/>
        </w:rPr>
        <w:t>de las violaciones cometidas por el Sr Ocampo, quien además de ser un criminal sentenciado por abuso de menores</w:t>
      </w:r>
      <w:r w:rsidR="00F12327">
        <w:rPr>
          <w:rFonts w:ascii="Garamond" w:hAnsi="Garamond"/>
          <w:sz w:val="28"/>
          <w:szCs w:val="28"/>
          <w:lang w:val="es-AR"/>
        </w:rPr>
        <w:t xml:space="preserve"> también</w:t>
      </w:r>
      <w:r w:rsidR="002F7C36">
        <w:rPr>
          <w:rFonts w:ascii="Garamond" w:hAnsi="Garamond"/>
          <w:sz w:val="28"/>
          <w:szCs w:val="28"/>
          <w:lang w:val="es-AR"/>
        </w:rPr>
        <w:t xml:space="preserve"> enseña visiones espiritualmente fraudulentas desde la perspectiva milenaria del Derecho Consuetudinario del Pueblo Budista. </w:t>
      </w:r>
      <w:r w:rsidR="002F7C36">
        <w:rPr>
          <w:rFonts w:ascii="Garamond" w:hAnsi="Garamond"/>
          <w:sz w:val="28"/>
          <w:szCs w:val="28"/>
        </w:rPr>
        <w:t>A pesar de que hemos ofrecido a los discípulos del Sr Ocampo la posibilidad de adquirir una formación espiritual genuina y sin costo alguno, han decido responder con amenazas legales</w:t>
      </w:r>
      <w:r w:rsidR="00ED03E0">
        <w:rPr>
          <w:rFonts w:ascii="Garamond" w:hAnsi="Garamond"/>
          <w:sz w:val="28"/>
          <w:szCs w:val="28"/>
        </w:rPr>
        <w:t>. Esto ha sucedido a raíz de carta</w:t>
      </w:r>
      <w:r w:rsidR="00981895">
        <w:rPr>
          <w:rFonts w:ascii="Garamond" w:hAnsi="Garamond"/>
          <w:sz w:val="28"/>
          <w:szCs w:val="28"/>
        </w:rPr>
        <w:t xml:space="preserve">s de </w:t>
      </w:r>
      <w:r w:rsidR="00E5367D">
        <w:rPr>
          <w:rFonts w:ascii="Garamond" w:hAnsi="Garamond"/>
          <w:sz w:val="28"/>
          <w:szCs w:val="28"/>
        </w:rPr>
        <w:t xml:space="preserve">Rafael </w:t>
      </w:r>
      <w:r w:rsidR="00ED03E0">
        <w:rPr>
          <w:rFonts w:ascii="Garamond" w:hAnsi="Garamond"/>
          <w:sz w:val="28"/>
          <w:szCs w:val="28"/>
        </w:rPr>
        <w:t>Indleko</w:t>
      </w:r>
      <w:r w:rsidR="00150197">
        <w:rPr>
          <w:rFonts w:ascii="Garamond" w:hAnsi="Garamond"/>
          <w:sz w:val="28"/>
          <w:szCs w:val="28"/>
        </w:rPr>
        <w:t>f</w:t>
      </w:r>
      <w:r w:rsidR="00ED03E0">
        <w:rPr>
          <w:rFonts w:ascii="Garamond" w:hAnsi="Garamond"/>
          <w:sz w:val="28"/>
          <w:szCs w:val="28"/>
        </w:rPr>
        <w:t>er</w:t>
      </w:r>
      <w:r w:rsidR="00981895">
        <w:rPr>
          <w:rFonts w:ascii="Garamond" w:hAnsi="Garamond"/>
          <w:sz w:val="28"/>
          <w:szCs w:val="28"/>
        </w:rPr>
        <w:t xml:space="preserve"> y Martina Corvalan</w:t>
      </w:r>
      <w:r w:rsidR="00ED03E0">
        <w:rPr>
          <w:rFonts w:ascii="Garamond" w:hAnsi="Garamond"/>
          <w:sz w:val="28"/>
          <w:szCs w:val="28"/>
        </w:rPr>
        <w:t>, amenazando</w:t>
      </w:r>
      <w:r w:rsidR="00561349">
        <w:rPr>
          <w:rFonts w:ascii="Garamond" w:hAnsi="Garamond"/>
          <w:sz w:val="28"/>
          <w:szCs w:val="28"/>
        </w:rPr>
        <w:t xml:space="preserve"> al </w:t>
      </w:r>
      <w:r w:rsidR="00561349" w:rsidRPr="00561349">
        <w:rPr>
          <w:rFonts w:ascii="Garamond" w:hAnsi="Garamond"/>
          <w:b/>
          <w:sz w:val="28"/>
          <w:szCs w:val="28"/>
        </w:rPr>
        <w:t>Comité Internacional de Ética Budista</w:t>
      </w:r>
      <w:r w:rsidR="00ED03E0">
        <w:rPr>
          <w:rFonts w:ascii="Garamond" w:hAnsi="Garamond"/>
          <w:sz w:val="28"/>
          <w:szCs w:val="28"/>
        </w:rPr>
        <w:t xml:space="preserve"> con iniciar denuncias penales y civiles por </w:t>
      </w:r>
      <w:r w:rsidR="00ED03E0" w:rsidRPr="00561349">
        <w:rPr>
          <w:rFonts w:ascii="Garamond" w:hAnsi="Garamond"/>
          <w:i/>
          <w:sz w:val="28"/>
          <w:szCs w:val="28"/>
        </w:rPr>
        <w:t>hostigamiento, daños y perjuicios, persecución ideológica y discriminatoria</w:t>
      </w:r>
      <w:r w:rsidR="00ED03E0">
        <w:rPr>
          <w:rFonts w:ascii="Garamond" w:hAnsi="Garamond"/>
          <w:sz w:val="28"/>
          <w:szCs w:val="28"/>
        </w:rPr>
        <w:t xml:space="preserve">. </w:t>
      </w:r>
      <w:r w:rsidR="00561349">
        <w:rPr>
          <w:rFonts w:ascii="Garamond" w:hAnsi="Garamond"/>
          <w:sz w:val="28"/>
          <w:szCs w:val="28"/>
        </w:rPr>
        <w:t xml:space="preserve">En la misma carta </w:t>
      </w:r>
      <w:r w:rsidR="00105D09">
        <w:rPr>
          <w:rFonts w:ascii="Garamond" w:hAnsi="Garamond"/>
          <w:sz w:val="28"/>
          <w:szCs w:val="28"/>
        </w:rPr>
        <w:t>manifestaron</w:t>
      </w:r>
      <w:r w:rsidR="00561349">
        <w:rPr>
          <w:rFonts w:ascii="Garamond" w:hAnsi="Garamond"/>
          <w:sz w:val="28"/>
          <w:szCs w:val="28"/>
        </w:rPr>
        <w:t xml:space="preserve"> que nuestros procedimientos fueron </w:t>
      </w:r>
      <w:r w:rsidR="00561349">
        <w:rPr>
          <w:rFonts w:ascii="Garamond" w:hAnsi="Garamond"/>
          <w:i/>
          <w:sz w:val="28"/>
          <w:szCs w:val="28"/>
        </w:rPr>
        <w:t>falsas acusaciones, injuriantes, carentes de formalidad legal e intimaciones que exceden los marcos de la ley</w:t>
      </w:r>
      <w:r w:rsidR="00561349">
        <w:rPr>
          <w:rFonts w:ascii="Garamond" w:hAnsi="Garamond"/>
          <w:sz w:val="28"/>
          <w:szCs w:val="28"/>
        </w:rPr>
        <w:t xml:space="preserve">, por lo que se debía </w:t>
      </w:r>
      <w:r w:rsidR="00561349" w:rsidRPr="00561349">
        <w:rPr>
          <w:rFonts w:ascii="Garamond" w:hAnsi="Garamond"/>
          <w:i/>
          <w:sz w:val="28"/>
          <w:szCs w:val="28"/>
        </w:rPr>
        <w:t>abstenerse de formular todo tipo de juicio u opinión sobre su institución</w:t>
      </w:r>
      <w:r w:rsidR="00561349">
        <w:rPr>
          <w:rFonts w:ascii="Garamond" w:hAnsi="Garamond"/>
          <w:sz w:val="28"/>
          <w:szCs w:val="28"/>
        </w:rPr>
        <w:t xml:space="preserve">. </w:t>
      </w:r>
      <w:r w:rsidR="005D5842">
        <w:rPr>
          <w:rFonts w:ascii="Garamond" w:hAnsi="Garamond"/>
          <w:sz w:val="28"/>
          <w:szCs w:val="28"/>
        </w:rPr>
        <w:t xml:space="preserve">El </w:t>
      </w:r>
      <w:r w:rsidR="005D5842" w:rsidRPr="00561349">
        <w:rPr>
          <w:rFonts w:ascii="Garamond" w:hAnsi="Garamond"/>
          <w:b/>
          <w:sz w:val="28"/>
          <w:szCs w:val="28"/>
        </w:rPr>
        <w:t>Comité Internacional de Ética Budista</w:t>
      </w:r>
      <w:r w:rsidR="005D5842">
        <w:rPr>
          <w:rFonts w:ascii="Garamond" w:hAnsi="Garamond"/>
          <w:sz w:val="28"/>
          <w:szCs w:val="28"/>
        </w:rPr>
        <w:t xml:space="preserve"> </w:t>
      </w:r>
      <w:r w:rsidR="008A77CE">
        <w:rPr>
          <w:rFonts w:ascii="Garamond" w:hAnsi="Garamond"/>
          <w:sz w:val="28"/>
          <w:szCs w:val="28"/>
        </w:rPr>
        <w:t xml:space="preserve">lamenta </w:t>
      </w:r>
      <w:r w:rsidR="00561349">
        <w:rPr>
          <w:rFonts w:ascii="Garamond" w:hAnsi="Garamond"/>
          <w:sz w:val="28"/>
          <w:szCs w:val="28"/>
        </w:rPr>
        <w:t>que se resistan a aprender pacíficamente de los errores cometidos y que no dispongan del conocimiento básico para comprender nuestros procedimientos tradicionales. Confirmamos que tener compromiso con la evaluación y crítica de aquellos que violan los preceptos éticos budistas no es un hostigamiento sino una función intrínseca de toda comuna budista (sangha)</w:t>
      </w:r>
      <w:r w:rsidR="005D5842">
        <w:rPr>
          <w:rFonts w:ascii="Garamond" w:hAnsi="Garamond"/>
          <w:sz w:val="28"/>
          <w:szCs w:val="28"/>
        </w:rPr>
        <w:t>, siendo un recurso legal</w:t>
      </w:r>
      <w:r w:rsidR="00561349">
        <w:rPr>
          <w:rFonts w:ascii="Garamond" w:hAnsi="Garamond"/>
          <w:sz w:val="28"/>
          <w:szCs w:val="28"/>
        </w:rPr>
        <w:t xml:space="preserve"> </w:t>
      </w:r>
      <w:r w:rsidR="005D5842">
        <w:rPr>
          <w:rFonts w:ascii="Garamond" w:hAnsi="Garamond"/>
          <w:sz w:val="28"/>
          <w:szCs w:val="28"/>
        </w:rPr>
        <w:t>que tiene</w:t>
      </w:r>
      <w:r w:rsidR="00561349">
        <w:rPr>
          <w:rFonts w:ascii="Garamond" w:hAnsi="Garamond"/>
          <w:sz w:val="28"/>
          <w:szCs w:val="28"/>
        </w:rPr>
        <w:t xml:space="preserve"> dos mil seiscientos años de antigüedad con el fin de mantener pura la Espiritualidad (Sasana). Confirmamos que todo análisis y expresión veraz sólo puede causar daño y perjuicio a actividades fraudulentas y engañosas, pues la expresión de la Verdad es solidaria, humanitaria y apunta </w:t>
      </w:r>
      <w:r w:rsidR="005D5842">
        <w:rPr>
          <w:rFonts w:ascii="Garamond" w:hAnsi="Garamond"/>
          <w:sz w:val="28"/>
          <w:szCs w:val="28"/>
        </w:rPr>
        <w:t xml:space="preserve">siempre </w:t>
      </w:r>
      <w:r w:rsidR="00561349">
        <w:rPr>
          <w:rFonts w:ascii="Garamond" w:hAnsi="Garamond"/>
          <w:sz w:val="28"/>
          <w:szCs w:val="28"/>
        </w:rPr>
        <w:t xml:space="preserve">a la Salvación </w:t>
      </w:r>
      <w:r w:rsidR="005D5842">
        <w:rPr>
          <w:rFonts w:ascii="Garamond" w:hAnsi="Garamond"/>
          <w:sz w:val="28"/>
          <w:szCs w:val="28"/>
        </w:rPr>
        <w:t xml:space="preserve">y al aprendizaje </w:t>
      </w:r>
      <w:r w:rsidR="00561349">
        <w:rPr>
          <w:rFonts w:ascii="Garamond" w:hAnsi="Garamond"/>
          <w:sz w:val="28"/>
          <w:szCs w:val="28"/>
        </w:rPr>
        <w:t xml:space="preserve">de aquellos que cometen </w:t>
      </w:r>
      <w:r w:rsidR="005D5842">
        <w:rPr>
          <w:rFonts w:ascii="Garamond" w:hAnsi="Garamond"/>
          <w:sz w:val="28"/>
          <w:szCs w:val="28"/>
        </w:rPr>
        <w:t xml:space="preserve">delitos y </w:t>
      </w:r>
      <w:r w:rsidR="00561349">
        <w:rPr>
          <w:rFonts w:ascii="Garamond" w:hAnsi="Garamond"/>
          <w:sz w:val="28"/>
          <w:szCs w:val="28"/>
        </w:rPr>
        <w:t>errores. Sólo aquellos que son un fraude o una ilusión</w:t>
      </w:r>
      <w:r w:rsidR="00561349">
        <w:rPr>
          <w:rFonts w:ascii="Garamond" w:hAnsi="Garamond"/>
          <w:sz w:val="28"/>
          <w:szCs w:val="28"/>
          <w:lang w:val="es-AR"/>
        </w:rPr>
        <w:t xml:space="preserve"> pueden sentirse hostigados, dañados y perjudicados </w:t>
      </w:r>
      <w:r w:rsidR="00561349">
        <w:rPr>
          <w:rFonts w:ascii="Garamond" w:hAnsi="Garamond"/>
          <w:sz w:val="28"/>
          <w:szCs w:val="28"/>
          <w:lang w:val="es-AR"/>
        </w:rPr>
        <w:lastRenderedPageBreak/>
        <w:t xml:space="preserve">por la Verdad. </w:t>
      </w:r>
      <w:r w:rsidR="00E14606">
        <w:rPr>
          <w:rFonts w:ascii="Garamond" w:hAnsi="Garamond"/>
          <w:sz w:val="28"/>
          <w:szCs w:val="28"/>
          <w:lang w:val="es-AR"/>
        </w:rPr>
        <w:t xml:space="preserve">Confirmamos que el Pueblo Budista tiene derecho a investigar y denunciar a aquellos que mientan y utilicen aspectos o imágenes del Budismo –como el término “Zen”- con el fin de engañar a las personas. </w:t>
      </w:r>
      <w:r w:rsidR="00B468CA">
        <w:rPr>
          <w:rFonts w:ascii="Garamond" w:hAnsi="Garamond"/>
          <w:sz w:val="28"/>
          <w:szCs w:val="28"/>
          <w:lang w:val="es-AR"/>
        </w:rPr>
        <w:t xml:space="preserve">Si ustedes consideran que no están realizando un </w:t>
      </w:r>
      <w:r w:rsidR="00B468CA" w:rsidRPr="005D5842">
        <w:rPr>
          <w:rFonts w:ascii="Garamond" w:hAnsi="Garamond"/>
          <w:i/>
          <w:sz w:val="28"/>
          <w:szCs w:val="28"/>
          <w:lang w:val="es-AR"/>
        </w:rPr>
        <w:t>fraude espiritual</w:t>
      </w:r>
      <w:r w:rsidR="00B468CA">
        <w:rPr>
          <w:rFonts w:ascii="Garamond" w:hAnsi="Garamond"/>
          <w:sz w:val="28"/>
          <w:szCs w:val="28"/>
          <w:lang w:val="es-AR"/>
        </w:rPr>
        <w:t xml:space="preserve"> los invitamos a que convoquen a su líder, el Sr Ocampo, para que realice sus supuestas proezas paranormales ante un comité científico capacitado. Sin embargo, incluso </w:t>
      </w:r>
      <w:r w:rsidR="005D5842">
        <w:rPr>
          <w:rFonts w:ascii="Garamond" w:hAnsi="Garamond"/>
          <w:sz w:val="28"/>
          <w:szCs w:val="28"/>
          <w:lang w:val="es-AR"/>
        </w:rPr>
        <w:t>ante la posibilidad de que</w:t>
      </w:r>
      <w:r w:rsidR="00B468CA">
        <w:rPr>
          <w:rFonts w:ascii="Garamond" w:hAnsi="Garamond"/>
          <w:sz w:val="28"/>
          <w:szCs w:val="28"/>
          <w:lang w:val="es-AR"/>
        </w:rPr>
        <w:t xml:space="preserve"> no se traten de meros trucos de magia e increíblemente </w:t>
      </w:r>
      <w:r w:rsidR="005D5842">
        <w:rPr>
          <w:rFonts w:ascii="Garamond" w:hAnsi="Garamond"/>
          <w:sz w:val="28"/>
          <w:szCs w:val="28"/>
          <w:lang w:val="es-AR"/>
        </w:rPr>
        <w:t xml:space="preserve">sean </w:t>
      </w:r>
      <w:r w:rsidR="00B468CA">
        <w:rPr>
          <w:rFonts w:ascii="Garamond" w:hAnsi="Garamond"/>
          <w:sz w:val="28"/>
          <w:szCs w:val="28"/>
          <w:lang w:val="es-AR"/>
        </w:rPr>
        <w:t>genuinos poderes parapsicológicos, desde la perspectiva del Derecho Budista esto es uno de los peores delitos que puede cometer un maestro espiritual, pues un Ser Iluminado nunca debería ostentar ni adjudicarse divinidad o poder alguno. Obviamente, esta cuestión no le compete a la justicia penal o civil, sino que es una cuestión</w:t>
      </w:r>
      <w:r w:rsidR="006E0AC4">
        <w:rPr>
          <w:rFonts w:ascii="Garamond" w:hAnsi="Garamond"/>
          <w:sz w:val="28"/>
          <w:szCs w:val="28"/>
          <w:lang w:val="es-AR"/>
        </w:rPr>
        <w:t xml:space="preserve"> propia de la justicia budista, la cual ustedes no reconocen como válida precisamente por el hecho de desconocer todo tipo de jurisprudencia sobre Ética</w:t>
      </w:r>
      <w:r w:rsidR="005D5842">
        <w:rPr>
          <w:rFonts w:ascii="Garamond" w:hAnsi="Garamond"/>
          <w:sz w:val="28"/>
          <w:szCs w:val="28"/>
          <w:lang w:val="es-AR"/>
        </w:rPr>
        <w:t xml:space="preserve"> Espiritual</w:t>
      </w:r>
      <w:r w:rsidR="006E0AC4">
        <w:rPr>
          <w:rFonts w:ascii="Garamond" w:hAnsi="Garamond"/>
          <w:sz w:val="28"/>
          <w:szCs w:val="28"/>
          <w:lang w:val="es-AR"/>
        </w:rPr>
        <w:t xml:space="preserve"> y Ley Consuetudinaria Budista. </w:t>
      </w:r>
      <w:r w:rsidR="00845FD0">
        <w:rPr>
          <w:rFonts w:ascii="Garamond" w:hAnsi="Garamond"/>
          <w:sz w:val="28"/>
          <w:szCs w:val="28"/>
          <w:lang w:val="es-AR"/>
        </w:rPr>
        <w:t>En un mundo donde el materialismo y la metafísica atacan cotidianamente a la Espiritualidad, sea a través de la superficialidad o la fantasía, el Derecho Budista no puede dejar de denunciar a aquellos que hacen actividades espiritualmente fraudulentas</w:t>
      </w:r>
      <w:r w:rsidR="00420768">
        <w:rPr>
          <w:rFonts w:ascii="Garamond" w:hAnsi="Garamond"/>
          <w:sz w:val="28"/>
          <w:szCs w:val="28"/>
          <w:lang w:val="es-AR"/>
        </w:rPr>
        <w:t xml:space="preserve">, incluso ante casos donde existan amenazas hacia el </w:t>
      </w:r>
      <w:r w:rsidR="00420768" w:rsidRPr="00C422A8">
        <w:rPr>
          <w:rFonts w:ascii="Garamond" w:hAnsi="Garamond"/>
          <w:b/>
          <w:sz w:val="28"/>
          <w:szCs w:val="28"/>
        </w:rPr>
        <w:t>Comité Internacional de Ética Budista</w:t>
      </w:r>
      <w:r w:rsidR="00845FD0">
        <w:rPr>
          <w:rFonts w:ascii="Garamond" w:hAnsi="Garamond"/>
          <w:sz w:val="28"/>
          <w:szCs w:val="28"/>
          <w:lang w:val="es-AR"/>
        </w:rPr>
        <w:t xml:space="preserve">. Este posicionamiento ético y étnico no se encuentra fuera del marco de la ley, sino que está apoyada por el </w:t>
      </w:r>
      <w:r w:rsidR="00420768">
        <w:rPr>
          <w:rFonts w:ascii="Garamond" w:hAnsi="Garamond"/>
          <w:sz w:val="28"/>
          <w:szCs w:val="28"/>
          <w:lang w:val="es-AR"/>
        </w:rPr>
        <w:t>Derecho Tribal y</w:t>
      </w:r>
      <w:r w:rsidR="00046698">
        <w:rPr>
          <w:rFonts w:ascii="Garamond" w:hAnsi="Garamond"/>
          <w:sz w:val="28"/>
          <w:szCs w:val="28"/>
          <w:lang w:val="es-AR"/>
        </w:rPr>
        <w:t xml:space="preserve"> el </w:t>
      </w:r>
      <w:r w:rsidR="00420768">
        <w:rPr>
          <w:rFonts w:ascii="Garamond" w:hAnsi="Garamond"/>
          <w:sz w:val="28"/>
          <w:szCs w:val="28"/>
          <w:lang w:val="es-AR"/>
        </w:rPr>
        <w:t xml:space="preserve">Derecho Internacional de </w:t>
      </w:r>
      <w:r w:rsidR="00046698">
        <w:rPr>
          <w:rFonts w:ascii="Garamond" w:hAnsi="Garamond"/>
          <w:sz w:val="28"/>
          <w:szCs w:val="28"/>
          <w:lang w:val="es-AR"/>
        </w:rPr>
        <w:t>los Derechos Humanos</w:t>
      </w:r>
      <w:r w:rsidR="00845FD0">
        <w:rPr>
          <w:rFonts w:ascii="Garamond" w:hAnsi="Garamond"/>
          <w:sz w:val="28"/>
          <w:szCs w:val="28"/>
          <w:lang w:val="es-AR"/>
        </w:rPr>
        <w:t xml:space="preserve">. Precisamente, solicitar a una institución </w:t>
      </w:r>
      <w:r w:rsidR="00046698">
        <w:rPr>
          <w:rFonts w:ascii="Garamond" w:hAnsi="Garamond"/>
          <w:sz w:val="28"/>
          <w:szCs w:val="28"/>
          <w:lang w:val="es-AR"/>
        </w:rPr>
        <w:t xml:space="preserve">de </w:t>
      </w:r>
      <w:r w:rsidR="00845FD0">
        <w:rPr>
          <w:rFonts w:ascii="Garamond" w:hAnsi="Garamond"/>
          <w:sz w:val="28"/>
          <w:szCs w:val="28"/>
          <w:lang w:val="es-AR"/>
        </w:rPr>
        <w:t>ética</w:t>
      </w:r>
      <w:r w:rsidR="00046698">
        <w:rPr>
          <w:rFonts w:ascii="Garamond" w:hAnsi="Garamond"/>
          <w:sz w:val="28"/>
          <w:szCs w:val="28"/>
          <w:lang w:val="es-AR"/>
        </w:rPr>
        <w:t xml:space="preserve"> budista</w:t>
      </w:r>
      <w:r w:rsidR="00845FD0">
        <w:rPr>
          <w:rFonts w:ascii="Garamond" w:hAnsi="Garamond"/>
          <w:sz w:val="28"/>
          <w:szCs w:val="28"/>
          <w:lang w:val="es-AR"/>
        </w:rPr>
        <w:t xml:space="preserve"> el </w:t>
      </w:r>
      <w:r w:rsidR="00845FD0" w:rsidRPr="00561349">
        <w:rPr>
          <w:rFonts w:ascii="Garamond" w:hAnsi="Garamond"/>
          <w:i/>
          <w:sz w:val="28"/>
          <w:szCs w:val="28"/>
        </w:rPr>
        <w:t xml:space="preserve">abstenerse de formular todo tipo de juicio u opinión </w:t>
      </w:r>
      <w:r w:rsidR="00845FD0">
        <w:rPr>
          <w:rFonts w:ascii="Garamond" w:hAnsi="Garamond"/>
          <w:sz w:val="28"/>
          <w:szCs w:val="28"/>
        </w:rPr>
        <w:t xml:space="preserve">viola </w:t>
      </w:r>
      <w:r w:rsidR="00046698">
        <w:rPr>
          <w:rFonts w:ascii="Garamond" w:hAnsi="Garamond"/>
          <w:sz w:val="28"/>
          <w:szCs w:val="28"/>
        </w:rPr>
        <w:t>a la</w:t>
      </w:r>
      <w:r w:rsidR="005D5842">
        <w:rPr>
          <w:rFonts w:ascii="Garamond" w:hAnsi="Garamond"/>
          <w:sz w:val="28"/>
          <w:szCs w:val="28"/>
        </w:rPr>
        <w:t xml:space="preserve"> Libertad de Expresión. Finalmente, confirmamos que lo que se encuentra </w:t>
      </w:r>
      <w:r w:rsidR="005D5842" w:rsidRPr="005D5842">
        <w:rPr>
          <w:rFonts w:ascii="Garamond" w:hAnsi="Garamond"/>
          <w:i/>
          <w:sz w:val="28"/>
          <w:szCs w:val="28"/>
        </w:rPr>
        <w:t>fuera del marco de la ley</w:t>
      </w:r>
      <w:r w:rsidR="005D5842">
        <w:rPr>
          <w:rFonts w:ascii="Garamond" w:hAnsi="Garamond"/>
          <w:sz w:val="28"/>
          <w:szCs w:val="28"/>
        </w:rPr>
        <w:t xml:space="preserve"> es la </w:t>
      </w:r>
      <w:r w:rsidR="005D5842" w:rsidRPr="005D5842">
        <w:rPr>
          <w:rFonts w:ascii="Garamond" w:hAnsi="Garamond"/>
          <w:sz w:val="28"/>
          <w:szCs w:val="28"/>
          <w:u w:val="single"/>
        </w:rPr>
        <w:t>complicidad</w:t>
      </w:r>
      <w:r w:rsidR="005D5842" w:rsidRPr="00420768">
        <w:rPr>
          <w:rFonts w:ascii="Garamond" w:hAnsi="Garamond"/>
          <w:sz w:val="28"/>
          <w:szCs w:val="28"/>
        </w:rPr>
        <w:t xml:space="preserve"> </w:t>
      </w:r>
      <w:r w:rsidR="005D5842">
        <w:rPr>
          <w:rFonts w:ascii="Garamond" w:hAnsi="Garamond"/>
          <w:sz w:val="28"/>
          <w:szCs w:val="28"/>
        </w:rPr>
        <w:t xml:space="preserve">con aquellos que cometen abusos sexuales. </w:t>
      </w:r>
    </w:p>
    <w:p w:rsidR="00845FD0" w:rsidRDefault="00845FD0" w:rsidP="00711AFC">
      <w:pPr>
        <w:jc w:val="both"/>
        <w:rPr>
          <w:rFonts w:ascii="Garamond" w:hAnsi="Garamond"/>
          <w:sz w:val="28"/>
          <w:szCs w:val="28"/>
          <w:lang w:val="es-AR"/>
        </w:rPr>
      </w:pPr>
    </w:p>
    <w:p w:rsidR="000B12FB" w:rsidRDefault="000B12FB" w:rsidP="005E48C5">
      <w:pPr>
        <w:jc w:val="both"/>
        <w:rPr>
          <w:rFonts w:ascii="Garamond" w:hAnsi="Garamond"/>
          <w:sz w:val="28"/>
          <w:szCs w:val="28"/>
        </w:rPr>
      </w:pPr>
      <w:r>
        <w:rPr>
          <w:rFonts w:ascii="Garamond" w:hAnsi="Garamond"/>
          <w:sz w:val="28"/>
          <w:szCs w:val="28"/>
        </w:rPr>
        <w:t>Siempre con espíritu de reconciliación,</w:t>
      </w:r>
    </w:p>
    <w:p w:rsidR="00222F97" w:rsidRDefault="00222F97" w:rsidP="005E48C5">
      <w:pPr>
        <w:jc w:val="both"/>
        <w:rPr>
          <w:rFonts w:ascii="Garamond" w:hAnsi="Garamond"/>
          <w:sz w:val="28"/>
          <w:szCs w:val="28"/>
        </w:rPr>
      </w:pPr>
      <w:r>
        <w:rPr>
          <w:rFonts w:ascii="Garamond" w:hAnsi="Garamond"/>
          <w:sz w:val="28"/>
          <w:szCs w:val="28"/>
        </w:rPr>
        <w:t>Maestro Budista Maitreya</w:t>
      </w:r>
    </w:p>
    <w:p w:rsidR="00711AFC" w:rsidRPr="002C6438" w:rsidRDefault="00222F97" w:rsidP="002C6438">
      <w:pPr>
        <w:jc w:val="both"/>
        <w:rPr>
          <w:rFonts w:ascii="Garamond" w:hAnsi="Garamond"/>
          <w:sz w:val="28"/>
          <w:szCs w:val="28"/>
        </w:rPr>
      </w:pPr>
      <w:r>
        <w:rPr>
          <w:rFonts w:ascii="Garamond" w:hAnsi="Garamond"/>
          <w:sz w:val="28"/>
          <w:szCs w:val="28"/>
        </w:rPr>
        <w:t xml:space="preserve">Presidente del </w:t>
      </w:r>
      <w:r w:rsidR="002C6438" w:rsidRPr="00C422A8">
        <w:rPr>
          <w:rFonts w:ascii="Garamond" w:hAnsi="Garamond"/>
          <w:b/>
          <w:sz w:val="28"/>
          <w:szCs w:val="28"/>
        </w:rPr>
        <w:t xml:space="preserve">Comité Internacional de Ética Budista y Tribunal Budista de Derechos </w:t>
      </w:r>
      <w:r w:rsidR="002C6438" w:rsidRPr="00425BCB">
        <w:rPr>
          <w:rFonts w:ascii="Garamond" w:hAnsi="Garamond"/>
          <w:b/>
          <w:sz w:val="28"/>
          <w:szCs w:val="28"/>
        </w:rPr>
        <w:t>Humanos</w:t>
      </w:r>
    </w:p>
    <w:sectPr w:rsidR="00711AFC" w:rsidRPr="002C6438" w:rsidSect="009B65B3">
      <w:head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5749" w:rsidRDefault="00785749" w:rsidP="00711AFC">
      <w:pPr>
        <w:spacing w:after="0" w:line="240" w:lineRule="auto"/>
      </w:pPr>
      <w:r>
        <w:separator/>
      </w:r>
    </w:p>
  </w:endnote>
  <w:endnote w:type="continuationSeparator" w:id="0">
    <w:p w:rsidR="00785749" w:rsidRDefault="00785749" w:rsidP="00711A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5749" w:rsidRDefault="00785749" w:rsidP="00711AFC">
      <w:pPr>
        <w:spacing w:after="0" w:line="240" w:lineRule="auto"/>
      </w:pPr>
      <w:r>
        <w:separator/>
      </w:r>
    </w:p>
  </w:footnote>
  <w:footnote w:type="continuationSeparator" w:id="0">
    <w:p w:rsidR="00785749" w:rsidRDefault="00785749" w:rsidP="00711AF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51D3" w:rsidRDefault="001F51D3" w:rsidP="001F51D3">
    <w:pPr>
      <w:pStyle w:val="Encabezado"/>
      <w:jc w:val="center"/>
      <w:rPr>
        <w:rFonts w:ascii="Times New Roman" w:hAnsi="Times New Roman" w:cs="Times New Roman"/>
        <w:sz w:val="25"/>
        <w:szCs w:val="25"/>
      </w:rPr>
    </w:pPr>
    <w:r w:rsidRPr="001F51D3">
      <w:rPr>
        <w:rFonts w:ascii="Times New Roman" w:hAnsi="Times New Roman" w:cs="Times New Roman"/>
        <w:noProof/>
        <w:sz w:val="25"/>
        <w:szCs w:val="25"/>
        <w:lang w:val="es-AR" w:eastAsia="es-AR"/>
      </w:rPr>
      <w:drawing>
        <wp:inline distT="0" distB="0" distL="0" distR="0">
          <wp:extent cx="1016120" cy="1016120"/>
          <wp:effectExtent l="19050" t="0" r="0" b="0"/>
          <wp:docPr id="1" name="Imagen 1" descr="D:\Sello Tribunal.jpg"/>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63500"/>
                  </a:effectLst>
                </pic:spPr>
              </pic:pic>
            </a:graphicData>
          </a:graphic>
        </wp:inline>
      </w:drawing>
    </w:r>
  </w:p>
  <w:p w:rsidR="001F51D3" w:rsidRDefault="001F51D3" w:rsidP="001F51D3">
    <w:pPr>
      <w:pStyle w:val="Encabezado"/>
      <w:jc w:val="center"/>
      <w:rPr>
        <w:rFonts w:ascii="Times New Roman" w:hAnsi="Times New Roman" w:cs="Times New Roman"/>
        <w:sz w:val="25"/>
        <w:szCs w:val="25"/>
      </w:rPr>
    </w:pPr>
    <w:r>
      <w:rPr>
        <w:rFonts w:ascii="Times New Roman" w:hAnsi="Times New Roman" w:cs="Times New Roman"/>
        <w:sz w:val="25"/>
        <w:szCs w:val="25"/>
      </w:rPr>
      <w:t>Comité Internacional de Ética Budista &amp; Tribunal Budista de Derechos Humanos</w:t>
    </w:r>
  </w:p>
  <w:p w:rsidR="0099230F" w:rsidRPr="001F51D3" w:rsidRDefault="0099230F" w:rsidP="001F51D3">
    <w:pPr>
      <w:pStyle w:val="Encabezado"/>
      <w:jc w:val="center"/>
      <w:rPr>
        <w:rFonts w:ascii="Times New Roman" w:hAnsi="Times New Roman" w:cs="Times New Roman"/>
        <w:sz w:val="25"/>
        <w:szCs w:val="25"/>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CA34E75A"/>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1D80737E"/>
    <w:multiLevelType w:val="hybridMultilevel"/>
    <w:tmpl w:val="9CD658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31B0846"/>
    <w:multiLevelType w:val="hybridMultilevel"/>
    <w:tmpl w:val="E7B2598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7895D63"/>
    <w:multiLevelType w:val="hybridMultilevel"/>
    <w:tmpl w:val="A6CAFD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4402878"/>
    <w:multiLevelType w:val="hybridMultilevel"/>
    <w:tmpl w:val="45984150"/>
    <w:lvl w:ilvl="0" w:tplc="64F2159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49154"/>
  </w:hdrShapeDefaults>
  <w:footnotePr>
    <w:footnote w:id="-1"/>
    <w:footnote w:id="0"/>
  </w:footnotePr>
  <w:endnotePr>
    <w:endnote w:id="-1"/>
    <w:endnote w:id="0"/>
  </w:endnotePr>
  <w:compat>
    <w:useFELayout/>
  </w:compat>
  <w:rsids>
    <w:rsidRoot w:val="00711AFC"/>
    <w:rsid w:val="000037ED"/>
    <w:rsid w:val="00005FE1"/>
    <w:rsid w:val="00010C6D"/>
    <w:rsid w:val="00046698"/>
    <w:rsid w:val="00051863"/>
    <w:rsid w:val="000849F8"/>
    <w:rsid w:val="00085F2A"/>
    <w:rsid w:val="000B12FB"/>
    <w:rsid w:val="000B7575"/>
    <w:rsid w:val="000C582F"/>
    <w:rsid w:val="000C63FF"/>
    <w:rsid w:val="000E41BF"/>
    <w:rsid w:val="000F431B"/>
    <w:rsid w:val="00105D09"/>
    <w:rsid w:val="00116858"/>
    <w:rsid w:val="00125566"/>
    <w:rsid w:val="00127962"/>
    <w:rsid w:val="00137A92"/>
    <w:rsid w:val="0014208B"/>
    <w:rsid w:val="001456A1"/>
    <w:rsid w:val="00150197"/>
    <w:rsid w:val="00152894"/>
    <w:rsid w:val="001659AF"/>
    <w:rsid w:val="001707D3"/>
    <w:rsid w:val="00171129"/>
    <w:rsid w:val="0017135A"/>
    <w:rsid w:val="00191EB7"/>
    <w:rsid w:val="00194C04"/>
    <w:rsid w:val="00197347"/>
    <w:rsid w:val="001C0A6D"/>
    <w:rsid w:val="001C18CC"/>
    <w:rsid w:val="001C75AA"/>
    <w:rsid w:val="001F51D3"/>
    <w:rsid w:val="00221F4E"/>
    <w:rsid w:val="00222F97"/>
    <w:rsid w:val="0023718A"/>
    <w:rsid w:val="00241112"/>
    <w:rsid w:val="00241D6C"/>
    <w:rsid w:val="00281058"/>
    <w:rsid w:val="002853CD"/>
    <w:rsid w:val="00293334"/>
    <w:rsid w:val="00294748"/>
    <w:rsid w:val="00294854"/>
    <w:rsid w:val="002C3067"/>
    <w:rsid w:val="002C6438"/>
    <w:rsid w:val="002D11D2"/>
    <w:rsid w:val="002E525C"/>
    <w:rsid w:val="002E5569"/>
    <w:rsid w:val="002F7C36"/>
    <w:rsid w:val="00307A63"/>
    <w:rsid w:val="003108BF"/>
    <w:rsid w:val="00315A1E"/>
    <w:rsid w:val="003261C2"/>
    <w:rsid w:val="00330190"/>
    <w:rsid w:val="00337A6A"/>
    <w:rsid w:val="00344B3E"/>
    <w:rsid w:val="00350398"/>
    <w:rsid w:val="003659CA"/>
    <w:rsid w:val="0037205F"/>
    <w:rsid w:val="00374721"/>
    <w:rsid w:val="00376556"/>
    <w:rsid w:val="00385087"/>
    <w:rsid w:val="003872D9"/>
    <w:rsid w:val="00397F42"/>
    <w:rsid w:val="003A0735"/>
    <w:rsid w:val="003A44EE"/>
    <w:rsid w:val="003E6618"/>
    <w:rsid w:val="003F3689"/>
    <w:rsid w:val="00401B11"/>
    <w:rsid w:val="00401D0C"/>
    <w:rsid w:val="00413991"/>
    <w:rsid w:val="00420768"/>
    <w:rsid w:val="00425BCB"/>
    <w:rsid w:val="00427CAA"/>
    <w:rsid w:val="00444214"/>
    <w:rsid w:val="00444DC6"/>
    <w:rsid w:val="004469A1"/>
    <w:rsid w:val="00450381"/>
    <w:rsid w:val="00451C96"/>
    <w:rsid w:val="00456B6B"/>
    <w:rsid w:val="0045759F"/>
    <w:rsid w:val="00474E95"/>
    <w:rsid w:val="00476FFE"/>
    <w:rsid w:val="00495F94"/>
    <w:rsid w:val="004D2FBE"/>
    <w:rsid w:val="004D539C"/>
    <w:rsid w:val="004D5BCB"/>
    <w:rsid w:val="004E1DAF"/>
    <w:rsid w:val="004E30F2"/>
    <w:rsid w:val="004F328A"/>
    <w:rsid w:val="004F3963"/>
    <w:rsid w:val="004F7072"/>
    <w:rsid w:val="00502F72"/>
    <w:rsid w:val="005138FF"/>
    <w:rsid w:val="00525E8D"/>
    <w:rsid w:val="00536825"/>
    <w:rsid w:val="0054633B"/>
    <w:rsid w:val="0054776A"/>
    <w:rsid w:val="005556DF"/>
    <w:rsid w:val="00561349"/>
    <w:rsid w:val="005676C3"/>
    <w:rsid w:val="00582958"/>
    <w:rsid w:val="005A0047"/>
    <w:rsid w:val="005A04F8"/>
    <w:rsid w:val="005C487C"/>
    <w:rsid w:val="005D5842"/>
    <w:rsid w:val="005D6F00"/>
    <w:rsid w:val="005E48C5"/>
    <w:rsid w:val="005E54E5"/>
    <w:rsid w:val="005F3D60"/>
    <w:rsid w:val="00604D26"/>
    <w:rsid w:val="0063390C"/>
    <w:rsid w:val="00634825"/>
    <w:rsid w:val="00654C30"/>
    <w:rsid w:val="00677FD2"/>
    <w:rsid w:val="00683E52"/>
    <w:rsid w:val="00694896"/>
    <w:rsid w:val="006A53CC"/>
    <w:rsid w:val="006A79F4"/>
    <w:rsid w:val="006B3336"/>
    <w:rsid w:val="006C430C"/>
    <w:rsid w:val="006D663E"/>
    <w:rsid w:val="006E0AC4"/>
    <w:rsid w:val="00702917"/>
    <w:rsid w:val="00711AFC"/>
    <w:rsid w:val="00722C4A"/>
    <w:rsid w:val="0072365A"/>
    <w:rsid w:val="00762CA4"/>
    <w:rsid w:val="00777382"/>
    <w:rsid w:val="00785749"/>
    <w:rsid w:val="007955A2"/>
    <w:rsid w:val="007A627D"/>
    <w:rsid w:val="007D1440"/>
    <w:rsid w:val="007D2627"/>
    <w:rsid w:val="00803036"/>
    <w:rsid w:val="00814A5C"/>
    <w:rsid w:val="00817B66"/>
    <w:rsid w:val="0082198C"/>
    <w:rsid w:val="0083417A"/>
    <w:rsid w:val="00845FD0"/>
    <w:rsid w:val="00856DB6"/>
    <w:rsid w:val="00882134"/>
    <w:rsid w:val="0089313F"/>
    <w:rsid w:val="008964F8"/>
    <w:rsid w:val="008A2D2B"/>
    <w:rsid w:val="008A3FFB"/>
    <w:rsid w:val="008A4C5D"/>
    <w:rsid w:val="008A77CE"/>
    <w:rsid w:val="008C1076"/>
    <w:rsid w:val="008C29C9"/>
    <w:rsid w:val="008D4C7E"/>
    <w:rsid w:val="008D75D2"/>
    <w:rsid w:val="008F51B8"/>
    <w:rsid w:val="00903C3C"/>
    <w:rsid w:val="00904DD6"/>
    <w:rsid w:val="009069A9"/>
    <w:rsid w:val="00913B26"/>
    <w:rsid w:val="009163EA"/>
    <w:rsid w:val="00940566"/>
    <w:rsid w:val="00960ECE"/>
    <w:rsid w:val="00967433"/>
    <w:rsid w:val="00972941"/>
    <w:rsid w:val="00981895"/>
    <w:rsid w:val="00990AC6"/>
    <w:rsid w:val="0099230F"/>
    <w:rsid w:val="009A6461"/>
    <w:rsid w:val="009B65B3"/>
    <w:rsid w:val="009C2D45"/>
    <w:rsid w:val="009E6DAE"/>
    <w:rsid w:val="009F103C"/>
    <w:rsid w:val="009F5623"/>
    <w:rsid w:val="009F77B1"/>
    <w:rsid w:val="00A25A5B"/>
    <w:rsid w:val="00A407A6"/>
    <w:rsid w:val="00A41A71"/>
    <w:rsid w:val="00A70283"/>
    <w:rsid w:val="00AB6E90"/>
    <w:rsid w:val="00AC4C28"/>
    <w:rsid w:val="00AD2AB0"/>
    <w:rsid w:val="00AD3436"/>
    <w:rsid w:val="00AE3931"/>
    <w:rsid w:val="00B01AE2"/>
    <w:rsid w:val="00B32E27"/>
    <w:rsid w:val="00B468CA"/>
    <w:rsid w:val="00B57EE3"/>
    <w:rsid w:val="00B70A89"/>
    <w:rsid w:val="00B70C8A"/>
    <w:rsid w:val="00B932D1"/>
    <w:rsid w:val="00BB08CA"/>
    <w:rsid w:val="00BC071A"/>
    <w:rsid w:val="00BC1A12"/>
    <w:rsid w:val="00BD1569"/>
    <w:rsid w:val="00BE33CA"/>
    <w:rsid w:val="00BF05B4"/>
    <w:rsid w:val="00BF2414"/>
    <w:rsid w:val="00BF2F7B"/>
    <w:rsid w:val="00BF6FD0"/>
    <w:rsid w:val="00C01C85"/>
    <w:rsid w:val="00C05105"/>
    <w:rsid w:val="00C26378"/>
    <w:rsid w:val="00C26835"/>
    <w:rsid w:val="00C422A8"/>
    <w:rsid w:val="00C505AF"/>
    <w:rsid w:val="00C50A25"/>
    <w:rsid w:val="00C53C9C"/>
    <w:rsid w:val="00C90A73"/>
    <w:rsid w:val="00CA172B"/>
    <w:rsid w:val="00CA3673"/>
    <w:rsid w:val="00CE44B8"/>
    <w:rsid w:val="00CE7006"/>
    <w:rsid w:val="00CE7AFA"/>
    <w:rsid w:val="00CF2183"/>
    <w:rsid w:val="00D16288"/>
    <w:rsid w:val="00D641A6"/>
    <w:rsid w:val="00D70ACF"/>
    <w:rsid w:val="00D80316"/>
    <w:rsid w:val="00D93C64"/>
    <w:rsid w:val="00DB2D9A"/>
    <w:rsid w:val="00DB3D02"/>
    <w:rsid w:val="00DD7E18"/>
    <w:rsid w:val="00DF0A41"/>
    <w:rsid w:val="00E034DC"/>
    <w:rsid w:val="00E0367C"/>
    <w:rsid w:val="00E10BFD"/>
    <w:rsid w:val="00E14606"/>
    <w:rsid w:val="00E5367D"/>
    <w:rsid w:val="00E56ACF"/>
    <w:rsid w:val="00E762A5"/>
    <w:rsid w:val="00E824C0"/>
    <w:rsid w:val="00E93C67"/>
    <w:rsid w:val="00E9435E"/>
    <w:rsid w:val="00EA2CA4"/>
    <w:rsid w:val="00EB432C"/>
    <w:rsid w:val="00EB5C13"/>
    <w:rsid w:val="00ED03E0"/>
    <w:rsid w:val="00ED5B29"/>
    <w:rsid w:val="00EE4B3F"/>
    <w:rsid w:val="00EF21D0"/>
    <w:rsid w:val="00EF7868"/>
    <w:rsid w:val="00F04CCE"/>
    <w:rsid w:val="00F12327"/>
    <w:rsid w:val="00F13BC3"/>
    <w:rsid w:val="00F37B05"/>
    <w:rsid w:val="00F42601"/>
    <w:rsid w:val="00F62D3D"/>
    <w:rsid w:val="00F73797"/>
    <w:rsid w:val="00F77279"/>
    <w:rsid w:val="00FA4A3C"/>
    <w:rsid w:val="00FB0367"/>
    <w:rsid w:val="00FC19F8"/>
    <w:rsid w:val="00FC5F53"/>
    <w:rsid w:val="00FD0B17"/>
    <w:rsid w:val="00FF07C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5B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711AFC"/>
    <w:pPr>
      <w:spacing w:before="100" w:beforeAutospacing="1" w:after="100" w:afterAutospacing="1" w:line="240" w:lineRule="auto"/>
    </w:pPr>
    <w:rPr>
      <w:rFonts w:ascii="Times New Roman" w:eastAsia="Times New Roman" w:hAnsi="Times New Roman" w:cs="Times New Roman"/>
      <w:sz w:val="24"/>
      <w:szCs w:val="24"/>
      <w:lang w:val="es-AR"/>
    </w:rPr>
  </w:style>
  <w:style w:type="paragraph" w:styleId="Textonotapie">
    <w:name w:val="footnote text"/>
    <w:basedOn w:val="Normal"/>
    <w:link w:val="TextonotapieCar"/>
    <w:semiHidden/>
    <w:rsid w:val="00711AFC"/>
    <w:pPr>
      <w:spacing w:after="0" w:line="240" w:lineRule="auto"/>
    </w:pPr>
    <w:rPr>
      <w:rFonts w:ascii="Times New Roman" w:eastAsia="Times New Roman" w:hAnsi="Times New Roman" w:cs="Times New Roman"/>
      <w:sz w:val="20"/>
      <w:szCs w:val="20"/>
      <w:lang w:val="es-AR"/>
    </w:rPr>
  </w:style>
  <w:style w:type="character" w:customStyle="1" w:styleId="TextonotapieCar">
    <w:name w:val="Texto nota pie Car"/>
    <w:basedOn w:val="Fuentedeprrafopredeter"/>
    <w:link w:val="Textonotapie"/>
    <w:semiHidden/>
    <w:rsid w:val="00711AFC"/>
    <w:rPr>
      <w:rFonts w:ascii="Times New Roman" w:eastAsia="Times New Roman" w:hAnsi="Times New Roman" w:cs="Times New Roman"/>
      <w:sz w:val="20"/>
      <w:szCs w:val="20"/>
      <w:lang w:val="es-AR"/>
    </w:rPr>
  </w:style>
  <w:style w:type="character" w:styleId="Refdenotaalpie">
    <w:name w:val="footnote reference"/>
    <w:semiHidden/>
    <w:rsid w:val="00711AFC"/>
    <w:rPr>
      <w:vertAlign w:val="superscript"/>
    </w:rPr>
  </w:style>
  <w:style w:type="character" w:styleId="nfasis">
    <w:name w:val="Emphasis"/>
    <w:qFormat/>
    <w:rsid w:val="00711AFC"/>
    <w:rPr>
      <w:i/>
      <w:iCs/>
    </w:rPr>
  </w:style>
  <w:style w:type="character" w:styleId="Textoennegrita">
    <w:name w:val="Strong"/>
    <w:qFormat/>
    <w:rsid w:val="00711AFC"/>
    <w:rPr>
      <w:b/>
      <w:bCs/>
    </w:rPr>
  </w:style>
  <w:style w:type="paragraph" w:styleId="Encabezado">
    <w:name w:val="header"/>
    <w:basedOn w:val="Normal"/>
    <w:link w:val="EncabezadoCar"/>
    <w:uiPriority w:val="99"/>
    <w:semiHidden/>
    <w:unhideWhenUsed/>
    <w:rsid w:val="001F51D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1F51D3"/>
  </w:style>
  <w:style w:type="paragraph" w:styleId="Piedepgina">
    <w:name w:val="footer"/>
    <w:basedOn w:val="Normal"/>
    <w:link w:val="PiedepginaCar"/>
    <w:uiPriority w:val="99"/>
    <w:semiHidden/>
    <w:unhideWhenUsed/>
    <w:rsid w:val="001F51D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1F51D3"/>
  </w:style>
  <w:style w:type="paragraph" w:styleId="Textodeglobo">
    <w:name w:val="Balloon Text"/>
    <w:basedOn w:val="Normal"/>
    <w:link w:val="TextodegloboCar"/>
    <w:uiPriority w:val="99"/>
    <w:semiHidden/>
    <w:unhideWhenUsed/>
    <w:rsid w:val="001F51D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F51D3"/>
    <w:rPr>
      <w:rFonts w:ascii="Tahoma" w:hAnsi="Tahoma" w:cs="Tahoma"/>
      <w:sz w:val="16"/>
      <w:szCs w:val="16"/>
    </w:rPr>
  </w:style>
  <w:style w:type="paragraph" w:styleId="Prrafodelista">
    <w:name w:val="List Paragraph"/>
    <w:basedOn w:val="Normal"/>
    <w:uiPriority w:val="34"/>
    <w:qFormat/>
    <w:rsid w:val="005E48C5"/>
    <w:pPr>
      <w:ind w:left="720"/>
      <w:contextualSpacing/>
    </w:pPr>
  </w:style>
  <w:style w:type="paragraph" w:customStyle="1" w:styleId="TimesNewRo">
    <w:name w:val="Times New Ro"/>
    <w:basedOn w:val="Normal"/>
    <w:next w:val="Normal"/>
    <w:uiPriority w:val="99"/>
    <w:rsid w:val="00536825"/>
    <w:pPr>
      <w:autoSpaceDE w:val="0"/>
      <w:autoSpaceDN w:val="0"/>
      <w:adjustRightInd w:val="0"/>
      <w:spacing w:after="0" w:line="240" w:lineRule="auto"/>
    </w:pPr>
    <w:rPr>
      <w:rFonts w:ascii="Times New Roman" w:hAnsi="Times New Roman" w:cs="Times New Roman"/>
      <w:sz w:val="24"/>
      <w:szCs w:val="24"/>
    </w:rPr>
  </w:style>
  <w:style w:type="character" w:customStyle="1" w:styleId="apple-converted-space">
    <w:name w:val="apple-converted-space"/>
    <w:basedOn w:val="Fuentedeprrafopredeter"/>
    <w:rsid w:val="00AE3931"/>
  </w:style>
  <w:style w:type="character" w:styleId="Hipervnculo">
    <w:name w:val="Hyperlink"/>
    <w:basedOn w:val="Fuentedeprrafopredeter"/>
    <w:uiPriority w:val="99"/>
    <w:unhideWhenUsed/>
    <w:rsid w:val="00281058"/>
    <w:rPr>
      <w:color w:val="0000FF" w:themeColor="hyperlink"/>
      <w:u w:val="single"/>
    </w:rPr>
  </w:style>
  <w:style w:type="paragraph" w:styleId="Listaconvietas">
    <w:name w:val="List Bullet"/>
    <w:basedOn w:val="Normal"/>
    <w:uiPriority w:val="99"/>
    <w:unhideWhenUsed/>
    <w:rsid w:val="00845FD0"/>
    <w:pPr>
      <w:numPr>
        <w:numId w:val="5"/>
      </w:numPr>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38F3D-A4EB-49FE-B500-5E3F2043A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661</TotalTime>
  <Pages>2</Pages>
  <Words>674</Words>
  <Characters>3712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toto</dc:creator>
  <cp:keywords/>
  <dc:description/>
  <cp:lastModifiedBy>casa</cp:lastModifiedBy>
  <cp:revision>198</cp:revision>
  <dcterms:created xsi:type="dcterms:W3CDTF">2016-04-22T19:57:00Z</dcterms:created>
  <dcterms:modified xsi:type="dcterms:W3CDTF">2016-08-05T22:19:00Z</dcterms:modified>
</cp:coreProperties>
</file>