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AF9" w:rsidRDefault="00076AF9" w:rsidP="00C37F8A">
      <w:pPr>
        <w:jc w:val="both"/>
      </w:pPr>
    </w:p>
    <w:p w:rsidR="00E33DB0" w:rsidRPr="00E33DB0" w:rsidRDefault="00E33DB0" w:rsidP="00E33DB0">
      <w:pPr>
        <w:jc w:val="right"/>
        <w:rPr>
          <w:b/>
        </w:rPr>
      </w:pPr>
      <w:r w:rsidRPr="00E33DB0">
        <w:rPr>
          <w:b/>
        </w:rPr>
        <w:t>Caso 25-2017: Ashwaghosh Buddhists Foundation Nagpur (India)</w:t>
      </w:r>
    </w:p>
    <w:p w:rsidR="00E33DB0" w:rsidRDefault="00E33DB0" w:rsidP="00C37F8A">
      <w:pPr>
        <w:jc w:val="both"/>
        <w:rPr>
          <w:b/>
        </w:rPr>
      </w:pPr>
    </w:p>
    <w:p w:rsidR="00C37F8A" w:rsidRPr="0042781F" w:rsidRDefault="00C37F8A" w:rsidP="00807FCD">
      <w:pPr>
        <w:jc w:val="center"/>
        <w:rPr>
          <w:b/>
          <w:u w:val="single"/>
        </w:rPr>
      </w:pPr>
      <w:r w:rsidRPr="0042781F">
        <w:rPr>
          <w:b/>
          <w:u w:val="single"/>
        </w:rPr>
        <w:t xml:space="preserve">ACUERDO </w:t>
      </w:r>
      <w:r w:rsidR="00807FCD" w:rsidRPr="0042781F">
        <w:rPr>
          <w:b/>
          <w:u w:val="single"/>
        </w:rPr>
        <w:t xml:space="preserve">PACÍFICO Y </w:t>
      </w:r>
      <w:r w:rsidRPr="0042781F">
        <w:rPr>
          <w:b/>
          <w:u w:val="single"/>
        </w:rPr>
        <w:t>CONCILIATORIO</w:t>
      </w:r>
    </w:p>
    <w:p w:rsidR="00807FCD" w:rsidRPr="00C37F8A" w:rsidRDefault="00807FCD" w:rsidP="00C37F8A">
      <w:pPr>
        <w:jc w:val="both"/>
        <w:rPr>
          <w:b/>
        </w:rPr>
      </w:pPr>
    </w:p>
    <w:p w:rsidR="00C37F8A" w:rsidRPr="00965FFF" w:rsidRDefault="00965FFF" w:rsidP="00C37F8A">
      <w:pPr>
        <w:jc w:val="both"/>
      </w:pPr>
      <w:r>
        <w:t xml:space="preserve">El día 08 de Marzo de 2017, en el Caso sobre </w:t>
      </w:r>
      <w:r w:rsidRPr="00965FFF">
        <w:rPr>
          <w:b/>
          <w:i/>
        </w:rPr>
        <w:t>Ashwaghosh Buddhists Foundation Nagpur (India)</w:t>
      </w:r>
      <w:r>
        <w:t xml:space="preserve"> presentado ante el </w:t>
      </w:r>
      <w:r w:rsidRPr="00965FFF">
        <w:rPr>
          <w:b/>
        </w:rPr>
        <w:t>Comité Internacional de Ética Budista</w:t>
      </w:r>
      <w:r>
        <w:t xml:space="preserve">, por los Cargos de </w:t>
      </w:r>
      <w:r w:rsidRPr="00965FFF">
        <w:rPr>
          <w:i/>
        </w:rPr>
        <w:t>COMPLICIDAD CON FRAUDE ESPIRITUAL Y FALSO BUDISMO</w:t>
      </w:r>
      <w:r>
        <w:t xml:space="preserve">, se deja constancia que se llegó </w:t>
      </w:r>
      <w:r w:rsidR="00286688">
        <w:t xml:space="preserve">a </w:t>
      </w:r>
      <w:r>
        <w:t xml:space="preserve">un “Acuerdo Conciliatorio” entre el Fiscal del Comité –Maestra Yan Maitri-Shi- con el Presidente de </w:t>
      </w:r>
      <w:r w:rsidR="00090F9E">
        <w:t>la institución acusada -</w:t>
      </w:r>
      <w:r>
        <w:t xml:space="preserve">el Dr </w:t>
      </w:r>
      <w:r w:rsidRPr="00965FFF">
        <w:rPr>
          <w:rFonts w:cs="Segoe UI"/>
          <w:color w:val="212121"/>
          <w:shd w:val="clear" w:color="auto" w:fill="FFFFFF"/>
        </w:rPr>
        <w:t>Milind Jiwane</w:t>
      </w:r>
      <w:r w:rsidR="00090F9E">
        <w:rPr>
          <w:rFonts w:cs="Segoe UI"/>
          <w:color w:val="212121"/>
          <w:shd w:val="clear" w:color="auto" w:fill="FFFFFF"/>
        </w:rPr>
        <w:t>-</w:t>
      </w:r>
      <w:r>
        <w:rPr>
          <w:rFonts w:cs="Segoe UI"/>
          <w:color w:val="212121"/>
          <w:shd w:val="clear" w:color="auto" w:fill="FFFFFF"/>
        </w:rPr>
        <w:t xml:space="preserve">, bajo los siguientes </w:t>
      </w:r>
      <w:r w:rsidR="00090F9E">
        <w:rPr>
          <w:rFonts w:cs="Segoe UI"/>
          <w:color w:val="212121"/>
          <w:shd w:val="clear" w:color="auto" w:fill="FFFFFF"/>
        </w:rPr>
        <w:t>hechos</w:t>
      </w:r>
      <w:r>
        <w:rPr>
          <w:rFonts w:cs="Segoe UI"/>
          <w:color w:val="212121"/>
          <w:shd w:val="clear" w:color="auto" w:fill="FFFFFF"/>
        </w:rPr>
        <w:t>:</w:t>
      </w:r>
    </w:p>
    <w:p w:rsidR="00090F9E" w:rsidRDefault="00090F9E" w:rsidP="00090F9E">
      <w:pPr>
        <w:pStyle w:val="Prrafodelista"/>
        <w:numPr>
          <w:ilvl w:val="0"/>
          <w:numId w:val="1"/>
        </w:numPr>
        <w:jc w:val="both"/>
      </w:pPr>
      <w:r>
        <w:t xml:space="preserve">Acerca del premio </w:t>
      </w:r>
      <w:r w:rsidRPr="00090F9E">
        <w:rPr>
          <w:i/>
        </w:rPr>
        <w:t>DR AMBEDKAR INTERNATIONAL AWARD 2014</w:t>
      </w:r>
      <w:r>
        <w:t xml:space="preserve"> otorgado a Ronald Lloyd Spencer por parte de </w:t>
      </w:r>
      <w:r w:rsidRPr="00965FFF">
        <w:rPr>
          <w:b/>
          <w:i/>
        </w:rPr>
        <w:t>Ashwaghosh Buddhists Foundation Nagpur (India)</w:t>
      </w:r>
      <w:r>
        <w:t xml:space="preserve">, </w:t>
      </w:r>
      <w:r w:rsidR="0012536E">
        <w:t xml:space="preserve">por medio de un Acta </w:t>
      </w:r>
      <w:r>
        <w:t xml:space="preserve">el </w:t>
      </w:r>
      <w:r w:rsidRPr="00371753">
        <w:rPr>
          <w:b/>
        </w:rPr>
        <w:t>Comité Internacional de Ética Budista</w:t>
      </w:r>
      <w:r>
        <w:t xml:space="preserve"> declaró nul</w:t>
      </w:r>
      <w:r w:rsidR="0012536E">
        <w:t>a</w:t>
      </w:r>
      <w:r>
        <w:t xml:space="preserve"> dicha premiación a un individuo sentenciado por “</w:t>
      </w:r>
      <w:r w:rsidRPr="00090F9E">
        <w:rPr>
          <w:i/>
        </w:rPr>
        <w:t>Fraude Espiritual y Falso Budis</w:t>
      </w:r>
      <w:r w:rsidR="00FA7F01">
        <w:rPr>
          <w:i/>
        </w:rPr>
        <w:t>mo</w:t>
      </w:r>
      <w:r>
        <w:t xml:space="preserve">”, advirtiendo sobre la posible </w:t>
      </w:r>
      <w:r w:rsidRPr="0012536E">
        <w:rPr>
          <w:i/>
        </w:rPr>
        <w:t>“Complicidad”</w:t>
      </w:r>
      <w:r w:rsidR="0012536E">
        <w:t xml:space="preserve"> con actividades fraudulentas</w:t>
      </w:r>
      <w:r>
        <w:t xml:space="preserve"> por parte de la institución que lo premió. </w:t>
      </w:r>
    </w:p>
    <w:p w:rsidR="00E33DB0" w:rsidRDefault="00371753" w:rsidP="00090F9E">
      <w:pPr>
        <w:pStyle w:val="Prrafodelista"/>
        <w:numPr>
          <w:ilvl w:val="0"/>
          <w:numId w:val="1"/>
        </w:numPr>
        <w:jc w:val="both"/>
      </w:pPr>
      <w:r>
        <w:t>La Fiscal del</w:t>
      </w:r>
      <w:r w:rsidR="00090F9E">
        <w:t xml:space="preserve"> </w:t>
      </w:r>
      <w:r w:rsidR="00090F9E" w:rsidRPr="00371753">
        <w:rPr>
          <w:b/>
        </w:rPr>
        <w:t>Comité Internacional de Ética Budista</w:t>
      </w:r>
      <w:r w:rsidR="00090F9E">
        <w:t xml:space="preserve"> solicitó a </w:t>
      </w:r>
      <w:r w:rsidR="00090F9E" w:rsidRPr="00965FFF">
        <w:rPr>
          <w:b/>
          <w:i/>
        </w:rPr>
        <w:t>Ashwaghosh Buddhists Foundation Nagpur (India)</w:t>
      </w:r>
      <w:r w:rsidR="00090F9E">
        <w:rPr>
          <w:b/>
          <w:i/>
        </w:rPr>
        <w:t xml:space="preserve"> </w:t>
      </w:r>
      <w:r w:rsidR="00090F9E">
        <w:t xml:space="preserve">que dejen de llamar al Sr Spencer como “Maitreya Buddha”, pues este hecho era una violación contra un nombre sagrado dentro del Budismo. La institución </w:t>
      </w:r>
      <w:r w:rsidR="0086034D">
        <w:t xml:space="preserve">presidida por el Dr </w:t>
      </w:r>
      <w:r w:rsidR="0086034D" w:rsidRPr="00965FFF">
        <w:rPr>
          <w:rFonts w:cs="Segoe UI"/>
          <w:color w:val="212121"/>
          <w:shd w:val="clear" w:color="auto" w:fill="FFFFFF"/>
        </w:rPr>
        <w:t>Milind Jiwane</w:t>
      </w:r>
      <w:r w:rsidR="0086034D">
        <w:t xml:space="preserve"> </w:t>
      </w:r>
      <w:r w:rsidR="00090F9E">
        <w:t xml:space="preserve">cumplió con este primer requisito. </w:t>
      </w:r>
    </w:p>
    <w:p w:rsidR="00090F9E" w:rsidRDefault="00090F9E" w:rsidP="00090F9E">
      <w:pPr>
        <w:pStyle w:val="Prrafodelista"/>
        <w:numPr>
          <w:ilvl w:val="0"/>
          <w:numId w:val="1"/>
        </w:numPr>
        <w:jc w:val="both"/>
      </w:pPr>
      <w:r>
        <w:t xml:space="preserve">La Fiscal del </w:t>
      </w:r>
      <w:r w:rsidRPr="00371753">
        <w:rPr>
          <w:b/>
        </w:rPr>
        <w:t>Comité Internacional de Ética Budista</w:t>
      </w:r>
      <w:r>
        <w:t xml:space="preserve"> solicitó a </w:t>
      </w:r>
      <w:r w:rsidRPr="00965FFF">
        <w:rPr>
          <w:b/>
          <w:i/>
        </w:rPr>
        <w:t>Ashwaghosh Buddhists Foundation Nagpur (India)</w:t>
      </w:r>
      <w:r>
        <w:rPr>
          <w:b/>
          <w:i/>
        </w:rPr>
        <w:t xml:space="preserve"> </w:t>
      </w:r>
      <w:r>
        <w:t xml:space="preserve">que eliminen de su página web toda imagen del Sr Spencer y toda información relacionada con dicha premiación, pues esto afectaba la legitimidad del resto de las actividades. La institución </w:t>
      </w:r>
      <w:r w:rsidR="0086034D">
        <w:t xml:space="preserve">presidida por el Dr </w:t>
      </w:r>
      <w:r w:rsidR="0086034D" w:rsidRPr="00965FFF">
        <w:rPr>
          <w:rFonts w:cs="Segoe UI"/>
          <w:color w:val="212121"/>
          <w:shd w:val="clear" w:color="auto" w:fill="FFFFFF"/>
        </w:rPr>
        <w:t>Milind Jiwane</w:t>
      </w:r>
      <w:r w:rsidR="0086034D">
        <w:t xml:space="preserve"> </w:t>
      </w:r>
      <w:r>
        <w:t>cumplió con este segundo requisito.</w:t>
      </w:r>
    </w:p>
    <w:p w:rsidR="00090F9E" w:rsidRPr="0012536E" w:rsidRDefault="00672459" w:rsidP="00090F9E">
      <w:pPr>
        <w:pStyle w:val="Prrafodelista"/>
        <w:numPr>
          <w:ilvl w:val="0"/>
          <w:numId w:val="1"/>
        </w:numPr>
        <w:jc w:val="both"/>
      </w:pPr>
      <w:r>
        <w:t xml:space="preserve">La Fiscal del </w:t>
      </w:r>
      <w:r w:rsidRPr="00371753">
        <w:rPr>
          <w:b/>
        </w:rPr>
        <w:t>Comité Internacional de Ética Budista</w:t>
      </w:r>
      <w:r>
        <w:t xml:space="preserve"> solicitó a </w:t>
      </w:r>
      <w:r w:rsidRPr="00965FFF">
        <w:rPr>
          <w:b/>
          <w:i/>
        </w:rPr>
        <w:t>Ashwaghosh Buddhists Foundation Nagpur (India)</w:t>
      </w:r>
      <w:r>
        <w:rPr>
          <w:b/>
          <w:i/>
        </w:rPr>
        <w:t xml:space="preserve"> </w:t>
      </w:r>
      <w:r>
        <w:t xml:space="preserve">que declaren </w:t>
      </w:r>
      <w:r>
        <w:lastRenderedPageBreak/>
        <w:t xml:space="preserve">públicamente la nulidad del premio otorgado erróneamente al Sr Spencer. </w:t>
      </w:r>
      <w:r w:rsidR="00286688">
        <w:t>Sobre este tercer requisito, l</w:t>
      </w:r>
      <w:r>
        <w:t xml:space="preserve">a institución presidida por </w:t>
      </w:r>
      <w:r w:rsidR="0086034D">
        <w:t xml:space="preserve">el Dr </w:t>
      </w:r>
      <w:r w:rsidR="0086034D" w:rsidRPr="00965FFF">
        <w:rPr>
          <w:rFonts w:cs="Segoe UI"/>
          <w:color w:val="212121"/>
          <w:shd w:val="clear" w:color="auto" w:fill="FFFFFF"/>
        </w:rPr>
        <w:t>Milind Jiwane</w:t>
      </w:r>
      <w:r w:rsidR="0012536E">
        <w:rPr>
          <w:rFonts w:cs="Segoe UI"/>
          <w:color w:val="212121"/>
          <w:shd w:val="clear" w:color="auto" w:fill="FFFFFF"/>
        </w:rPr>
        <w:t xml:space="preserve"> aceptó que en Octubre de 2017 realizará un encuentro entre todos sus miembros con el fin de tomar una decisión sobre la cancelación del premio dado al Ronald Lloyd Spencer. </w:t>
      </w:r>
    </w:p>
    <w:p w:rsidR="0012536E" w:rsidRPr="0012536E" w:rsidRDefault="0012536E" w:rsidP="00090F9E">
      <w:pPr>
        <w:pStyle w:val="Prrafodelista"/>
        <w:numPr>
          <w:ilvl w:val="0"/>
          <w:numId w:val="1"/>
        </w:numPr>
        <w:jc w:val="both"/>
      </w:pPr>
      <w:r>
        <w:t xml:space="preserve">La Presidencia del </w:t>
      </w:r>
      <w:r w:rsidRPr="0012536E">
        <w:rPr>
          <w:rFonts w:cs="Segoe UI"/>
          <w:b/>
          <w:color w:val="212121"/>
          <w:shd w:val="clear" w:color="auto" w:fill="FFFFFF"/>
        </w:rPr>
        <w:t>Comité Internacional de Ética Budista</w:t>
      </w:r>
      <w:r>
        <w:rPr>
          <w:rFonts w:cs="Segoe UI"/>
          <w:color w:val="212121"/>
          <w:shd w:val="clear" w:color="auto" w:fill="FFFFFF"/>
        </w:rPr>
        <w:t xml:space="preserve"> considera que 7 meses es mucho tiempo para que </w:t>
      </w:r>
      <w:r w:rsidRPr="00965FFF">
        <w:rPr>
          <w:b/>
          <w:i/>
        </w:rPr>
        <w:t>Ashwaghosh Buddhists Foundation Nagpur (India)</w:t>
      </w:r>
      <w:r>
        <w:rPr>
          <w:rFonts w:cs="Segoe UI"/>
          <w:color w:val="212121"/>
          <w:shd w:val="clear" w:color="auto" w:fill="FFFFFF"/>
        </w:rPr>
        <w:t xml:space="preserve"> resuelva este grave problema ético, aunque acepta brindarle este período con el fin de llegar a un </w:t>
      </w:r>
      <w:r w:rsidR="001151F4">
        <w:rPr>
          <w:rFonts w:cs="Segoe UI"/>
          <w:color w:val="212121"/>
          <w:shd w:val="clear" w:color="auto" w:fill="FFFFFF"/>
        </w:rPr>
        <w:t>“</w:t>
      </w:r>
      <w:r>
        <w:rPr>
          <w:rFonts w:cs="Segoe UI"/>
          <w:color w:val="212121"/>
          <w:shd w:val="clear" w:color="auto" w:fill="FFFFFF"/>
        </w:rPr>
        <w:t>Acuerdo Pacífico y Conciliatorio</w:t>
      </w:r>
      <w:r w:rsidR="001151F4">
        <w:rPr>
          <w:rFonts w:cs="Segoe UI"/>
          <w:color w:val="212121"/>
          <w:shd w:val="clear" w:color="auto" w:fill="FFFFFF"/>
        </w:rPr>
        <w:t>”</w:t>
      </w:r>
      <w:r>
        <w:rPr>
          <w:rFonts w:cs="Segoe UI"/>
          <w:color w:val="212121"/>
          <w:shd w:val="clear" w:color="auto" w:fill="FFFFFF"/>
        </w:rPr>
        <w:t>.</w:t>
      </w:r>
    </w:p>
    <w:p w:rsidR="00CD1989" w:rsidRPr="00090F9E" w:rsidRDefault="00CD1989" w:rsidP="00090F9E">
      <w:pPr>
        <w:pStyle w:val="Prrafodelista"/>
        <w:numPr>
          <w:ilvl w:val="0"/>
          <w:numId w:val="1"/>
        </w:numPr>
        <w:jc w:val="both"/>
      </w:pPr>
      <w:r>
        <w:t xml:space="preserve">La Presidencia del </w:t>
      </w:r>
      <w:r w:rsidRPr="0012536E">
        <w:rPr>
          <w:rFonts w:cs="Segoe UI"/>
          <w:b/>
          <w:color w:val="212121"/>
          <w:shd w:val="clear" w:color="auto" w:fill="FFFFFF"/>
        </w:rPr>
        <w:t>Comité Internacional de Ética Budista</w:t>
      </w:r>
      <w:r>
        <w:rPr>
          <w:rFonts w:cs="Segoe UI"/>
          <w:color w:val="212121"/>
          <w:shd w:val="clear" w:color="auto" w:fill="FFFFFF"/>
        </w:rPr>
        <w:t xml:space="preserve"> confirma que ante el evento de que </w:t>
      </w:r>
      <w:r w:rsidRPr="00965FFF">
        <w:rPr>
          <w:b/>
          <w:i/>
        </w:rPr>
        <w:t>Ashwaghosh Buddhists Foundation Nagpur (India)</w:t>
      </w:r>
      <w:r>
        <w:t xml:space="preserve"> no cancele el premio al Sr Spencer durante Octubre de 2017, entonces se realizará inmediatamente un Juicio Ético acerca de la</w:t>
      </w:r>
      <w:r w:rsidR="000D2C50">
        <w:t xml:space="preserve"> posible</w:t>
      </w:r>
      <w:r>
        <w:t xml:space="preserve"> “Complicidad” de esta institución. </w:t>
      </w:r>
    </w:p>
    <w:p w:rsidR="00CD1989" w:rsidRDefault="00CD1989" w:rsidP="00CD1989">
      <w:pPr>
        <w:pStyle w:val="Prrafodelista"/>
        <w:numPr>
          <w:ilvl w:val="0"/>
          <w:numId w:val="1"/>
        </w:numPr>
        <w:jc w:val="both"/>
      </w:pPr>
      <w:r>
        <w:t xml:space="preserve">La Presidencia del </w:t>
      </w:r>
      <w:r w:rsidRPr="0012536E">
        <w:rPr>
          <w:rFonts w:cs="Segoe UI"/>
          <w:b/>
          <w:color w:val="212121"/>
          <w:shd w:val="clear" w:color="auto" w:fill="FFFFFF"/>
        </w:rPr>
        <w:t>Comité Internacional de Ética Budista</w:t>
      </w:r>
      <w:r>
        <w:rPr>
          <w:rFonts w:cs="Segoe UI"/>
          <w:color w:val="212121"/>
          <w:shd w:val="clear" w:color="auto" w:fill="FFFFFF"/>
        </w:rPr>
        <w:t xml:space="preserve"> posterga hasta Octubre de 2017 a la membrecía institucional de </w:t>
      </w:r>
      <w:r w:rsidRPr="00965FFF">
        <w:rPr>
          <w:b/>
          <w:i/>
        </w:rPr>
        <w:t>Ashwaghosh Buddhists Foundation Nagpur (India)</w:t>
      </w:r>
      <w:r>
        <w:rPr>
          <w:b/>
        </w:rPr>
        <w:t xml:space="preserve"> </w:t>
      </w:r>
      <w:r>
        <w:t xml:space="preserve">dentro de </w:t>
      </w:r>
      <w:r>
        <w:rPr>
          <w:b/>
        </w:rPr>
        <w:t>UNITED BUDDHIST NATIONS ORGANIZATION,</w:t>
      </w:r>
      <w:r>
        <w:t xml:space="preserve"> declarando que una vez resuelto el problema ético tendrán acceso pleno a la membrecía institucional.</w:t>
      </w:r>
    </w:p>
    <w:p w:rsidR="00CD1989" w:rsidRDefault="00CD1989" w:rsidP="00CD1989">
      <w:pPr>
        <w:pStyle w:val="Prrafodelista"/>
        <w:numPr>
          <w:ilvl w:val="0"/>
          <w:numId w:val="1"/>
        </w:numPr>
        <w:jc w:val="both"/>
      </w:pPr>
      <w:r>
        <w:t xml:space="preserve">La Presidencia del </w:t>
      </w:r>
      <w:r w:rsidRPr="0012536E">
        <w:rPr>
          <w:rFonts w:cs="Segoe UI"/>
          <w:b/>
          <w:color w:val="212121"/>
          <w:shd w:val="clear" w:color="auto" w:fill="FFFFFF"/>
        </w:rPr>
        <w:t>Comité Internacional de Ética Budista</w:t>
      </w:r>
      <w:r>
        <w:rPr>
          <w:rFonts w:cs="Segoe UI"/>
          <w:color w:val="212121"/>
          <w:shd w:val="clear" w:color="auto" w:fill="FFFFFF"/>
        </w:rPr>
        <w:t xml:space="preserve"> ofrece educación gratuita avanzada a </w:t>
      </w:r>
      <w:r w:rsidRPr="00965FFF">
        <w:rPr>
          <w:b/>
          <w:i/>
        </w:rPr>
        <w:t>Ashwaghosh Buddhists Foundation Nagpur (India)</w:t>
      </w:r>
      <w:r>
        <w:t xml:space="preserve"> con el fin de que los miembros de esta institución mejoren sus conocimientos sobre Budismo, especialmente sobre Dere</w:t>
      </w:r>
      <w:r w:rsidR="006003F1">
        <w:t>cho Budista y Derechos Humanos, para así evitar futuras violaciones a la Ética Budista.</w:t>
      </w:r>
    </w:p>
    <w:p w:rsidR="00E33DB0" w:rsidRDefault="00E33DB0" w:rsidP="00E33DB0">
      <w:pPr>
        <w:jc w:val="both"/>
      </w:pPr>
    </w:p>
    <w:p w:rsidR="00C37F8A" w:rsidRDefault="006003F1" w:rsidP="00C37F8A">
      <w:pPr>
        <w:jc w:val="both"/>
      </w:pPr>
      <w:r>
        <w:t>Siempre con espíritu de Reconciliación (Maitri),</w:t>
      </w:r>
    </w:p>
    <w:p w:rsidR="006003F1" w:rsidRDefault="006003F1" w:rsidP="00C37F8A">
      <w:pPr>
        <w:jc w:val="both"/>
      </w:pPr>
      <w:r>
        <w:t>Maestro Maitreya Samyaksambuddha</w:t>
      </w:r>
    </w:p>
    <w:p w:rsidR="00C37F8A" w:rsidRDefault="006003F1" w:rsidP="00C37F8A">
      <w:pPr>
        <w:jc w:val="both"/>
      </w:pPr>
      <w:r>
        <w:t xml:space="preserve">Presidente y Juez Espiritual del </w:t>
      </w:r>
      <w:r w:rsidRPr="0012536E">
        <w:rPr>
          <w:rFonts w:cs="Segoe UI"/>
          <w:b/>
          <w:color w:val="212121"/>
          <w:shd w:val="clear" w:color="auto" w:fill="FFFFFF"/>
        </w:rPr>
        <w:t>Comité Internacional de Ética Budista</w:t>
      </w:r>
      <w:r>
        <w:rPr>
          <w:rFonts w:cs="Segoe UI"/>
          <w:b/>
          <w:color w:val="212121"/>
          <w:shd w:val="clear" w:color="auto" w:fill="FFFFFF"/>
        </w:rPr>
        <w:t xml:space="preserve"> &amp; Buddhist Tribunal on Human Rights</w:t>
      </w:r>
    </w:p>
    <w:p w:rsidR="00C37F8A" w:rsidRDefault="00C37F8A" w:rsidP="00C37F8A">
      <w:pPr>
        <w:jc w:val="both"/>
      </w:pPr>
    </w:p>
    <w:sectPr w:rsidR="00C37F8A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442039"/>
    <w:multiLevelType w:val="hybridMultilevel"/>
    <w:tmpl w:val="C0C250B8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hyphenationZone w:val="425"/>
  <w:characterSpacingControl w:val="doNotCompress"/>
  <w:compat/>
  <w:rsids>
    <w:rsidRoot w:val="00C37F8A"/>
    <w:rsid w:val="00076AF9"/>
    <w:rsid w:val="00090F9E"/>
    <w:rsid w:val="000D2C50"/>
    <w:rsid w:val="001151F4"/>
    <w:rsid w:val="0012536E"/>
    <w:rsid w:val="00286688"/>
    <w:rsid w:val="002A142D"/>
    <w:rsid w:val="002D58F6"/>
    <w:rsid w:val="00371753"/>
    <w:rsid w:val="0042781F"/>
    <w:rsid w:val="004E2843"/>
    <w:rsid w:val="005A7934"/>
    <w:rsid w:val="005B3968"/>
    <w:rsid w:val="005C42E8"/>
    <w:rsid w:val="006003F1"/>
    <w:rsid w:val="00630FF2"/>
    <w:rsid w:val="00651326"/>
    <w:rsid w:val="00672459"/>
    <w:rsid w:val="00807FCD"/>
    <w:rsid w:val="00850883"/>
    <w:rsid w:val="0086034D"/>
    <w:rsid w:val="00965FFF"/>
    <w:rsid w:val="00981DF1"/>
    <w:rsid w:val="009C6C6F"/>
    <w:rsid w:val="00B77A95"/>
    <w:rsid w:val="00C27C79"/>
    <w:rsid w:val="00C37F8A"/>
    <w:rsid w:val="00CD1989"/>
    <w:rsid w:val="00E33DB0"/>
    <w:rsid w:val="00FA7F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717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AC097C-B675-4EE7-B11A-E4ABF9B78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545</Words>
  <Characters>2998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16</cp:revision>
  <dcterms:created xsi:type="dcterms:W3CDTF">2017-03-08T20:19:00Z</dcterms:created>
  <dcterms:modified xsi:type="dcterms:W3CDTF">2017-03-09T00:03:00Z</dcterms:modified>
</cp:coreProperties>
</file>