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8B3" w:rsidRDefault="00E908B3" w:rsidP="00C52009">
      <w:pPr>
        <w:jc w:val="both"/>
        <w:rPr>
          <w:rFonts w:eastAsia="Times New Roman"/>
          <w:b/>
          <w:bCs/>
          <w:iCs/>
          <w:lang w:eastAsia="es-AR"/>
        </w:rPr>
      </w:pPr>
      <w:r>
        <w:rPr>
          <w:rFonts w:eastAsia="Times New Roman"/>
          <w:b/>
          <w:bCs/>
          <w:iCs/>
          <w:lang w:eastAsia="es-AR"/>
        </w:rPr>
        <w:t>Caso 02-2015: Myanmar</w:t>
      </w:r>
    </w:p>
    <w:p w:rsidR="00C52009" w:rsidRPr="00E908B3" w:rsidRDefault="00C52009" w:rsidP="00E908B3">
      <w:pPr>
        <w:jc w:val="center"/>
        <w:rPr>
          <w:rFonts w:eastAsia="Times New Roman"/>
          <w:u w:val="single"/>
          <w:lang w:eastAsia="es-AR"/>
        </w:rPr>
      </w:pPr>
      <w:r w:rsidRPr="00E908B3">
        <w:rPr>
          <w:rFonts w:eastAsia="Times New Roman"/>
          <w:b/>
          <w:bCs/>
          <w:iCs/>
          <w:u w:val="single"/>
          <w:lang w:eastAsia="es-AR"/>
        </w:rPr>
        <w:t xml:space="preserve">MANIFIESTO sobre </w:t>
      </w:r>
      <w:r w:rsidR="004E1F6B" w:rsidRPr="00E908B3">
        <w:rPr>
          <w:rFonts w:eastAsia="Times New Roman"/>
          <w:b/>
          <w:bCs/>
          <w:iCs/>
          <w:u w:val="single"/>
          <w:lang w:eastAsia="es-AR"/>
        </w:rPr>
        <w:t>V</w:t>
      </w:r>
      <w:r w:rsidRPr="00E908B3">
        <w:rPr>
          <w:rFonts w:eastAsia="Times New Roman"/>
          <w:b/>
          <w:bCs/>
          <w:iCs/>
          <w:u w:val="single"/>
          <w:lang w:eastAsia="es-AR"/>
        </w:rPr>
        <w:t xml:space="preserve">enta de </w:t>
      </w:r>
      <w:r w:rsidR="004E1F6B" w:rsidRPr="00E908B3">
        <w:rPr>
          <w:rFonts w:eastAsia="Times New Roman"/>
          <w:b/>
          <w:bCs/>
          <w:iCs/>
          <w:u w:val="single"/>
          <w:lang w:eastAsia="es-AR"/>
        </w:rPr>
        <w:t>A</w:t>
      </w:r>
      <w:r w:rsidRPr="00E908B3">
        <w:rPr>
          <w:rFonts w:eastAsia="Times New Roman"/>
          <w:b/>
          <w:bCs/>
          <w:iCs/>
          <w:u w:val="single"/>
          <w:lang w:eastAsia="es-AR"/>
        </w:rPr>
        <w:t>rmas de Israel</w:t>
      </w:r>
    </w:p>
    <w:p w:rsidR="007C43EC" w:rsidRPr="00725560" w:rsidRDefault="00C52009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El </w:t>
      </w:r>
      <w:r>
        <w:rPr>
          <w:rFonts w:eastAsia="Times New Roman"/>
          <w:b/>
          <w:bCs/>
          <w:iCs/>
          <w:lang w:eastAsia="es-AR"/>
        </w:rPr>
        <w:t>Tribunal Budista de Derechos Humanos</w:t>
      </w:r>
      <w:r>
        <w:rPr>
          <w:rFonts w:eastAsia="Times New Roman"/>
          <w:bCs/>
          <w:iCs/>
          <w:lang w:eastAsia="es-AR"/>
        </w:rPr>
        <w:t xml:space="preserve">, defensor de los derechos de la ciudadanía global y de todos los seres de la Madre Tierra, ejerciendo la soberanía cultural que emana de los Pueblos Budistas y Comunidades Espirituales, conoce perfectamente la situación de </w:t>
      </w:r>
      <w:r w:rsidR="00725560">
        <w:rPr>
          <w:rFonts w:eastAsia="Times New Roman"/>
          <w:bCs/>
          <w:iCs/>
          <w:lang w:eastAsia="es-AR"/>
        </w:rPr>
        <w:t>genocidio y limpieza étnica a la que está siendo sometido el Pueblo Rohingya de Myanmar;</w:t>
      </w:r>
    </w:p>
    <w:p w:rsidR="00C52009" w:rsidRDefault="00C52009" w:rsidP="00C52009">
      <w:pPr>
        <w:jc w:val="both"/>
        <w:rPr>
          <w:rFonts w:eastAsia="Times New Roman"/>
          <w:bCs/>
          <w:iCs/>
          <w:lang w:eastAsia="es-AR"/>
        </w:rPr>
      </w:pPr>
      <w:r w:rsidRPr="00725560">
        <w:rPr>
          <w:rFonts w:eastAsia="Times New Roman"/>
          <w:bCs/>
          <w:iCs/>
          <w:lang w:eastAsia="es-AR"/>
        </w:rPr>
        <w:t xml:space="preserve">El </w:t>
      </w:r>
      <w:r w:rsidRPr="00725560">
        <w:rPr>
          <w:rFonts w:eastAsia="Times New Roman"/>
          <w:b/>
          <w:bCs/>
          <w:iCs/>
          <w:lang w:eastAsia="es-AR"/>
        </w:rPr>
        <w:t>Tribunal Budista de Derechos Humanos</w:t>
      </w:r>
      <w:r w:rsidRPr="00725560">
        <w:rPr>
          <w:rFonts w:eastAsia="Times New Roman"/>
          <w:bCs/>
          <w:iCs/>
          <w:lang w:eastAsia="es-AR"/>
        </w:rPr>
        <w:t xml:space="preserve"> tiene una vocación ética universal, por lo que se dirige a toda la </w:t>
      </w:r>
      <w:r w:rsidR="00725560" w:rsidRPr="00725560">
        <w:rPr>
          <w:rFonts w:eastAsia="Times New Roman"/>
          <w:bCs/>
          <w:iCs/>
          <w:lang w:eastAsia="es-AR"/>
        </w:rPr>
        <w:t>comunidad internacional</w:t>
      </w:r>
      <w:r w:rsidRPr="00725560">
        <w:rPr>
          <w:rFonts w:eastAsia="Times New Roman"/>
          <w:bCs/>
          <w:iCs/>
          <w:lang w:eastAsia="es-AR"/>
        </w:rPr>
        <w:t xml:space="preserve"> para que tome consciencia de </w:t>
      </w:r>
      <w:r w:rsidR="00725560" w:rsidRPr="00725560">
        <w:rPr>
          <w:rFonts w:eastAsia="Times New Roman"/>
          <w:bCs/>
          <w:iCs/>
          <w:lang w:eastAsia="es-AR"/>
        </w:rPr>
        <w:t xml:space="preserve">los </w:t>
      </w:r>
      <w:r w:rsidR="00725560" w:rsidRPr="00725560">
        <w:rPr>
          <w:rFonts w:eastAsia="Times New Roman"/>
          <w:bCs/>
          <w:i/>
          <w:iCs/>
          <w:lang w:eastAsia="es-AR"/>
        </w:rPr>
        <w:t>crímenes contra la humanidad</w:t>
      </w:r>
      <w:r w:rsidR="00725560" w:rsidRPr="00725560">
        <w:rPr>
          <w:rFonts w:eastAsia="Times New Roman"/>
          <w:bCs/>
          <w:iCs/>
          <w:lang w:eastAsia="es-AR"/>
        </w:rPr>
        <w:t xml:space="preserve"> que está perpetrando el gobierno de Myanmar</w:t>
      </w:r>
      <w:r w:rsidR="00055DD4">
        <w:rPr>
          <w:rFonts w:eastAsia="Times New Roman"/>
          <w:bCs/>
          <w:iCs/>
          <w:lang w:eastAsia="es-AR"/>
        </w:rPr>
        <w:t>, como las desapariciones forzadas, las violaciones de mujeres, los asesinatos de niños, las torturas y las ejecuciones ilegales</w:t>
      </w:r>
      <w:r w:rsidRPr="00725560">
        <w:rPr>
          <w:rFonts w:eastAsia="Times New Roman"/>
          <w:bCs/>
          <w:iCs/>
          <w:lang w:eastAsia="es-AR"/>
        </w:rPr>
        <w:t>;</w:t>
      </w:r>
    </w:p>
    <w:p w:rsidR="00725560" w:rsidRDefault="007C745E" w:rsidP="00C52009">
      <w:pPr>
        <w:jc w:val="both"/>
        <w:rPr>
          <w:rFonts w:eastAsia="Times New Roman"/>
          <w:bCs/>
          <w:iCs/>
          <w:lang w:eastAsia="es-AR"/>
        </w:rPr>
      </w:pPr>
      <w:r w:rsidRPr="007C745E">
        <w:rPr>
          <w:rFonts w:eastAsia="Times New Roman"/>
          <w:bCs/>
          <w:iCs/>
          <w:lang w:eastAsia="es-AR"/>
        </w:rPr>
        <w:t xml:space="preserve">El </w:t>
      </w:r>
      <w:r w:rsidRPr="007C745E">
        <w:rPr>
          <w:rFonts w:eastAsia="Times New Roman"/>
          <w:b/>
          <w:bCs/>
          <w:iCs/>
          <w:lang w:eastAsia="es-AR"/>
        </w:rPr>
        <w:t>Tribunal Budista de Derechos Humanos</w:t>
      </w:r>
      <w:r w:rsidRPr="007C745E">
        <w:rPr>
          <w:rFonts w:eastAsia="Times New Roman"/>
          <w:bCs/>
          <w:iCs/>
          <w:lang w:eastAsia="es-AR"/>
        </w:rPr>
        <w:t xml:space="preserve"> se dirige al Estado de Israel para analizar desde la perspectiva de la Ética y el Derecho Internacional la situación jurídica que implica su venta de armas</w:t>
      </w:r>
      <w:r w:rsidR="00616646">
        <w:rPr>
          <w:rFonts w:eastAsia="Times New Roman"/>
          <w:bCs/>
          <w:iCs/>
          <w:lang w:eastAsia="es-AR"/>
        </w:rPr>
        <w:t xml:space="preserve"> hacia el Estado genocida de</w:t>
      </w:r>
      <w:r w:rsidRPr="007C745E">
        <w:rPr>
          <w:rFonts w:eastAsia="Times New Roman"/>
          <w:bCs/>
          <w:iCs/>
          <w:lang w:eastAsia="es-AR"/>
        </w:rPr>
        <w:t xml:space="preserve"> Myanmar</w:t>
      </w:r>
      <w:r w:rsidR="00616646">
        <w:rPr>
          <w:rFonts w:eastAsia="Times New Roman"/>
          <w:bCs/>
          <w:iCs/>
          <w:lang w:eastAsia="es-AR"/>
        </w:rPr>
        <w:t>;</w:t>
      </w:r>
    </w:p>
    <w:p w:rsidR="00616646" w:rsidRDefault="00616646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Estado de Israel está violando el derecho humano a la paz por medio de la asistencia militar a un Estado que está cometiendo los peores crímenes internacionales, pues el gobierno de Myanmar está realmente produciendo el exterminio del Pueb</w:t>
      </w:r>
      <w:r w:rsidR="00135236">
        <w:rPr>
          <w:rFonts w:eastAsia="Times New Roman"/>
          <w:bCs/>
          <w:iCs/>
          <w:lang w:eastAsia="es-AR"/>
        </w:rPr>
        <w:t>lo Rohingya con total impunidad.</w:t>
      </w:r>
    </w:p>
    <w:p w:rsidR="00616646" w:rsidRDefault="00616646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el gobierno de Myanmar está utilizando técnicas de exterminio que son similares </w:t>
      </w:r>
      <w:r w:rsidR="00AE0369">
        <w:rPr>
          <w:rFonts w:eastAsia="Times New Roman"/>
          <w:bCs/>
          <w:iCs/>
          <w:lang w:eastAsia="es-AR"/>
        </w:rPr>
        <w:t xml:space="preserve">a lo que realizó el Nazismo durante </w:t>
      </w:r>
      <w:r>
        <w:rPr>
          <w:rFonts w:eastAsia="Times New Roman"/>
          <w:bCs/>
          <w:iCs/>
          <w:lang w:eastAsia="es-AR"/>
        </w:rPr>
        <w:t xml:space="preserve">el </w:t>
      </w:r>
      <w:r w:rsidRPr="00AE0369">
        <w:rPr>
          <w:rFonts w:eastAsia="Times New Roman"/>
          <w:bCs/>
          <w:i/>
          <w:iCs/>
          <w:lang w:eastAsia="es-AR"/>
        </w:rPr>
        <w:t xml:space="preserve">Holocausto </w:t>
      </w:r>
      <w:r w:rsidR="00AE0369">
        <w:rPr>
          <w:rFonts w:eastAsia="Times New Roman"/>
          <w:bCs/>
          <w:i/>
          <w:iCs/>
          <w:lang w:eastAsia="es-AR"/>
        </w:rPr>
        <w:t>judío (</w:t>
      </w:r>
      <w:r w:rsidR="00AE0369" w:rsidRPr="00AE0369">
        <w:rPr>
          <w:rFonts w:eastAsia="Times New Roman"/>
          <w:bCs/>
          <w:i/>
          <w:iCs/>
          <w:lang w:eastAsia="es-AR"/>
        </w:rPr>
        <w:t>Shoáh</w:t>
      </w:r>
      <w:r w:rsidR="00AE0369">
        <w:rPr>
          <w:rFonts w:eastAsia="Times New Roman"/>
          <w:bCs/>
          <w:i/>
          <w:iCs/>
          <w:lang w:eastAsia="es-AR"/>
        </w:rPr>
        <w:t>)</w:t>
      </w:r>
      <w:r>
        <w:rPr>
          <w:rFonts w:eastAsia="Times New Roman"/>
          <w:bCs/>
          <w:iCs/>
          <w:lang w:eastAsia="es-AR"/>
        </w:rPr>
        <w:t xml:space="preserve"> </w:t>
      </w:r>
      <w:r w:rsidR="00AE0369">
        <w:rPr>
          <w:rFonts w:eastAsia="Times New Roman"/>
          <w:bCs/>
          <w:iCs/>
          <w:lang w:eastAsia="es-AR"/>
        </w:rPr>
        <w:t>y g</w:t>
      </w:r>
      <w:r w:rsidR="00135236">
        <w:rPr>
          <w:rFonts w:eastAsia="Times New Roman"/>
          <w:bCs/>
          <w:iCs/>
          <w:lang w:eastAsia="es-AR"/>
        </w:rPr>
        <w:t>itano.</w:t>
      </w:r>
    </w:p>
    <w:p w:rsidR="00616646" w:rsidRDefault="00616646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Estado de Israel está traicionando las tradiciones pacíficas del Pueblo Judío</w:t>
      </w:r>
      <w:r w:rsidR="00135236">
        <w:rPr>
          <w:rFonts w:eastAsia="Times New Roman"/>
          <w:bCs/>
          <w:iCs/>
          <w:lang w:eastAsia="es-AR"/>
        </w:rPr>
        <w:t>.</w:t>
      </w:r>
    </w:p>
    <w:p w:rsidR="0051456A" w:rsidRDefault="00FE0E93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</w:t>
      </w:r>
      <w:r w:rsidR="00D03C43">
        <w:rPr>
          <w:rFonts w:eastAsia="Times New Roman"/>
          <w:bCs/>
          <w:iCs/>
          <w:lang w:eastAsia="es-AR"/>
        </w:rPr>
        <w:t>350</w:t>
      </w:r>
      <w:r>
        <w:rPr>
          <w:rFonts w:eastAsia="Times New Roman"/>
          <w:bCs/>
          <w:iCs/>
          <w:lang w:eastAsia="es-AR"/>
        </w:rPr>
        <w:t xml:space="preserve"> rabinos y</w:t>
      </w:r>
      <w:r w:rsidR="0051456A">
        <w:rPr>
          <w:rFonts w:eastAsia="Times New Roman"/>
          <w:bCs/>
          <w:iCs/>
          <w:lang w:eastAsia="es-AR"/>
        </w:rPr>
        <w:t xml:space="preserve"> líderes del Pueblo Judío</w:t>
      </w:r>
      <w:r w:rsidR="00336D30">
        <w:rPr>
          <w:rFonts w:eastAsia="Times New Roman"/>
          <w:bCs/>
          <w:iCs/>
          <w:lang w:eastAsia="es-AR"/>
        </w:rPr>
        <w:t xml:space="preserve"> en Israel y Estados Unidos de América (USA)</w:t>
      </w:r>
      <w:r w:rsidR="00A969EF">
        <w:rPr>
          <w:rFonts w:eastAsia="Times New Roman"/>
          <w:bCs/>
          <w:iCs/>
          <w:lang w:eastAsia="es-AR"/>
        </w:rPr>
        <w:t xml:space="preserve">, como la organización </w:t>
      </w:r>
      <w:r w:rsidR="00A969EF" w:rsidRPr="00A969EF">
        <w:rPr>
          <w:b/>
        </w:rPr>
        <w:t>Rabbinic Call for Human Rights</w:t>
      </w:r>
      <w:r w:rsidR="00A969EF">
        <w:rPr>
          <w:sz w:val="20"/>
          <w:szCs w:val="20"/>
        </w:rPr>
        <w:t>,</w:t>
      </w:r>
      <w:r w:rsidR="0051456A">
        <w:rPr>
          <w:rFonts w:eastAsia="Times New Roman"/>
          <w:bCs/>
          <w:iCs/>
          <w:lang w:eastAsia="es-AR"/>
        </w:rPr>
        <w:t xml:space="preserve"> han solicitado al Estado de Israel que detenga inmediatame</w:t>
      </w:r>
      <w:r w:rsidR="00135236">
        <w:rPr>
          <w:rFonts w:eastAsia="Times New Roman"/>
          <w:bCs/>
          <w:iCs/>
          <w:lang w:eastAsia="es-AR"/>
        </w:rPr>
        <w:t>nte la venta de armas a Myanmar</w:t>
      </w:r>
      <w:r w:rsidR="00A73BC0">
        <w:rPr>
          <w:rFonts w:eastAsia="Times New Roman"/>
          <w:bCs/>
          <w:iCs/>
          <w:lang w:eastAsia="es-AR"/>
        </w:rPr>
        <w:t xml:space="preserve">, </w:t>
      </w:r>
      <w:r w:rsidR="002B1CC5">
        <w:rPr>
          <w:rFonts w:eastAsia="Times New Roman"/>
          <w:bCs/>
          <w:iCs/>
          <w:lang w:eastAsia="es-AR"/>
        </w:rPr>
        <w:t xml:space="preserve">y también que Estados Unidos de América (USA) detenga su programa de entrenamiento, </w:t>
      </w:r>
      <w:r w:rsidR="00A73BC0">
        <w:rPr>
          <w:rFonts w:eastAsia="Times New Roman"/>
          <w:bCs/>
          <w:iCs/>
          <w:lang w:eastAsia="es-AR"/>
        </w:rPr>
        <w:t xml:space="preserve">alertando que este tipo de acciones </w:t>
      </w:r>
      <w:r w:rsidR="00A73BC0" w:rsidRPr="002B1CC5">
        <w:rPr>
          <w:rFonts w:eastAsia="Times New Roman"/>
          <w:bCs/>
          <w:i/>
          <w:iCs/>
          <w:lang w:eastAsia="es-AR"/>
        </w:rPr>
        <w:t xml:space="preserve">está apoyando </w:t>
      </w:r>
      <w:r w:rsidR="002B1CC5">
        <w:rPr>
          <w:rFonts w:eastAsia="Times New Roman"/>
          <w:bCs/>
          <w:i/>
          <w:iCs/>
          <w:lang w:eastAsia="es-AR"/>
        </w:rPr>
        <w:t>a aquellos</w:t>
      </w:r>
      <w:r w:rsidR="00A73BC0" w:rsidRPr="002B1CC5">
        <w:rPr>
          <w:rFonts w:eastAsia="Times New Roman"/>
          <w:bCs/>
          <w:i/>
          <w:iCs/>
          <w:lang w:eastAsia="es-AR"/>
        </w:rPr>
        <w:t xml:space="preserve"> que lleva</w:t>
      </w:r>
      <w:r w:rsidR="002B1CC5">
        <w:rPr>
          <w:rFonts w:eastAsia="Times New Roman"/>
          <w:bCs/>
          <w:i/>
          <w:iCs/>
          <w:lang w:eastAsia="es-AR"/>
        </w:rPr>
        <w:t>n</w:t>
      </w:r>
      <w:r w:rsidR="00A73BC0" w:rsidRPr="002B1CC5">
        <w:rPr>
          <w:rFonts w:eastAsia="Times New Roman"/>
          <w:bCs/>
          <w:i/>
          <w:iCs/>
          <w:lang w:eastAsia="es-AR"/>
        </w:rPr>
        <w:t xml:space="preserve"> a</w:t>
      </w:r>
      <w:r w:rsidR="002B1CC5">
        <w:rPr>
          <w:rFonts w:eastAsia="Times New Roman"/>
          <w:bCs/>
          <w:i/>
          <w:iCs/>
          <w:lang w:eastAsia="es-AR"/>
        </w:rPr>
        <w:t>l</w:t>
      </w:r>
      <w:r w:rsidR="00A73BC0" w:rsidRPr="002B1CC5">
        <w:rPr>
          <w:rFonts w:eastAsia="Times New Roman"/>
          <w:bCs/>
          <w:i/>
          <w:iCs/>
          <w:lang w:eastAsia="es-AR"/>
        </w:rPr>
        <w:t xml:space="preserve"> </w:t>
      </w:r>
      <w:r w:rsidR="002B1CC5" w:rsidRPr="002B1CC5">
        <w:rPr>
          <w:rFonts w:eastAsia="Times New Roman"/>
          <w:bCs/>
          <w:i/>
          <w:iCs/>
          <w:lang w:eastAsia="es-AR"/>
        </w:rPr>
        <w:t xml:space="preserve">mundo </w:t>
      </w:r>
      <w:r w:rsidR="002B1CC5">
        <w:rPr>
          <w:rFonts w:eastAsia="Times New Roman"/>
          <w:bCs/>
          <w:i/>
          <w:iCs/>
          <w:lang w:eastAsia="es-AR"/>
        </w:rPr>
        <w:t xml:space="preserve">a </w:t>
      </w:r>
      <w:r w:rsidR="00A73BC0" w:rsidRPr="002B1CC5">
        <w:rPr>
          <w:rFonts w:eastAsia="Times New Roman"/>
          <w:bCs/>
          <w:i/>
          <w:iCs/>
          <w:lang w:eastAsia="es-AR"/>
        </w:rPr>
        <w:t>la destrucción</w:t>
      </w:r>
      <w:r w:rsidR="00135236">
        <w:rPr>
          <w:rFonts w:eastAsia="Times New Roman"/>
          <w:bCs/>
          <w:iCs/>
          <w:lang w:eastAsia="es-AR"/>
        </w:rPr>
        <w:t>.</w:t>
      </w:r>
    </w:p>
    <w:p w:rsidR="00135236" w:rsidRDefault="00135236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lastRenderedPageBreak/>
        <w:t xml:space="preserve">Se manifiesta que el Estado de Israel debe seguir </w:t>
      </w:r>
      <w:r w:rsidR="001C2E38">
        <w:rPr>
          <w:rFonts w:eastAsia="Times New Roman"/>
          <w:bCs/>
          <w:iCs/>
          <w:lang w:eastAsia="es-AR"/>
        </w:rPr>
        <w:t xml:space="preserve">la visión </w:t>
      </w:r>
      <w:r>
        <w:rPr>
          <w:rFonts w:eastAsia="Times New Roman"/>
          <w:bCs/>
          <w:iCs/>
          <w:lang w:eastAsia="es-AR"/>
        </w:rPr>
        <w:t>de los antiguos profetas, que son similares</w:t>
      </w:r>
      <w:r w:rsidR="001C2E38">
        <w:rPr>
          <w:rFonts w:eastAsia="Times New Roman"/>
          <w:bCs/>
          <w:iCs/>
          <w:lang w:eastAsia="es-AR"/>
        </w:rPr>
        <w:t xml:space="preserve"> a</w:t>
      </w:r>
      <w:r>
        <w:rPr>
          <w:rFonts w:eastAsia="Times New Roman"/>
          <w:bCs/>
          <w:iCs/>
          <w:lang w:eastAsia="es-AR"/>
        </w:rPr>
        <w:t xml:space="preserve"> </w:t>
      </w:r>
      <w:r w:rsidR="001C2E38">
        <w:rPr>
          <w:rFonts w:eastAsia="Times New Roman"/>
          <w:bCs/>
          <w:iCs/>
          <w:lang w:eastAsia="es-AR"/>
        </w:rPr>
        <w:t>las enseñanzas de</w:t>
      </w:r>
      <w:r>
        <w:rPr>
          <w:rFonts w:eastAsia="Times New Roman"/>
          <w:bCs/>
          <w:iCs/>
          <w:lang w:eastAsia="es-AR"/>
        </w:rPr>
        <w:t xml:space="preserve">l Camino Budista, </w:t>
      </w:r>
      <w:r w:rsidRPr="00135236">
        <w:rPr>
          <w:rFonts w:eastAsia="Times New Roman"/>
          <w:bCs/>
          <w:i/>
          <w:iCs/>
          <w:lang w:eastAsia="es-AR"/>
        </w:rPr>
        <w:t>dejando de hacer el mal y comenzando a hacer el bien</w:t>
      </w:r>
      <w:r>
        <w:rPr>
          <w:rFonts w:eastAsia="Times New Roman"/>
          <w:bCs/>
          <w:iCs/>
          <w:lang w:eastAsia="es-AR"/>
        </w:rPr>
        <w:t>, lo cual implica dejar de vender armamento a Myanmar y simultáneamente denunciar el genocidio</w:t>
      </w:r>
      <w:r w:rsidR="00D928A6">
        <w:rPr>
          <w:rFonts w:eastAsia="Times New Roman"/>
          <w:bCs/>
          <w:iCs/>
          <w:lang w:eastAsia="es-AR"/>
        </w:rPr>
        <w:t xml:space="preserve"> que está realizando ese país, mostrando que lo divino no es más que la misericordia y la compasión.</w:t>
      </w:r>
    </w:p>
    <w:p w:rsidR="009C2EF4" w:rsidRDefault="009C2EF4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la visión del Profeta </w:t>
      </w:r>
      <w:r w:rsidR="00636578" w:rsidRPr="009C2EF4">
        <w:rPr>
          <w:rFonts w:cs="Helvetica"/>
        </w:rPr>
        <w:t>Isaías</w:t>
      </w:r>
      <w:r>
        <w:rPr>
          <w:rFonts w:cs="Helvetica"/>
        </w:rPr>
        <w:t xml:space="preserve"> fue similar a la vía del Maestro Gautama, enseñando que las Naciones del mundo ya no deberán levantarse en armas y ya no deberán aprender la guerra.</w:t>
      </w:r>
    </w:p>
    <w:p w:rsidR="00A73BC0" w:rsidRDefault="00A73BC0" w:rsidP="00C52009">
      <w:pPr>
        <w:jc w:val="both"/>
      </w:pPr>
      <w:r w:rsidRPr="00A73BC0">
        <w:t xml:space="preserve">Se manifiesta que de acuerdo a los grandes sabios la </w:t>
      </w:r>
      <w:r w:rsidRPr="005877F6">
        <w:rPr>
          <w:i/>
        </w:rPr>
        <w:t>Torah</w:t>
      </w:r>
      <w:r w:rsidRPr="00A73BC0">
        <w:t xml:space="preserve"> es un Camino de Paz, por lo que el Pueblo Judío no puede permanecer en silencio frente a las injusticias del Estado de Is</w:t>
      </w:r>
      <w:r w:rsidR="005877F6">
        <w:t xml:space="preserve">rael, debiendo promover la prohibición de venta de armas </w:t>
      </w:r>
      <w:r w:rsidR="005E1B33">
        <w:t xml:space="preserve">y entrenamiento </w:t>
      </w:r>
      <w:r w:rsidR="005877F6">
        <w:t xml:space="preserve">especialmente a países </w:t>
      </w:r>
      <w:r w:rsidR="004B499D">
        <w:t xml:space="preserve">que violen los derechos humanos, tal y como lo prescribe el </w:t>
      </w:r>
      <w:r w:rsidR="004B499D" w:rsidRPr="004B499D">
        <w:rPr>
          <w:i/>
        </w:rPr>
        <w:t>Talmud</w:t>
      </w:r>
      <w:r w:rsidR="004B499D">
        <w:t>.</w:t>
      </w:r>
    </w:p>
    <w:p w:rsidR="005E1B33" w:rsidRDefault="005E1B33" w:rsidP="00C52009">
      <w:pPr>
        <w:jc w:val="both"/>
      </w:pPr>
      <w:r>
        <w:t>Se manifiesta que a raíz de la presión de la comunidad internacional sobre el genocidio realizado por Myanmar, el gobierno de Reino Unido (UK) ha decidido suspender toda ayuda militar a dicho país por sus violaciones a los derechos humanos.</w:t>
      </w:r>
    </w:p>
    <w:p w:rsidR="00E37A86" w:rsidRDefault="00E37A86" w:rsidP="00C52009">
      <w:pPr>
        <w:jc w:val="both"/>
      </w:pPr>
      <w:r>
        <w:t xml:space="preserve">Se manifiesta que la Corte Suprema de Justicia de Israel debería escuchar y apoyar la petición del abogado </w:t>
      </w:r>
      <w:r w:rsidRPr="00E37A86">
        <w:t>Eitay Mack</w:t>
      </w:r>
      <w:r>
        <w:t xml:space="preserve"> para prohibir la venta de armas a Myanmar.</w:t>
      </w:r>
    </w:p>
    <w:p w:rsidR="00592A0E" w:rsidRPr="00A73BC0" w:rsidRDefault="00592A0E" w:rsidP="00C52009">
      <w:pPr>
        <w:jc w:val="both"/>
      </w:pPr>
      <w:r>
        <w:t>Se manifiesta que Ofer Neiman, activista israelí de dere</w:t>
      </w:r>
      <w:r w:rsidR="00636578">
        <w:t>chos humanos, no sólo ha criti</w:t>
      </w:r>
      <w:r>
        <w:t>cado que la venta de armamento de Israel a Myanmar ha transcurrido durante muchos años, sino que además ha criticado</w:t>
      </w:r>
      <w:r w:rsidR="007139BC">
        <w:t xml:space="preserve"> que el armamento vendido es el mismo que se ha usado contra el Pueblo Palestino.</w:t>
      </w:r>
    </w:p>
    <w:p w:rsidR="00E54B5A" w:rsidRDefault="00E54B5A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Estado de Israel posiblemente haya empleado tácticas genocidas contra el Pueblo Palestino, lo cual necesita ser urgentemente investigado por Cortes internacionales</w:t>
      </w:r>
      <w:r w:rsidR="00135236">
        <w:rPr>
          <w:rFonts w:eastAsia="Times New Roman"/>
          <w:bCs/>
          <w:iCs/>
          <w:lang w:eastAsia="es-AR"/>
        </w:rPr>
        <w:t>.</w:t>
      </w:r>
    </w:p>
    <w:p w:rsidR="004B499D" w:rsidRDefault="004B499D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exige la total interrupción de la venta ilegal de armas de Israel a Myanmar.</w:t>
      </w:r>
    </w:p>
    <w:p w:rsidR="002F6123" w:rsidRPr="00725560" w:rsidRDefault="002F6123" w:rsidP="00C5200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exige la renuncia del diplomático israelí </w:t>
      </w:r>
      <w:r w:rsidR="00EE7797" w:rsidRPr="00EE7797">
        <w:t>Amir Sagie</w:t>
      </w:r>
      <w:r w:rsidR="00EE7797">
        <w:rPr>
          <w:rFonts w:eastAsia="Times New Roman"/>
          <w:bCs/>
          <w:iCs/>
          <w:lang w:eastAsia="es-AR"/>
        </w:rPr>
        <w:t>, quien</w:t>
      </w:r>
      <w:r>
        <w:rPr>
          <w:rFonts w:eastAsia="Times New Roman"/>
          <w:bCs/>
          <w:iCs/>
          <w:lang w:eastAsia="es-AR"/>
        </w:rPr>
        <w:t xml:space="preserve"> </w:t>
      </w:r>
      <w:r w:rsidR="00EE7797">
        <w:rPr>
          <w:rFonts w:eastAsia="Times New Roman"/>
          <w:bCs/>
          <w:iCs/>
          <w:lang w:eastAsia="es-AR"/>
        </w:rPr>
        <w:t xml:space="preserve">no sólo defendió la venta de armas a Myanmar, sino que además acusó al Pueblo Rohingya de estar realizando </w:t>
      </w:r>
      <w:r w:rsidR="00EE7797" w:rsidRPr="00EE7797">
        <w:rPr>
          <w:rFonts w:eastAsia="Times New Roman"/>
          <w:bCs/>
          <w:i/>
          <w:iCs/>
          <w:lang w:eastAsia="es-AR"/>
        </w:rPr>
        <w:t>crímenes de guerra</w:t>
      </w:r>
      <w:r w:rsidR="00EE7797">
        <w:rPr>
          <w:rFonts w:eastAsia="Times New Roman"/>
          <w:bCs/>
          <w:iCs/>
          <w:lang w:eastAsia="es-AR"/>
        </w:rPr>
        <w:t>.</w:t>
      </w:r>
    </w:p>
    <w:p w:rsidR="000A7B21" w:rsidRDefault="00C52009" w:rsidP="00981263">
      <w:pPr>
        <w:jc w:val="both"/>
        <w:rPr>
          <w:rFonts w:eastAsia="Times New Roman"/>
          <w:bCs/>
          <w:iCs/>
          <w:lang w:eastAsia="es-AR"/>
        </w:rPr>
      </w:pPr>
      <w:r w:rsidRPr="004B2F42">
        <w:rPr>
          <w:rFonts w:eastAsia="Times New Roman"/>
          <w:bCs/>
          <w:iCs/>
          <w:lang w:eastAsia="es-AR"/>
        </w:rPr>
        <w:lastRenderedPageBreak/>
        <w:t xml:space="preserve">En el día </w:t>
      </w:r>
      <w:r w:rsidR="00B80015" w:rsidRPr="004B2F42">
        <w:rPr>
          <w:rFonts w:eastAsia="Times New Roman"/>
          <w:bCs/>
          <w:iCs/>
          <w:lang w:eastAsia="es-AR"/>
        </w:rPr>
        <w:t>12</w:t>
      </w:r>
      <w:r w:rsidRPr="004B2F42">
        <w:rPr>
          <w:rFonts w:eastAsia="Times New Roman"/>
          <w:bCs/>
          <w:iCs/>
          <w:lang w:eastAsia="es-AR"/>
        </w:rPr>
        <w:t xml:space="preserve"> de </w:t>
      </w:r>
      <w:r w:rsidR="0015236B">
        <w:rPr>
          <w:rFonts w:eastAsia="Times New Roman"/>
          <w:bCs/>
          <w:iCs/>
          <w:lang w:eastAsia="es-AR"/>
        </w:rPr>
        <w:t>Noviembre</w:t>
      </w:r>
      <w:r w:rsidRPr="004B2F42">
        <w:rPr>
          <w:rFonts w:eastAsia="Times New Roman"/>
          <w:bCs/>
          <w:iCs/>
          <w:lang w:eastAsia="es-AR"/>
        </w:rPr>
        <w:t xml:space="preserve"> de 201</w:t>
      </w:r>
      <w:r w:rsidR="00055DD4" w:rsidRPr="004B2F42">
        <w:rPr>
          <w:rFonts w:eastAsia="Times New Roman"/>
          <w:bCs/>
          <w:iCs/>
          <w:lang w:eastAsia="es-AR"/>
        </w:rPr>
        <w:t>7</w:t>
      </w:r>
      <w:r w:rsidRPr="004B2F42">
        <w:rPr>
          <w:rFonts w:eastAsia="Times New Roman"/>
          <w:bCs/>
          <w:iCs/>
          <w:lang w:eastAsia="es-AR"/>
        </w:rPr>
        <w:t xml:space="preserve"> se expresa el presente </w:t>
      </w:r>
      <w:r w:rsidRPr="004B2F42">
        <w:rPr>
          <w:rFonts w:eastAsia="Times New Roman"/>
          <w:b/>
          <w:bCs/>
          <w:iCs/>
          <w:lang w:eastAsia="es-AR"/>
        </w:rPr>
        <w:t xml:space="preserve">Manifiesto sobre </w:t>
      </w:r>
      <w:r w:rsidR="00055DD4" w:rsidRPr="004B2F42">
        <w:rPr>
          <w:rFonts w:eastAsia="Times New Roman"/>
          <w:b/>
          <w:bCs/>
          <w:iCs/>
          <w:lang w:eastAsia="es-AR"/>
        </w:rPr>
        <w:t>Venta de Armas de Israel</w:t>
      </w:r>
      <w:r w:rsidRPr="004B2F42">
        <w:rPr>
          <w:rFonts w:eastAsia="Times New Roman"/>
          <w:bCs/>
          <w:iCs/>
          <w:lang w:eastAsia="es-AR"/>
        </w:rPr>
        <w:t xml:space="preserve"> como forma de contribución a un mundo más pacífico, justo, culto y sano.</w:t>
      </w:r>
    </w:p>
    <w:p w:rsidR="00981263" w:rsidRDefault="00981263" w:rsidP="00981263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Siempre con reconciliación (maitri),</w:t>
      </w:r>
    </w:p>
    <w:p w:rsidR="00981263" w:rsidRDefault="00981263" w:rsidP="00981263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Maestro Maitreya Samyaksambuddha</w:t>
      </w:r>
    </w:p>
    <w:p w:rsidR="00981263" w:rsidRDefault="00981263" w:rsidP="00981263">
      <w:pPr>
        <w:jc w:val="both"/>
        <w:rPr>
          <w:rFonts w:eastAsia="Times New Roman"/>
          <w:b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Presidente y Juez del </w:t>
      </w:r>
      <w:r w:rsidRPr="00981263">
        <w:rPr>
          <w:rFonts w:eastAsia="Times New Roman"/>
          <w:b/>
          <w:bCs/>
          <w:iCs/>
          <w:lang w:eastAsia="es-AR"/>
        </w:rPr>
        <w:t>Tribunal Budista de Derechos Humanos</w:t>
      </w:r>
    </w:p>
    <w:p w:rsidR="008F4F89" w:rsidRPr="008F4F89" w:rsidRDefault="008F4F89" w:rsidP="00981263">
      <w:pPr>
        <w:jc w:val="both"/>
        <w:rPr>
          <w:rFonts w:eastAsia="Times New Roman"/>
          <w:b/>
          <w:bCs/>
          <w:iCs/>
          <w:lang w:eastAsia="es-AR"/>
        </w:rPr>
      </w:pPr>
    </w:p>
    <w:sectPr w:rsidR="008F4F89" w:rsidRPr="008F4F89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08"/>
  <w:hyphenationZone w:val="425"/>
  <w:characterSpacingControl w:val="doNotCompress"/>
  <w:compat/>
  <w:rsids>
    <w:rsidRoot w:val="00273749"/>
    <w:rsid w:val="00055DD4"/>
    <w:rsid w:val="0007499D"/>
    <w:rsid w:val="00076AF9"/>
    <w:rsid w:val="000775C4"/>
    <w:rsid w:val="000A7B21"/>
    <w:rsid w:val="000D1C45"/>
    <w:rsid w:val="000F270F"/>
    <w:rsid w:val="001161AF"/>
    <w:rsid w:val="0012407E"/>
    <w:rsid w:val="00135236"/>
    <w:rsid w:val="0015236B"/>
    <w:rsid w:val="001812D4"/>
    <w:rsid w:val="001A3FF2"/>
    <w:rsid w:val="001C2E38"/>
    <w:rsid w:val="001D704B"/>
    <w:rsid w:val="001F410E"/>
    <w:rsid w:val="00235D50"/>
    <w:rsid w:val="0024046C"/>
    <w:rsid w:val="00273749"/>
    <w:rsid w:val="002A142D"/>
    <w:rsid w:val="002B1CC5"/>
    <w:rsid w:val="002D58F6"/>
    <w:rsid w:val="002E6F3A"/>
    <w:rsid w:val="002F6123"/>
    <w:rsid w:val="00304F11"/>
    <w:rsid w:val="00336D30"/>
    <w:rsid w:val="003B1B14"/>
    <w:rsid w:val="003C16FD"/>
    <w:rsid w:val="003C413D"/>
    <w:rsid w:val="003D3053"/>
    <w:rsid w:val="003E77F8"/>
    <w:rsid w:val="00441FD4"/>
    <w:rsid w:val="00455C97"/>
    <w:rsid w:val="00491A2A"/>
    <w:rsid w:val="004B2F42"/>
    <w:rsid w:val="004B499D"/>
    <w:rsid w:val="004C0A80"/>
    <w:rsid w:val="004E1F6B"/>
    <w:rsid w:val="004E2843"/>
    <w:rsid w:val="00503346"/>
    <w:rsid w:val="0051456A"/>
    <w:rsid w:val="00524F99"/>
    <w:rsid w:val="00536A69"/>
    <w:rsid w:val="005877F6"/>
    <w:rsid w:val="00592A0E"/>
    <w:rsid w:val="005A7934"/>
    <w:rsid w:val="005B3968"/>
    <w:rsid w:val="005C42E8"/>
    <w:rsid w:val="005E1B33"/>
    <w:rsid w:val="00616646"/>
    <w:rsid w:val="00636578"/>
    <w:rsid w:val="00647381"/>
    <w:rsid w:val="00651326"/>
    <w:rsid w:val="00667CB4"/>
    <w:rsid w:val="006D030C"/>
    <w:rsid w:val="006F34C2"/>
    <w:rsid w:val="007139BC"/>
    <w:rsid w:val="00720880"/>
    <w:rsid w:val="00725560"/>
    <w:rsid w:val="00732C85"/>
    <w:rsid w:val="007A3B08"/>
    <w:rsid w:val="007C43EC"/>
    <w:rsid w:val="007C745E"/>
    <w:rsid w:val="007F51A0"/>
    <w:rsid w:val="00823F11"/>
    <w:rsid w:val="00850883"/>
    <w:rsid w:val="00887C09"/>
    <w:rsid w:val="008E4C10"/>
    <w:rsid w:val="008F4F89"/>
    <w:rsid w:val="009060B5"/>
    <w:rsid w:val="009150DD"/>
    <w:rsid w:val="0092550B"/>
    <w:rsid w:val="00981263"/>
    <w:rsid w:val="00986446"/>
    <w:rsid w:val="009869F7"/>
    <w:rsid w:val="009B66D2"/>
    <w:rsid w:val="009C2EF4"/>
    <w:rsid w:val="009C6C6F"/>
    <w:rsid w:val="009D66FE"/>
    <w:rsid w:val="00A1171E"/>
    <w:rsid w:val="00A73BC0"/>
    <w:rsid w:val="00A75D82"/>
    <w:rsid w:val="00A86CAD"/>
    <w:rsid w:val="00A969EF"/>
    <w:rsid w:val="00AB5079"/>
    <w:rsid w:val="00AC6BCA"/>
    <w:rsid w:val="00AE0369"/>
    <w:rsid w:val="00B1595B"/>
    <w:rsid w:val="00B77A95"/>
    <w:rsid w:val="00B80015"/>
    <w:rsid w:val="00BE14E5"/>
    <w:rsid w:val="00BF05B1"/>
    <w:rsid w:val="00C27C79"/>
    <w:rsid w:val="00C52009"/>
    <w:rsid w:val="00C66D19"/>
    <w:rsid w:val="00C83BFC"/>
    <w:rsid w:val="00D03C43"/>
    <w:rsid w:val="00D14563"/>
    <w:rsid w:val="00D554EF"/>
    <w:rsid w:val="00D928A6"/>
    <w:rsid w:val="00D9519C"/>
    <w:rsid w:val="00DB3E9D"/>
    <w:rsid w:val="00E3024C"/>
    <w:rsid w:val="00E37A86"/>
    <w:rsid w:val="00E54B5A"/>
    <w:rsid w:val="00E64A5D"/>
    <w:rsid w:val="00E908B3"/>
    <w:rsid w:val="00ED0CF9"/>
    <w:rsid w:val="00EE7797"/>
    <w:rsid w:val="00F16011"/>
    <w:rsid w:val="00F545F2"/>
    <w:rsid w:val="00FE0E93"/>
    <w:rsid w:val="00FF4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737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5D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3B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91A2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3749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customStyle="1" w:styleId="apple-converted-space">
    <w:name w:val="apple-converted-space"/>
    <w:basedOn w:val="Fuentedeprrafopredeter"/>
    <w:rsid w:val="00273749"/>
  </w:style>
  <w:style w:type="paragraph" w:styleId="NormalWeb">
    <w:name w:val="Normal (Web)"/>
    <w:basedOn w:val="Normal"/>
    <w:uiPriority w:val="99"/>
    <w:unhideWhenUsed/>
    <w:rsid w:val="002737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A75D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A75D82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A75D82"/>
    <w:rPr>
      <w:i/>
      <w:iCs/>
    </w:rPr>
  </w:style>
  <w:style w:type="character" w:styleId="Textoennegrita">
    <w:name w:val="Strong"/>
    <w:basedOn w:val="Fuentedeprrafopredeter"/>
    <w:uiPriority w:val="22"/>
    <w:qFormat/>
    <w:rsid w:val="00C83BFC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3B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6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6BCA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rsid w:val="00491A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date">
    <w:name w:val="date"/>
    <w:basedOn w:val="Fuentedeprrafopredeter"/>
    <w:rsid w:val="007A3B08"/>
  </w:style>
  <w:style w:type="character" w:customStyle="1" w:styleId="issues">
    <w:name w:val="issues"/>
    <w:basedOn w:val="Fuentedeprrafopredeter"/>
    <w:rsid w:val="007A3B08"/>
  </w:style>
  <w:style w:type="character" w:styleId="Hipervnculovisitado">
    <w:name w:val="FollowedHyperlink"/>
    <w:basedOn w:val="Fuentedeprrafopredeter"/>
    <w:uiPriority w:val="99"/>
    <w:semiHidden/>
    <w:unhideWhenUsed/>
    <w:rsid w:val="00732C8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34613">
          <w:blockQuote w:val="1"/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6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8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3333">
                  <w:marLeft w:val="0"/>
                  <w:marRight w:val="0"/>
                  <w:marTop w:val="0"/>
                  <w:marBottom w:val="272"/>
                  <w:divBdr>
                    <w:top w:val="single" w:sz="18" w:space="12" w:color="902061"/>
                    <w:left w:val="single" w:sz="18" w:space="12" w:color="902061"/>
                    <w:bottom w:val="single" w:sz="18" w:space="12" w:color="902061"/>
                    <w:right w:val="single" w:sz="18" w:space="12" w:color="902061"/>
                  </w:divBdr>
                </w:div>
              </w:divsChild>
            </w:div>
          </w:divsChild>
        </w:div>
      </w:divsChild>
    </w:div>
    <w:div w:id="1703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6360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8901">
              <w:blockQuote w:val="1"/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9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00191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68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55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37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62112">
          <w:marLeft w:val="2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79150">
              <w:marLeft w:val="0"/>
              <w:marRight w:val="0"/>
              <w:marTop w:val="0"/>
              <w:marBottom w:val="0"/>
              <w:divBdr>
                <w:top w:val="none" w:sz="0" w:space="3" w:color="D6D6D6"/>
                <w:left w:val="none" w:sz="0" w:space="0" w:color="D6D6D6"/>
                <w:bottom w:val="dotted" w:sz="6" w:space="3" w:color="D6D6D6"/>
                <w:right w:val="none" w:sz="0" w:space="0" w:color="D6D6D6"/>
              </w:divBdr>
            </w:div>
          </w:divsChild>
        </w:div>
      </w:divsChild>
    </w:div>
    <w:div w:id="14588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674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93</cp:revision>
  <dcterms:created xsi:type="dcterms:W3CDTF">2017-11-10T10:45:00Z</dcterms:created>
  <dcterms:modified xsi:type="dcterms:W3CDTF">2017-11-14T15:27:00Z</dcterms:modified>
</cp:coreProperties>
</file>