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7F60CD" w:rsidRDefault="006550F6" w:rsidP="00457C96">
      <w:pPr>
        <w:jc w:val="right"/>
        <w:rPr>
          <w:rFonts w:ascii="Garamond" w:hAnsi="Garamond"/>
          <w:b/>
          <w:sz w:val="28"/>
          <w:szCs w:val="28"/>
          <w:lang w:val="es-AR"/>
        </w:rPr>
      </w:pPr>
    </w:p>
    <w:p w:rsidR="00B82702" w:rsidRPr="007F60CD" w:rsidRDefault="007F60CD" w:rsidP="00BE244D">
      <w:pPr>
        <w:jc w:val="right"/>
        <w:rPr>
          <w:rFonts w:ascii="Garamond" w:hAnsi="Garamond"/>
          <w:b/>
          <w:sz w:val="28"/>
          <w:szCs w:val="28"/>
          <w:lang w:val="es-AR"/>
        </w:rPr>
      </w:pPr>
      <w:r w:rsidRPr="007F60CD">
        <w:rPr>
          <w:rFonts w:ascii="Garamond" w:hAnsi="Garamond"/>
          <w:b/>
          <w:sz w:val="28"/>
          <w:szCs w:val="28"/>
          <w:lang w:val="es-AR"/>
        </w:rPr>
        <w:t>Caso</w:t>
      </w:r>
      <w:r w:rsidR="00425301" w:rsidRPr="007F60CD">
        <w:rPr>
          <w:rFonts w:ascii="Garamond" w:hAnsi="Garamond"/>
          <w:b/>
          <w:sz w:val="28"/>
          <w:szCs w:val="28"/>
          <w:lang w:val="es-AR"/>
        </w:rPr>
        <w:t xml:space="preserve"> n° 0</w:t>
      </w:r>
      <w:r w:rsidR="00197C9F">
        <w:rPr>
          <w:rFonts w:ascii="Garamond" w:hAnsi="Garamond"/>
          <w:b/>
          <w:sz w:val="28"/>
          <w:szCs w:val="28"/>
          <w:lang w:val="es-AR"/>
        </w:rPr>
        <w:t>6</w:t>
      </w:r>
      <w:r w:rsidR="00425301" w:rsidRPr="007F60CD">
        <w:rPr>
          <w:rFonts w:ascii="Garamond" w:hAnsi="Garamond"/>
          <w:b/>
          <w:sz w:val="28"/>
          <w:szCs w:val="28"/>
          <w:lang w:val="es-AR"/>
        </w:rPr>
        <w:t>/2015</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197C9F">
        <w:rPr>
          <w:rFonts w:ascii="Garamond" w:hAnsi="Garamond"/>
          <w:b/>
          <w:sz w:val="28"/>
          <w:szCs w:val="28"/>
          <w:lang w:val="es-AR"/>
        </w:rPr>
        <w:t>Surabaya Zoo</w:t>
      </w:r>
    </w:p>
    <w:p w:rsidR="007F60CD" w:rsidRDefault="007F60CD" w:rsidP="00F65D93">
      <w:pPr>
        <w:rPr>
          <w:rFonts w:ascii="Garamond" w:hAnsi="Garamond"/>
          <w:sz w:val="28"/>
          <w:szCs w:val="28"/>
          <w:lang w:val="es-AR"/>
        </w:rPr>
      </w:pPr>
    </w:p>
    <w:p w:rsidR="00F65D93" w:rsidRPr="007F60CD" w:rsidRDefault="007F60CD" w:rsidP="007F60CD">
      <w:pPr>
        <w:jc w:val="center"/>
        <w:rPr>
          <w:rFonts w:ascii="Garamond" w:hAnsi="Garamond"/>
          <w:b/>
          <w:sz w:val="28"/>
          <w:szCs w:val="28"/>
          <w:u w:val="single"/>
          <w:lang w:val="es-AR"/>
        </w:rPr>
      </w:pPr>
      <w:r w:rsidRPr="007F60CD">
        <w:rPr>
          <w:rFonts w:ascii="Garamond" w:hAnsi="Garamond"/>
          <w:b/>
          <w:sz w:val="28"/>
          <w:szCs w:val="28"/>
          <w:u w:val="single"/>
          <w:lang w:val="es-AR"/>
        </w:rPr>
        <w:t>SENTENCIA Y CONCLUSIÓN ÉTICA</w:t>
      </w:r>
    </w:p>
    <w:p w:rsidR="007F60CD" w:rsidRPr="007F60CD" w:rsidRDefault="007F60CD" w:rsidP="007F60CD">
      <w:pPr>
        <w:rPr>
          <w:rFonts w:ascii="Garamond" w:hAnsi="Garamond"/>
          <w:sz w:val="28"/>
          <w:szCs w:val="28"/>
          <w:lang w:val="es-AR"/>
        </w:rPr>
      </w:pPr>
    </w:p>
    <w:p w:rsidR="00B11A26" w:rsidRDefault="007F60CD" w:rsidP="007F60CD">
      <w:pPr>
        <w:jc w:val="both"/>
        <w:rPr>
          <w:rFonts w:ascii="Garamond" w:hAnsi="Garamond"/>
          <w:sz w:val="28"/>
          <w:szCs w:val="28"/>
          <w:lang w:val="es-AR"/>
        </w:rPr>
      </w:pPr>
      <w:r w:rsidRPr="007F60CD">
        <w:rPr>
          <w:rFonts w:ascii="Garamond" w:hAnsi="Garamond"/>
          <w:sz w:val="28"/>
          <w:szCs w:val="28"/>
          <w:lang w:val="es-AR"/>
        </w:rPr>
        <w:t>Estimado Fiscal</w:t>
      </w:r>
      <w:r>
        <w:rPr>
          <w:rFonts w:ascii="Garamond" w:hAnsi="Garamond"/>
          <w:sz w:val="28"/>
          <w:szCs w:val="28"/>
          <w:lang w:val="es-AR"/>
        </w:rPr>
        <w:t>,</w:t>
      </w:r>
      <w:r w:rsidRPr="007F60CD">
        <w:rPr>
          <w:rFonts w:ascii="Garamond" w:hAnsi="Garamond"/>
          <w:sz w:val="28"/>
          <w:szCs w:val="28"/>
          <w:lang w:val="es-AR"/>
        </w:rPr>
        <w:t xml:space="preserve"> Secretaria Ejecutiva y Miembros del Jurado del </w:t>
      </w:r>
      <w:r w:rsidRPr="007F60CD">
        <w:rPr>
          <w:rFonts w:ascii="Garamond" w:hAnsi="Garamond"/>
          <w:b/>
          <w:sz w:val="28"/>
          <w:szCs w:val="28"/>
          <w:lang w:val="es-AR"/>
        </w:rPr>
        <w:t>Comité Internacional de Ética Budista (CIEB)</w:t>
      </w:r>
      <w:r w:rsidRPr="007F60CD">
        <w:rPr>
          <w:rFonts w:ascii="Garamond" w:hAnsi="Garamond"/>
          <w:sz w:val="28"/>
          <w:szCs w:val="28"/>
          <w:lang w:val="es-AR"/>
        </w:rPr>
        <w:t xml:space="preserve"> y </w:t>
      </w:r>
      <w:r w:rsidRPr="007F60CD">
        <w:rPr>
          <w:rFonts w:ascii="Garamond" w:hAnsi="Garamond"/>
          <w:b/>
          <w:sz w:val="28"/>
          <w:szCs w:val="28"/>
          <w:lang w:val="es-AR"/>
        </w:rPr>
        <w:t>Tribunal Budista de Derechos Humanos (TBDH)</w:t>
      </w:r>
      <w:r w:rsidRPr="007F60CD">
        <w:rPr>
          <w:rFonts w:ascii="Garamond" w:hAnsi="Garamond"/>
          <w:sz w:val="28"/>
          <w:szCs w:val="28"/>
          <w:lang w:val="es-AR"/>
        </w:rPr>
        <w:t xml:space="preserve">, </w:t>
      </w:r>
      <w:r w:rsidR="000C04C4">
        <w:rPr>
          <w:rFonts w:ascii="Garamond" w:hAnsi="Garamond"/>
          <w:sz w:val="28"/>
          <w:szCs w:val="28"/>
          <w:lang w:val="es-AR"/>
        </w:rPr>
        <w:t>respecto</w:t>
      </w:r>
      <w:r w:rsidRPr="007F60CD">
        <w:rPr>
          <w:rFonts w:ascii="Garamond" w:hAnsi="Garamond"/>
          <w:sz w:val="28"/>
          <w:szCs w:val="28"/>
          <w:lang w:val="es-AR"/>
        </w:rPr>
        <w:t xml:space="preserve"> </w:t>
      </w:r>
      <w:r w:rsidR="000C04C4">
        <w:rPr>
          <w:rFonts w:ascii="Garamond" w:hAnsi="Garamond"/>
          <w:sz w:val="28"/>
          <w:szCs w:val="28"/>
          <w:lang w:val="es-AR"/>
        </w:rPr>
        <w:t>d</w:t>
      </w:r>
      <w:r w:rsidR="008021CA">
        <w:rPr>
          <w:rFonts w:ascii="Garamond" w:hAnsi="Garamond"/>
          <w:sz w:val="28"/>
          <w:szCs w:val="28"/>
          <w:lang w:val="es-AR"/>
        </w:rPr>
        <w:t xml:space="preserve">el caso denunciado por </w:t>
      </w:r>
      <w:r w:rsidR="00474A94" w:rsidRPr="00474A94">
        <w:rPr>
          <w:rFonts w:ascii="Garamond" w:hAnsi="Garamond"/>
          <w:sz w:val="28"/>
          <w:szCs w:val="28"/>
          <w:lang w:val="es-AR"/>
        </w:rPr>
        <w:t>el</w:t>
      </w:r>
      <w:r w:rsidR="00474A94">
        <w:rPr>
          <w:rFonts w:ascii="Garamond" w:hAnsi="Garamond"/>
          <w:i/>
          <w:sz w:val="28"/>
          <w:szCs w:val="28"/>
          <w:lang w:val="es-AR"/>
        </w:rPr>
        <w:t xml:space="preserve"> Internacional Association of Maitriyana (IAM)</w:t>
      </w:r>
      <w:r w:rsidRPr="007F60CD">
        <w:rPr>
          <w:rFonts w:ascii="Garamond" w:hAnsi="Garamond"/>
          <w:sz w:val="28"/>
          <w:szCs w:val="28"/>
          <w:lang w:val="es-AR"/>
        </w:rPr>
        <w:t xml:space="preserve"> frente al </w:t>
      </w:r>
      <w:r w:rsidR="00197C9F">
        <w:rPr>
          <w:rFonts w:ascii="Garamond" w:hAnsi="Garamond"/>
          <w:sz w:val="28"/>
          <w:szCs w:val="28"/>
          <w:lang w:val="es-AR"/>
        </w:rPr>
        <w:t>Surabaya Zoo</w:t>
      </w:r>
      <w:r>
        <w:rPr>
          <w:rFonts w:ascii="Garamond" w:hAnsi="Garamond"/>
          <w:sz w:val="28"/>
          <w:szCs w:val="28"/>
          <w:lang w:val="es-AR"/>
        </w:rPr>
        <w:t>, p</w:t>
      </w:r>
      <w:r w:rsidRPr="007F60CD">
        <w:rPr>
          <w:rFonts w:ascii="Garamond" w:hAnsi="Garamond"/>
          <w:sz w:val="28"/>
          <w:szCs w:val="28"/>
          <w:lang w:val="es-AR"/>
        </w:rPr>
        <w:t xml:space="preserve">or medio de la presente, en el día </w:t>
      </w:r>
      <w:r>
        <w:rPr>
          <w:rFonts w:ascii="Garamond" w:hAnsi="Garamond"/>
          <w:sz w:val="28"/>
          <w:szCs w:val="28"/>
          <w:lang w:val="es-AR"/>
        </w:rPr>
        <w:t>1</w:t>
      </w:r>
      <w:r w:rsidRPr="007F60CD">
        <w:rPr>
          <w:rFonts w:ascii="Garamond" w:hAnsi="Garamond"/>
          <w:sz w:val="28"/>
          <w:szCs w:val="28"/>
          <w:lang w:val="es-AR"/>
        </w:rPr>
        <w:t xml:space="preserve"> de </w:t>
      </w:r>
      <w:r w:rsidR="00197C9F">
        <w:rPr>
          <w:rFonts w:ascii="Garamond" w:hAnsi="Garamond"/>
          <w:sz w:val="28"/>
          <w:szCs w:val="28"/>
          <w:lang w:val="es-AR"/>
        </w:rPr>
        <w:t>Septiembre</w:t>
      </w:r>
      <w:r w:rsidRPr="007F60CD">
        <w:rPr>
          <w:rFonts w:ascii="Garamond" w:hAnsi="Garamond"/>
          <w:sz w:val="28"/>
          <w:szCs w:val="28"/>
          <w:lang w:val="es-AR"/>
        </w:rPr>
        <w:t xml:space="preserve"> de 2015, dejo constancia de que</w:t>
      </w:r>
      <w:r>
        <w:rPr>
          <w:rFonts w:ascii="Garamond" w:hAnsi="Garamond"/>
          <w:sz w:val="28"/>
          <w:szCs w:val="28"/>
          <w:lang w:val="es-AR"/>
        </w:rPr>
        <w:t xml:space="preserve"> </w:t>
      </w:r>
      <w:r w:rsidRPr="007F60CD">
        <w:rPr>
          <w:rFonts w:ascii="Garamond" w:hAnsi="Garamond"/>
          <w:sz w:val="28"/>
          <w:szCs w:val="28"/>
          <w:lang w:val="es-AR"/>
        </w:rPr>
        <w:t xml:space="preserve">se </w:t>
      </w:r>
      <w:r>
        <w:rPr>
          <w:rFonts w:ascii="Garamond" w:hAnsi="Garamond"/>
          <w:sz w:val="28"/>
          <w:szCs w:val="28"/>
          <w:lang w:val="es-AR"/>
        </w:rPr>
        <w:t xml:space="preserve">concluye el </w:t>
      </w:r>
      <w:r w:rsidR="00197C9F">
        <w:rPr>
          <w:rFonts w:ascii="Garamond" w:hAnsi="Garamond"/>
          <w:sz w:val="28"/>
          <w:szCs w:val="28"/>
          <w:lang w:val="es-AR"/>
        </w:rPr>
        <w:t>sexto</w:t>
      </w:r>
      <w:r>
        <w:rPr>
          <w:rFonts w:ascii="Garamond" w:hAnsi="Garamond"/>
          <w:sz w:val="28"/>
          <w:szCs w:val="28"/>
          <w:lang w:val="es-AR"/>
        </w:rPr>
        <w:t xml:space="preserve"> caso</w:t>
      </w:r>
      <w:r w:rsidRPr="007F60CD">
        <w:rPr>
          <w:rFonts w:ascii="Garamond" w:hAnsi="Garamond"/>
          <w:sz w:val="28"/>
          <w:szCs w:val="28"/>
          <w:lang w:val="es-AR"/>
        </w:rPr>
        <w:t xml:space="preserve"> </w:t>
      </w:r>
      <w:r>
        <w:rPr>
          <w:rFonts w:ascii="Garamond" w:hAnsi="Garamond"/>
          <w:sz w:val="28"/>
          <w:szCs w:val="28"/>
          <w:lang w:val="es-AR"/>
        </w:rPr>
        <w:t>d</w:t>
      </w:r>
      <w:r w:rsidRPr="007F60CD">
        <w:rPr>
          <w:rFonts w:ascii="Garamond" w:hAnsi="Garamond"/>
          <w:sz w:val="28"/>
          <w:szCs w:val="28"/>
          <w:lang w:val="es-AR"/>
        </w:rPr>
        <w:t xml:space="preserve">el </w:t>
      </w:r>
      <w:r w:rsidR="00B11A26">
        <w:rPr>
          <w:rFonts w:ascii="Garamond" w:hAnsi="Garamond"/>
          <w:sz w:val="28"/>
          <w:szCs w:val="28"/>
          <w:lang w:val="es-AR"/>
        </w:rPr>
        <w:t>Tribunal Budista</w:t>
      </w:r>
      <w:r w:rsidRPr="007F60CD">
        <w:rPr>
          <w:rFonts w:ascii="Garamond" w:hAnsi="Garamond"/>
          <w:sz w:val="28"/>
          <w:szCs w:val="28"/>
          <w:lang w:val="es-AR"/>
        </w:rPr>
        <w:t xml:space="preserve"> para analizar </w:t>
      </w:r>
      <w:r>
        <w:rPr>
          <w:rFonts w:ascii="Garamond" w:hAnsi="Garamond"/>
          <w:sz w:val="28"/>
          <w:szCs w:val="28"/>
          <w:lang w:val="es-AR"/>
        </w:rPr>
        <w:t xml:space="preserve">la violación a </w:t>
      </w:r>
      <w:r w:rsidR="00197C9F">
        <w:rPr>
          <w:rFonts w:ascii="Garamond" w:hAnsi="Garamond"/>
          <w:sz w:val="28"/>
          <w:szCs w:val="28"/>
          <w:lang w:val="es-AR"/>
        </w:rPr>
        <w:t>los Derechos Animales</w:t>
      </w:r>
      <w:r>
        <w:rPr>
          <w:rFonts w:ascii="Garamond" w:hAnsi="Garamond"/>
          <w:sz w:val="28"/>
          <w:szCs w:val="28"/>
          <w:lang w:val="es-AR"/>
        </w:rPr>
        <w:t xml:space="preserve"> realizada por </w:t>
      </w:r>
      <w:r w:rsidR="00197C9F">
        <w:rPr>
          <w:rFonts w:ascii="Garamond" w:hAnsi="Garamond"/>
          <w:sz w:val="28"/>
          <w:szCs w:val="28"/>
          <w:lang w:val="es-AR"/>
        </w:rPr>
        <w:t>el Surabaya Zoo de Indonesia</w:t>
      </w:r>
      <w:r w:rsidR="00197C9F">
        <w:rPr>
          <w:rFonts w:ascii="Garamond" w:hAnsi="Garamond"/>
          <w:sz w:val="28"/>
          <w:szCs w:val="28"/>
          <w:lang w:val="es-ES"/>
        </w:rPr>
        <w:t>.</w:t>
      </w:r>
    </w:p>
    <w:p w:rsidR="002955D7" w:rsidRDefault="00142EF4" w:rsidP="00446844">
      <w:pPr>
        <w:jc w:val="both"/>
        <w:rPr>
          <w:rFonts w:ascii="Garamond" w:hAnsi="Garamond"/>
          <w:sz w:val="28"/>
          <w:szCs w:val="28"/>
          <w:lang w:val="es-AR"/>
        </w:rPr>
      </w:pPr>
      <w:r>
        <w:rPr>
          <w:rFonts w:ascii="Garamond" w:hAnsi="Garamond"/>
          <w:sz w:val="28"/>
          <w:szCs w:val="28"/>
          <w:lang w:val="es-AR"/>
        </w:rPr>
        <w:t>Tras la enorme cantidad de evidencia pres</w:t>
      </w:r>
      <w:r w:rsidR="008021CA">
        <w:rPr>
          <w:rFonts w:ascii="Garamond" w:hAnsi="Garamond"/>
          <w:sz w:val="28"/>
          <w:szCs w:val="28"/>
          <w:lang w:val="es-AR"/>
        </w:rPr>
        <w:t xml:space="preserve">entada y certificada como válida </w:t>
      </w:r>
      <w:r>
        <w:rPr>
          <w:rFonts w:ascii="Garamond" w:hAnsi="Garamond"/>
          <w:sz w:val="28"/>
          <w:szCs w:val="28"/>
          <w:lang w:val="es-AR"/>
        </w:rPr>
        <w:t xml:space="preserve">se ha procedido </w:t>
      </w:r>
      <w:r w:rsidR="00EF4FF0">
        <w:rPr>
          <w:rFonts w:ascii="Garamond" w:hAnsi="Garamond"/>
          <w:sz w:val="28"/>
          <w:szCs w:val="28"/>
          <w:lang w:val="es-AR"/>
        </w:rPr>
        <w:t xml:space="preserve">con la votación de </w:t>
      </w:r>
      <w:r w:rsidR="00197C9F">
        <w:rPr>
          <w:rFonts w:ascii="Garamond" w:hAnsi="Garamond"/>
          <w:sz w:val="28"/>
          <w:szCs w:val="28"/>
          <w:lang w:val="es-AR"/>
        </w:rPr>
        <w:t>3</w:t>
      </w:r>
      <w:r>
        <w:rPr>
          <w:rFonts w:ascii="Garamond" w:hAnsi="Garamond"/>
          <w:sz w:val="28"/>
          <w:szCs w:val="28"/>
          <w:lang w:val="es-AR"/>
        </w:rPr>
        <w:t xml:space="preserve"> miembros del Jurado</w:t>
      </w:r>
      <w:r w:rsidR="00EF4FF0">
        <w:rPr>
          <w:rFonts w:ascii="Garamond" w:hAnsi="Garamond"/>
          <w:sz w:val="28"/>
          <w:szCs w:val="28"/>
          <w:lang w:val="es-AR"/>
        </w:rPr>
        <w:t>,</w:t>
      </w:r>
      <w:r w:rsidR="00D43989">
        <w:rPr>
          <w:rFonts w:ascii="Garamond" w:hAnsi="Garamond"/>
          <w:sz w:val="28"/>
          <w:szCs w:val="28"/>
          <w:lang w:val="es-AR"/>
        </w:rPr>
        <w:t xml:space="preserve"> </w:t>
      </w:r>
      <w:r w:rsidR="00EF4FF0">
        <w:rPr>
          <w:rFonts w:ascii="Garamond" w:hAnsi="Garamond"/>
          <w:sz w:val="28"/>
          <w:szCs w:val="28"/>
          <w:lang w:val="es-AR"/>
        </w:rPr>
        <w:t>confirmándose</w:t>
      </w:r>
      <w:r w:rsidR="00D43989">
        <w:rPr>
          <w:rFonts w:ascii="Garamond" w:hAnsi="Garamond"/>
          <w:sz w:val="28"/>
          <w:szCs w:val="28"/>
          <w:lang w:val="es-AR"/>
        </w:rPr>
        <w:t xml:space="preserve"> que todos ellos sentenciaron como </w:t>
      </w:r>
      <w:r w:rsidR="00D43989" w:rsidRPr="009D71BE">
        <w:rPr>
          <w:rFonts w:ascii="Garamond" w:hAnsi="Garamond"/>
          <w:b/>
          <w:sz w:val="28"/>
          <w:szCs w:val="28"/>
          <w:lang w:val="es-AR"/>
        </w:rPr>
        <w:t>“Responsable”</w:t>
      </w:r>
      <w:r w:rsidR="00D43989">
        <w:rPr>
          <w:rFonts w:ascii="Garamond" w:hAnsi="Garamond"/>
          <w:sz w:val="28"/>
          <w:szCs w:val="28"/>
          <w:lang w:val="es-AR"/>
        </w:rPr>
        <w:t xml:space="preserve"> al </w:t>
      </w:r>
      <w:r w:rsidR="00197C9F">
        <w:rPr>
          <w:rFonts w:ascii="Garamond" w:hAnsi="Garamond"/>
          <w:sz w:val="28"/>
          <w:szCs w:val="28"/>
          <w:lang w:val="es-AR"/>
        </w:rPr>
        <w:t>Surabaya Zoo</w:t>
      </w:r>
      <w:r w:rsidR="00D43989">
        <w:rPr>
          <w:rFonts w:ascii="Garamond" w:hAnsi="Garamond"/>
          <w:sz w:val="28"/>
          <w:szCs w:val="28"/>
          <w:lang w:val="es-AR"/>
        </w:rPr>
        <w:t xml:space="preserve"> por </w:t>
      </w:r>
      <w:r w:rsidR="009D71BE">
        <w:rPr>
          <w:rFonts w:ascii="Garamond" w:hAnsi="Garamond"/>
          <w:sz w:val="28"/>
          <w:szCs w:val="28"/>
          <w:lang w:val="es-AR"/>
        </w:rPr>
        <w:t>el grave delito</w:t>
      </w:r>
      <w:r w:rsidR="00D43989">
        <w:rPr>
          <w:rFonts w:ascii="Garamond" w:hAnsi="Garamond"/>
          <w:sz w:val="28"/>
          <w:szCs w:val="28"/>
          <w:lang w:val="es-AR"/>
        </w:rPr>
        <w:t xml:space="preserve"> de </w:t>
      </w:r>
      <w:r w:rsidR="00197C9F">
        <w:rPr>
          <w:rFonts w:ascii="Garamond" w:hAnsi="Garamond"/>
          <w:i/>
          <w:sz w:val="28"/>
          <w:szCs w:val="28"/>
          <w:lang w:val="es-AR"/>
        </w:rPr>
        <w:t>Maltrato, Tortura y Descuido Animal</w:t>
      </w:r>
      <w:r w:rsidR="008021CA">
        <w:rPr>
          <w:rFonts w:ascii="Garamond" w:hAnsi="Garamond"/>
          <w:sz w:val="28"/>
          <w:szCs w:val="28"/>
          <w:lang w:val="es-AR"/>
        </w:rPr>
        <w:t>.</w:t>
      </w:r>
      <w:r w:rsidR="00D43989">
        <w:rPr>
          <w:rFonts w:ascii="Garamond" w:hAnsi="Garamond"/>
          <w:sz w:val="28"/>
          <w:szCs w:val="28"/>
          <w:lang w:val="es-AR"/>
        </w:rPr>
        <w:t xml:space="preserve"> </w:t>
      </w:r>
      <w:r w:rsidR="003A4739">
        <w:rPr>
          <w:rFonts w:ascii="Garamond" w:hAnsi="Garamond"/>
          <w:sz w:val="28"/>
          <w:szCs w:val="28"/>
          <w:lang w:val="es-AR"/>
        </w:rPr>
        <w:t xml:space="preserve">Dado que estas acciones quebrantan </w:t>
      </w:r>
      <w:r w:rsidR="00426CFB">
        <w:rPr>
          <w:rFonts w:ascii="Garamond" w:hAnsi="Garamond"/>
          <w:sz w:val="28"/>
          <w:szCs w:val="28"/>
          <w:lang w:val="es-AR"/>
        </w:rPr>
        <w:t xml:space="preserve">los </w:t>
      </w:r>
      <w:r w:rsidR="00197C9F">
        <w:rPr>
          <w:rFonts w:ascii="Garamond" w:hAnsi="Garamond"/>
          <w:sz w:val="28"/>
          <w:szCs w:val="28"/>
          <w:lang w:val="es-AR"/>
        </w:rPr>
        <w:t>preceptos éticos del Budismo</w:t>
      </w:r>
      <w:r w:rsidR="00446844">
        <w:rPr>
          <w:rFonts w:ascii="Garamond" w:hAnsi="Garamond"/>
          <w:sz w:val="28"/>
          <w:szCs w:val="28"/>
          <w:lang w:val="es-AR"/>
        </w:rPr>
        <w:t>, como la abstención de ha</w:t>
      </w:r>
      <w:r w:rsidR="00197C9F">
        <w:rPr>
          <w:rFonts w:ascii="Garamond" w:hAnsi="Garamond"/>
          <w:sz w:val="28"/>
          <w:szCs w:val="28"/>
          <w:lang w:val="es-AR"/>
        </w:rPr>
        <w:t>cer daño a otros seres sintientes, se consideró que el Surabaya Zoo</w:t>
      </w:r>
      <w:r w:rsidR="00426CFB">
        <w:rPr>
          <w:rFonts w:ascii="Garamond" w:hAnsi="Garamond"/>
          <w:sz w:val="28"/>
          <w:szCs w:val="28"/>
          <w:lang w:val="es-AR"/>
        </w:rPr>
        <w:t xml:space="preserve"> viola comp</w:t>
      </w:r>
      <w:r w:rsidR="00197C9F">
        <w:rPr>
          <w:rFonts w:ascii="Garamond" w:hAnsi="Garamond"/>
          <w:sz w:val="28"/>
          <w:szCs w:val="28"/>
          <w:lang w:val="es-AR"/>
        </w:rPr>
        <w:t>letamente a los Derechos Animales de miles de seres vivos</w:t>
      </w:r>
      <w:r w:rsidR="00426CFB">
        <w:rPr>
          <w:rFonts w:ascii="Garamond" w:hAnsi="Garamond"/>
          <w:sz w:val="28"/>
          <w:szCs w:val="28"/>
          <w:lang w:val="es-AR"/>
        </w:rPr>
        <w:t xml:space="preserve">, siendo también una aberración </w:t>
      </w:r>
      <w:r w:rsidR="00197C9F">
        <w:rPr>
          <w:rFonts w:ascii="Garamond" w:hAnsi="Garamond"/>
          <w:sz w:val="28"/>
          <w:szCs w:val="28"/>
          <w:lang w:val="es-AR"/>
        </w:rPr>
        <w:t>cómo maltratan y torturan a animales con respecto a cualquier otro zoológico del mundo</w:t>
      </w:r>
      <w:r w:rsidR="00055867">
        <w:rPr>
          <w:rFonts w:ascii="Garamond" w:hAnsi="Garamond"/>
          <w:sz w:val="28"/>
          <w:szCs w:val="28"/>
          <w:lang w:val="es-AR"/>
        </w:rPr>
        <w:t xml:space="preserve">. </w:t>
      </w:r>
      <w:r w:rsidR="00CB11D1">
        <w:rPr>
          <w:rFonts w:ascii="Garamond" w:hAnsi="Garamond"/>
          <w:sz w:val="28"/>
          <w:szCs w:val="28"/>
          <w:lang w:val="es-AR"/>
        </w:rPr>
        <w:t xml:space="preserve">En realidad, </w:t>
      </w:r>
      <w:r w:rsidR="00C436EE">
        <w:rPr>
          <w:rFonts w:ascii="Garamond" w:hAnsi="Garamond"/>
          <w:sz w:val="28"/>
          <w:szCs w:val="28"/>
          <w:lang w:val="es-AR"/>
        </w:rPr>
        <w:t xml:space="preserve">todo zoológico es intrínsecamente un sistema opresivo que viola los principios de la Espiritualidad Budista, aunque en este caso se está cometiendo un morbo adicional con clara tortura, maltrato y descuido de animales. </w:t>
      </w:r>
    </w:p>
    <w:p w:rsidR="002955D7" w:rsidRDefault="00E64925" w:rsidP="00142EF4">
      <w:pPr>
        <w:jc w:val="both"/>
        <w:rPr>
          <w:rFonts w:ascii="Garamond" w:hAnsi="Garamond"/>
          <w:sz w:val="28"/>
          <w:szCs w:val="28"/>
          <w:lang w:val="es-AR"/>
        </w:rPr>
      </w:pPr>
      <w:r>
        <w:rPr>
          <w:rFonts w:ascii="Garamond" w:hAnsi="Garamond"/>
          <w:sz w:val="28"/>
          <w:szCs w:val="28"/>
          <w:lang w:val="es-AR"/>
        </w:rPr>
        <w:t xml:space="preserve">Por lo tanto, el </w:t>
      </w:r>
      <w:r w:rsidRPr="00E62070">
        <w:rPr>
          <w:rFonts w:ascii="Garamond" w:hAnsi="Garamond"/>
          <w:b/>
          <w:sz w:val="28"/>
          <w:szCs w:val="28"/>
          <w:lang w:val="es-AR"/>
        </w:rPr>
        <w:t>Comité Internacional de Ética Budista y Tribunal Budista de Derechos Humanos</w:t>
      </w:r>
      <w:r>
        <w:rPr>
          <w:rFonts w:ascii="Garamond" w:hAnsi="Garamond"/>
          <w:sz w:val="28"/>
          <w:szCs w:val="28"/>
          <w:lang w:val="es-AR"/>
        </w:rPr>
        <w:t xml:space="preserve"> dictamina que la Espiritualidad </w:t>
      </w:r>
      <w:r w:rsidR="003C39CC">
        <w:rPr>
          <w:rFonts w:ascii="Garamond" w:hAnsi="Garamond"/>
          <w:sz w:val="28"/>
          <w:szCs w:val="28"/>
          <w:lang w:val="es-AR"/>
        </w:rPr>
        <w:t xml:space="preserve">creada por </w:t>
      </w:r>
      <w:r w:rsidR="004F6BF2">
        <w:rPr>
          <w:rFonts w:ascii="Garamond" w:hAnsi="Garamond"/>
          <w:sz w:val="28"/>
          <w:szCs w:val="28"/>
          <w:lang w:val="es-AR"/>
        </w:rPr>
        <w:t xml:space="preserve">el Maestro </w:t>
      </w:r>
      <w:r w:rsidR="003C39CC">
        <w:rPr>
          <w:rFonts w:ascii="Garamond" w:hAnsi="Garamond"/>
          <w:sz w:val="28"/>
          <w:szCs w:val="28"/>
          <w:lang w:val="es-AR"/>
        </w:rPr>
        <w:t>Siddharta Gautama</w:t>
      </w:r>
      <w:r w:rsidR="00C436EE">
        <w:rPr>
          <w:rFonts w:ascii="Garamond" w:hAnsi="Garamond"/>
          <w:sz w:val="28"/>
          <w:szCs w:val="28"/>
          <w:lang w:val="es-AR"/>
        </w:rPr>
        <w:t>, como vía</w:t>
      </w:r>
      <w:r>
        <w:rPr>
          <w:rFonts w:ascii="Garamond" w:hAnsi="Garamond"/>
          <w:sz w:val="28"/>
          <w:szCs w:val="28"/>
          <w:lang w:val="es-AR"/>
        </w:rPr>
        <w:t xml:space="preserve"> de </w:t>
      </w:r>
      <w:r w:rsidR="00C436EE">
        <w:rPr>
          <w:rFonts w:ascii="Garamond" w:hAnsi="Garamond"/>
          <w:sz w:val="28"/>
          <w:szCs w:val="28"/>
          <w:lang w:val="es-AR"/>
        </w:rPr>
        <w:t>compromiso con la Salvación de todos los seres sintientes</w:t>
      </w:r>
      <w:r>
        <w:rPr>
          <w:rFonts w:ascii="Garamond" w:hAnsi="Garamond"/>
          <w:sz w:val="28"/>
          <w:szCs w:val="28"/>
          <w:lang w:val="es-AR"/>
        </w:rPr>
        <w:t xml:space="preserve">, debe </w:t>
      </w:r>
      <w:r w:rsidR="006361C1">
        <w:rPr>
          <w:rFonts w:ascii="Garamond" w:hAnsi="Garamond"/>
          <w:sz w:val="28"/>
          <w:szCs w:val="28"/>
          <w:lang w:val="es-AR"/>
        </w:rPr>
        <w:t>denunciar</w:t>
      </w:r>
      <w:r w:rsidR="00C436EE">
        <w:rPr>
          <w:rFonts w:ascii="Garamond" w:hAnsi="Garamond"/>
          <w:sz w:val="28"/>
          <w:szCs w:val="28"/>
          <w:lang w:val="es-AR"/>
        </w:rPr>
        <w:t xml:space="preserve"> al Surabaya Zoo</w:t>
      </w:r>
      <w:r w:rsidR="00196AD9">
        <w:rPr>
          <w:rFonts w:ascii="Garamond" w:hAnsi="Garamond"/>
          <w:sz w:val="28"/>
          <w:szCs w:val="28"/>
          <w:lang w:val="es-AR"/>
        </w:rPr>
        <w:t xml:space="preserve"> como </w:t>
      </w:r>
      <w:r w:rsidR="00C436EE">
        <w:rPr>
          <w:rFonts w:ascii="Garamond" w:hAnsi="Garamond"/>
          <w:i/>
          <w:sz w:val="28"/>
          <w:szCs w:val="28"/>
          <w:lang w:val="es-AR"/>
        </w:rPr>
        <w:t>Torturador</w:t>
      </w:r>
      <w:r w:rsidR="00196AD9">
        <w:rPr>
          <w:rFonts w:ascii="Garamond" w:hAnsi="Garamond"/>
          <w:sz w:val="28"/>
          <w:szCs w:val="28"/>
          <w:lang w:val="es-AR"/>
        </w:rPr>
        <w:t xml:space="preserve">, recomendando </w:t>
      </w:r>
      <w:r w:rsidR="00553B75">
        <w:rPr>
          <w:rFonts w:ascii="Garamond" w:hAnsi="Garamond"/>
          <w:sz w:val="28"/>
          <w:szCs w:val="28"/>
          <w:lang w:val="es-AR"/>
        </w:rPr>
        <w:t xml:space="preserve">simultáneamente </w:t>
      </w:r>
      <w:r w:rsidR="00C436EE">
        <w:rPr>
          <w:rFonts w:ascii="Garamond" w:hAnsi="Garamond"/>
          <w:sz w:val="28"/>
          <w:szCs w:val="28"/>
          <w:lang w:val="es-AR"/>
        </w:rPr>
        <w:t xml:space="preserve">tanto al gobierno de Indonesia como </w:t>
      </w:r>
      <w:r w:rsidR="00196AD9">
        <w:rPr>
          <w:rFonts w:ascii="Garamond" w:hAnsi="Garamond"/>
          <w:sz w:val="28"/>
          <w:szCs w:val="28"/>
          <w:lang w:val="es-AR"/>
        </w:rPr>
        <w:t>a la comunidad internacional</w:t>
      </w:r>
      <w:r w:rsidR="006621A5">
        <w:rPr>
          <w:rFonts w:ascii="Garamond" w:hAnsi="Garamond"/>
          <w:sz w:val="28"/>
          <w:szCs w:val="28"/>
          <w:lang w:val="es-AR"/>
        </w:rPr>
        <w:t xml:space="preserve"> su clausura permanente. </w:t>
      </w:r>
      <w:r w:rsidR="00553B75">
        <w:rPr>
          <w:rFonts w:ascii="Garamond" w:hAnsi="Garamond"/>
          <w:sz w:val="28"/>
          <w:szCs w:val="28"/>
          <w:lang w:val="es-AR"/>
        </w:rPr>
        <w:t xml:space="preserve">Esta comprensión </w:t>
      </w:r>
      <w:r w:rsidR="00C436EE">
        <w:rPr>
          <w:rFonts w:ascii="Garamond" w:hAnsi="Garamond"/>
          <w:sz w:val="28"/>
          <w:szCs w:val="28"/>
          <w:lang w:val="es-AR"/>
        </w:rPr>
        <w:t xml:space="preserve">muestra que el maltrato </w:t>
      </w:r>
      <w:r w:rsidR="00C436EE">
        <w:rPr>
          <w:rFonts w:ascii="Garamond" w:hAnsi="Garamond"/>
          <w:sz w:val="28"/>
          <w:szCs w:val="28"/>
          <w:lang w:val="es-AR"/>
        </w:rPr>
        <w:lastRenderedPageBreak/>
        <w:t>a los animales es un crimen tan importante como la tortura a seres humanos, motivo por el cual todo proyecto de paz mundial debe incluir una armonía ecológica con el resto de las especies que habitan el gran cuerpo de la Madre Tierra (Gaia).</w:t>
      </w:r>
    </w:p>
    <w:p w:rsidR="003632A0" w:rsidRPr="003632A0" w:rsidRDefault="00841773" w:rsidP="003632A0">
      <w:pPr>
        <w:jc w:val="both"/>
        <w:rPr>
          <w:rFonts w:ascii="Garamond" w:hAnsi="Garamond"/>
          <w:sz w:val="28"/>
          <w:szCs w:val="28"/>
        </w:rPr>
      </w:pPr>
      <w:r>
        <w:rPr>
          <w:rFonts w:ascii="Garamond" w:hAnsi="Garamond"/>
          <w:sz w:val="28"/>
          <w:szCs w:val="28"/>
          <w:lang w:val="es-AR"/>
        </w:rPr>
        <w:t xml:space="preserve">Siguiendo los pasos del Maestro Siddharta Gautama, el </w:t>
      </w:r>
      <w:r w:rsidRPr="00E62070">
        <w:rPr>
          <w:rFonts w:ascii="Garamond" w:hAnsi="Garamond"/>
          <w:b/>
          <w:sz w:val="28"/>
          <w:szCs w:val="28"/>
          <w:lang w:val="es-AR"/>
        </w:rPr>
        <w:t>Comité Internacional de Ética Budista y Tribunal Budista de Derechos Humanos</w:t>
      </w:r>
      <w:r>
        <w:rPr>
          <w:rFonts w:ascii="Garamond" w:hAnsi="Garamond"/>
          <w:sz w:val="28"/>
          <w:szCs w:val="28"/>
          <w:lang w:val="es-AR"/>
        </w:rPr>
        <w:t xml:space="preserve"> ha decidido proceder frente </w:t>
      </w:r>
      <w:r w:rsidR="00C436EE">
        <w:rPr>
          <w:rFonts w:ascii="Garamond" w:hAnsi="Garamond"/>
          <w:sz w:val="28"/>
          <w:szCs w:val="28"/>
          <w:lang w:val="es-AR"/>
        </w:rPr>
        <w:t xml:space="preserve">al Surabaya Zoo por maltratar, torturar y descuidar a animales, </w:t>
      </w:r>
      <w:r w:rsidR="001F244D">
        <w:rPr>
          <w:rFonts w:ascii="Garamond" w:hAnsi="Garamond"/>
          <w:sz w:val="28"/>
          <w:szCs w:val="28"/>
          <w:lang w:val="es-AR"/>
        </w:rPr>
        <w:t xml:space="preserve">motivo por el cual se </w:t>
      </w:r>
      <w:r>
        <w:rPr>
          <w:rFonts w:ascii="Garamond" w:hAnsi="Garamond"/>
          <w:sz w:val="28"/>
          <w:szCs w:val="28"/>
          <w:lang w:val="es-AR"/>
        </w:rPr>
        <w:t>han podido estudiar testimonios</w:t>
      </w:r>
      <w:r w:rsidR="006621A5">
        <w:rPr>
          <w:rFonts w:ascii="Garamond" w:hAnsi="Garamond"/>
          <w:sz w:val="28"/>
          <w:szCs w:val="28"/>
          <w:lang w:val="es-AR"/>
        </w:rPr>
        <w:t xml:space="preserve"> y pruebas fotográficas</w:t>
      </w:r>
      <w:r>
        <w:rPr>
          <w:rFonts w:ascii="Garamond" w:hAnsi="Garamond"/>
          <w:sz w:val="28"/>
          <w:szCs w:val="28"/>
          <w:lang w:val="es-AR"/>
        </w:rPr>
        <w:t xml:space="preserve"> que comprueban </w:t>
      </w:r>
      <w:r w:rsidR="00C436EE">
        <w:rPr>
          <w:rFonts w:ascii="Garamond" w:hAnsi="Garamond"/>
          <w:sz w:val="28"/>
          <w:szCs w:val="28"/>
          <w:lang w:val="es-AR"/>
        </w:rPr>
        <w:t xml:space="preserve">estos </w:t>
      </w:r>
      <w:r w:rsidR="00196AD9">
        <w:rPr>
          <w:rFonts w:ascii="Garamond" w:hAnsi="Garamond"/>
          <w:sz w:val="28"/>
          <w:szCs w:val="28"/>
          <w:lang w:val="es-AR"/>
        </w:rPr>
        <w:t xml:space="preserve"> delitos</w:t>
      </w:r>
      <w:r w:rsidR="002127F8">
        <w:rPr>
          <w:rFonts w:ascii="Garamond" w:hAnsi="Garamond"/>
          <w:i/>
          <w:color w:val="000000"/>
          <w:sz w:val="28"/>
          <w:szCs w:val="28"/>
        </w:rPr>
        <w:t xml:space="preserve"> </w:t>
      </w:r>
      <w:r w:rsidR="00474A94">
        <w:rPr>
          <w:rFonts w:ascii="Garamond" w:hAnsi="Garamond"/>
          <w:sz w:val="28"/>
          <w:szCs w:val="28"/>
        </w:rPr>
        <w:t>que viola</w:t>
      </w:r>
      <w:r w:rsidR="003C39CC">
        <w:rPr>
          <w:rFonts w:ascii="Garamond" w:hAnsi="Garamond"/>
          <w:sz w:val="28"/>
          <w:szCs w:val="28"/>
        </w:rPr>
        <w:t>n</w:t>
      </w:r>
      <w:r w:rsidR="00C436EE">
        <w:rPr>
          <w:rFonts w:ascii="Garamond" w:hAnsi="Garamond"/>
          <w:sz w:val="28"/>
          <w:szCs w:val="28"/>
        </w:rPr>
        <w:t xml:space="preserve"> todos los Derechos Animales.</w:t>
      </w:r>
    </w:p>
    <w:p w:rsidR="002955D7" w:rsidRPr="00C436EE" w:rsidRDefault="002955D7" w:rsidP="00142EF4">
      <w:pPr>
        <w:jc w:val="both"/>
        <w:rPr>
          <w:rFonts w:ascii="Garamond" w:hAnsi="Garamond"/>
          <w:sz w:val="28"/>
          <w:szCs w:val="28"/>
        </w:rPr>
      </w:pPr>
    </w:p>
    <w:p w:rsidR="00963CD6" w:rsidRDefault="00142EF4" w:rsidP="00142EF4">
      <w:pPr>
        <w:jc w:val="both"/>
        <w:rPr>
          <w:rFonts w:ascii="Garamond" w:hAnsi="Garamond"/>
          <w:sz w:val="28"/>
          <w:szCs w:val="28"/>
          <w:lang w:val="es-AR"/>
        </w:rPr>
      </w:pPr>
      <w:r w:rsidRPr="00142EF4">
        <w:rPr>
          <w:rFonts w:ascii="Garamond" w:hAnsi="Garamond"/>
          <w:sz w:val="28"/>
          <w:szCs w:val="28"/>
          <w:lang w:val="es-AR"/>
        </w:rPr>
        <w:t xml:space="preserve">Atentamente, </w:t>
      </w:r>
    </w:p>
    <w:p w:rsidR="00142EF4" w:rsidRDefault="00142EF4" w:rsidP="00142EF4">
      <w:pPr>
        <w:jc w:val="both"/>
        <w:rPr>
          <w:rFonts w:ascii="Garamond" w:hAnsi="Garamond"/>
          <w:sz w:val="28"/>
          <w:szCs w:val="28"/>
          <w:lang w:val="es-AR"/>
        </w:rPr>
      </w:pPr>
      <w:r w:rsidRPr="00142EF4">
        <w:rPr>
          <w:rFonts w:ascii="Garamond" w:hAnsi="Garamond"/>
          <w:sz w:val="28"/>
          <w:szCs w:val="28"/>
          <w:lang w:val="es-AR"/>
        </w:rPr>
        <w:t>Con</w:t>
      </w:r>
      <w:r>
        <w:rPr>
          <w:rFonts w:ascii="Garamond" w:hAnsi="Garamond"/>
          <w:sz w:val="28"/>
          <w:szCs w:val="28"/>
          <w:lang w:val="es-AR"/>
        </w:rPr>
        <w:t xml:space="preserve"> espíritu de reconciliación</w:t>
      </w:r>
      <w:r w:rsidRPr="00142EF4">
        <w:rPr>
          <w:rFonts w:ascii="Garamond" w:hAnsi="Garamond"/>
          <w:sz w:val="28"/>
          <w:szCs w:val="28"/>
          <w:lang w:val="es-AR"/>
        </w:rPr>
        <w:t xml:space="preserve"> </w:t>
      </w:r>
      <w:r>
        <w:rPr>
          <w:rFonts w:ascii="Garamond" w:hAnsi="Garamond"/>
          <w:sz w:val="28"/>
          <w:szCs w:val="28"/>
          <w:lang w:val="es-AR"/>
        </w:rPr>
        <w:t>(</w:t>
      </w:r>
      <w:r w:rsidRPr="00142EF4">
        <w:rPr>
          <w:rFonts w:ascii="Garamond" w:hAnsi="Garamond"/>
          <w:sz w:val="28"/>
          <w:szCs w:val="28"/>
          <w:lang w:val="es-AR"/>
        </w:rPr>
        <w:t>maitri</w:t>
      </w:r>
      <w:r>
        <w:rPr>
          <w:rFonts w:ascii="Garamond" w:hAnsi="Garamond"/>
          <w:sz w:val="28"/>
          <w:szCs w:val="28"/>
          <w:lang w:val="es-AR"/>
        </w:rPr>
        <w:t>)</w:t>
      </w:r>
      <w:r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Budista Maitreya</w:t>
      </w:r>
    </w:p>
    <w:p w:rsidR="00B11A26" w:rsidRDefault="00142EF4" w:rsidP="00723F4C">
      <w:pPr>
        <w:jc w:val="both"/>
        <w:rPr>
          <w:rFonts w:ascii="Garamond" w:hAnsi="Garamond"/>
          <w:b/>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p w:rsidR="00294B51" w:rsidRDefault="00294B51" w:rsidP="00723F4C">
      <w:pPr>
        <w:jc w:val="both"/>
        <w:rPr>
          <w:rFonts w:ascii="Garamond" w:hAnsi="Garamond"/>
          <w:b/>
          <w:sz w:val="28"/>
          <w:szCs w:val="28"/>
          <w:lang w:val="es-AR"/>
        </w:rPr>
      </w:pPr>
    </w:p>
    <w:sectPr w:rsidR="00294B51"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1A82" w:rsidRDefault="00231A82" w:rsidP="00202C8A">
      <w:pPr>
        <w:spacing w:after="0" w:line="240" w:lineRule="auto"/>
      </w:pPr>
      <w:r>
        <w:separator/>
      </w:r>
    </w:p>
  </w:endnote>
  <w:endnote w:type="continuationSeparator" w:id="1">
    <w:p w:rsidR="00231A82" w:rsidRDefault="00231A82"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altName w:val="Arial"/>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2679EB" w:rsidRDefault="00C23F09">
        <w:pPr>
          <w:pStyle w:val="Piedepgina"/>
          <w:jc w:val="center"/>
        </w:pPr>
        <w:r w:rsidRPr="00C23F09">
          <w:fldChar w:fldCharType="begin"/>
        </w:r>
        <w:r w:rsidR="002679EB">
          <w:instrText>PAGE   \* MERGEFORMAT</w:instrText>
        </w:r>
        <w:r w:rsidRPr="00C23F09">
          <w:fldChar w:fldCharType="separate"/>
        </w:r>
        <w:r w:rsidR="006621A5" w:rsidRPr="006621A5">
          <w:rPr>
            <w:noProof/>
            <w:lang w:val="es-ES"/>
          </w:rPr>
          <w:t>2</w:t>
        </w:r>
        <w:r>
          <w:rPr>
            <w:noProof/>
            <w:lang w:val="es-ES"/>
          </w:rPr>
          <w:fldChar w:fldCharType="end"/>
        </w:r>
      </w:p>
    </w:sdtContent>
  </w:sdt>
  <w:p w:rsidR="002679EB" w:rsidRDefault="002679EB">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1A82" w:rsidRDefault="00231A82" w:rsidP="00202C8A">
      <w:pPr>
        <w:spacing w:after="0" w:line="240" w:lineRule="auto"/>
      </w:pPr>
      <w:r>
        <w:separator/>
      </w:r>
    </w:p>
  </w:footnote>
  <w:footnote w:type="continuationSeparator" w:id="1">
    <w:p w:rsidR="00231A82" w:rsidRDefault="00231A82"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9EB" w:rsidRDefault="002679EB" w:rsidP="006550F6">
    <w:pPr>
      <w:pStyle w:val="Ttulo1"/>
      <w:spacing w:line="192" w:lineRule="atLeast"/>
      <w:jc w:val="center"/>
      <w:rPr>
        <w:spacing w:val="-12"/>
        <w:sz w:val="25"/>
        <w:szCs w:val="25"/>
      </w:rPr>
    </w:pPr>
    <w:r>
      <w:rPr>
        <w:noProof/>
        <w:lang w:val="es-ES" w:eastAsia="es-ES"/>
      </w:rPr>
      <w:drawing>
        <wp:inline distT="0" distB="0" distL="0" distR="0">
          <wp:extent cx="886723" cy="704163"/>
          <wp:effectExtent l="19050" t="0" r="8627" b="0"/>
          <wp:docPr id="1" name="0 Imagen" descr="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bunal.jpg"/>
                  <pic:cNvPicPr/>
                </pic:nvPicPr>
                <pic:blipFill>
                  <a:blip r:embed="rId1"/>
                  <a:stretch>
                    <a:fillRect/>
                  </a:stretch>
                </pic:blipFill>
                <pic:spPr>
                  <a:xfrm>
                    <a:off x="0" y="0"/>
                    <a:ext cx="886857" cy="704270"/>
                  </a:xfrm>
                  <a:prstGeom prst="rect">
                    <a:avLst/>
                  </a:prstGeom>
                </pic:spPr>
              </pic:pic>
            </a:graphicData>
          </a:graphic>
        </wp:inline>
      </w:drawing>
    </w:r>
  </w:p>
  <w:p w:rsidR="00170928" w:rsidRDefault="002679EB"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2679EB" w:rsidRPr="008909AF" w:rsidRDefault="00170928" w:rsidP="006550F6">
    <w:pPr>
      <w:pStyle w:val="Ttulo1"/>
      <w:spacing w:line="192" w:lineRule="atLeast"/>
      <w:jc w:val="center"/>
      <w:rPr>
        <w:sz w:val="25"/>
        <w:szCs w:val="25"/>
        <w:lang w:val="en-US"/>
      </w:rPr>
    </w:pPr>
    <w:r>
      <w:rPr>
        <w:sz w:val="25"/>
        <w:szCs w:val="25"/>
        <w:lang w:val="en-US"/>
      </w:rPr>
      <w:t xml:space="preserve">  </w:t>
    </w:r>
    <w:r w:rsidR="002679EB">
      <w:rPr>
        <w:sz w:val="25"/>
        <w:szCs w:val="25"/>
        <w:lang w:val="en-US"/>
      </w:rPr>
      <w:t>Buddhist Tribunal on Human Rights (BTHR</w:t>
    </w:r>
    <w:r w:rsidR="002679EB"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36866"/>
  </w:hdrShapeDefaults>
  <w:footnotePr>
    <w:footnote w:id="0"/>
    <w:footnote w:id="1"/>
  </w:footnotePr>
  <w:endnotePr>
    <w:endnote w:id="0"/>
    <w:endnote w:id="1"/>
  </w:endnotePr>
  <w:compat/>
  <w:rsids>
    <w:rsidRoot w:val="003D5333"/>
    <w:rsid w:val="00020318"/>
    <w:rsid w:val="00026F55"/>
    <w:rsid w:val="00055867"/>
    <w:rsid w:val="0006062B"/>
    <w:rsid w:val="0006392A"/>
    <w:rsid w:val="000833F8"/>
    <w:rsid w:val="000C04C4"/>
    <w:rsid w:val="000C7B9F"/>
    <w:rsid w:val="000E7016"/>
    <w:rsid w:val="001066EC"/>
    <w:rsid w:val="00142EF4"/>
    <w:rsid w:val="00151264"/>
    <w:rsid w:val="00170928"/>
    <w:rsid w:val="00171DB1"/>
    <w:rsid w:val="001733EA"/>
    <w:rsid w:val="00196AD9"/>
    <w:rsid w:val="00197C9F"/>
    <w:rsid w:val="001A5983"/>
    <w:rsid w:val="001F244D"/>
    <w:rsid w:val="00202C8A"/>
    <w:rsid w:val="002127F8"/>
    <w:rsid w:val="002146E3"/>
    <w:rsid w:val="00214734"/>
    <w:rsid w:val="00227610"/>
    <w:rsid w:val="00231A82"/>
    <w:rsid w:val="002679EB"/>
    <w:rsid w:val="00294B51"/>
    <w:rsid w:val="002955D7"/>
    <w:rsid w:val="002B0E34"/>
    <w:rsid w:val="002B2E2F"/>
    <w:rsid w:val="002B345E"/>
    <w:rsid w:val="002D794A"/>
    <w:rsid w:val="002F71C0"/>
    <w:rsid w:val="0031010E"/>
    <w:rsid w:val="0032391F"/>
    <w:rsid w:val="00350458"/>
    <w:rsid w:val="00350517"/>
    <w:rsid w:val="003632A0"/>
    <w:rsid w:val="0039078A"/>
    <w:rsid w:val="003A4739"/>
    <w:rsid w:val="003A6816"/>
    <w:rsid w:val="003C39CC"/>
    <w:rsid w:val="003C4AEC"/>
    <w:rsid w:val="003D5333"/>
    <w:rsid w:val="003D5520"/>
    <w:rsid w:val="003E07F2"/>
    <w:rsid w:val="003E6E75"/>
    <w:rsid w:val="004154CC"/>
    <w:rsid w:val="00425301"/>
    <w:rsid w:val="00426CFB"/>
    <w:rsid w:val="00430062"/>
    <w:rsid w:val="00436EDB"/>
    <w:rsid w:val="0044194B"/>
    <w:rsid w:val="00446844"/>
    <w:rsid w:val="00454241"/>
    <w:rsid w:val="00457C96"/>
    <w:rsid w:val="00466D1D"/>
    <w:rsid w:val="00474A94"/>
    <w:rsid w:val="004B03F5"/>
    <w:rsid w:val="004D0C62"/>
    <w:rsid w:val="004F2645"/>
    <w:rsid w:val="004F6BF2"/>
    <w:rsid w:val="00517E40"/>
    <w:rsid w:val="005226DA"/>
    <w:rsid w:val="00553B75"/>
    <w:rsid w:val="00562538"/>
    <w:rsid w:val="005878CF"/>
    <w:rsid w:val="005C69FA"/>
    <w:rsid w:val="005F6A18"/>
    <w:rsid w:val="00603FB6"/>
    <w:rsid w:val="00620AB2"/>
    <w:rsid w:val="006361C1"/>
    <w:rsid w:val="00640143"/>
    <w:rsid w:val="0064530B"/>
    <w:rsid w:val="00646530"/>
    <w:rsid w:val="00651773"/>
    <w:rsid w:val="006522CD"/>
    <w:rsid w:val="006550F6"/>
    <w:rsid w:val="006621A5"/>
    <w:rsid w:val="00666FCD"/>
    <w:rsid w:val="00670B35"/>
    <w:rsid w:val="00684E6D"/>
    <w:rsid w:val="00696CB8"/>
    <w:rsid w:val="006972F8"/>
    <w:rsid w:val="006A02C6"/>
    <w:rsid w:val="006D2325"/>
    <w:rsid w:val="006F1239"/>
    <w:rsid w:val="00723F4C"/>
    <w:rsid w:val="007303FB"/>
    <w:rsid w:val="00733677"/>
    <w:rsid w:val="00735983"/>
    <w:rsid w:val="00757798"/>
    <w:rsid w:val="0077609B"/>
    <w:rsid w:val="00784EA8"/>
    <w:rsid w:val="00794167"/>
    <w:rsid w:val="007A0F91"/>
    <w:rsid w:val="007A6010"/>
    <w:rsid w:val="007C6E54"/>
    <w:rsid w:val="007D305A"/>
    <w:rsid w:val="007F60CD"/>
    <w:rsid w:val="008021CA"/>
    <w:rsid w:val="00811D48"/>
    <w:rsid w:val="00841773"/>
    <w:rsid w:val="00861EAC"/>
    <w:rsid w:val="008909AF"/>
    <w:rsid w:val="008A0359"/>
    <w:rsid w:val="008E3519"/>
    <w:rsid w:val="008E3EB3"/>
    <w:rsid w:val="00910C72"/>
    <w:rsid w:val="00951242"/>
    <w:rsid w:val="00963CD6"/>
    <w:rsid w:val="00973D94"/>
    <w:rsid w:val="00997259"/>
    <w:rsid w:val="009C1B55"/>
    <w:rsid w:val="009D71BE"/>
    <w:rsid w:val="009E720E"/>
    <w:rsid w:val="009F72D3"/>
    <w:rsid w:val="009F7635"/>
    <w:rsid w:val="00A028BB"/>
    <w:rsid w:val="00A261D6"/>
    <w:rsid w:val="00A33B76"/>
    <w:rsid w:val="00A54AEB"/>
    <w:rsid w:val="00A5644E"/>
    <w:rsid w:val="00A63E0F"/>
    <w:rsid w:val="00A70CB5"/>
    <w:rsid w:val="00A72062"/>
    <w:rsid w:val="00A75F8F"/>
    <w:rsid w:val="00A86956"/>
    <w:rsid w:val="00A96C74"/>
    <w:rsid w:val="00AB2059"/>
    <w:rsid w:val="00AC7645"/>
    <w:rsid w:val="00AD0039"/>
    <w:rsid w:val="00AE0699"/>
    <w:rsid w:val="00B11A26"/>
    <w:rsid w:val="00B12F40"/>
    <w:rsid w:val="00B70DFD"/>
    <w:rsid w:val="00B82702"/>
    <w:rsid w:val="00BB5528"/>
    <w:rsid w:val="00BD1676"/>
    <w:rsid w:val="00BE244D"/>
    <w:rsid w:val="00BE24F8"/>
    <w:rsid w:val="00BF3016"/>
    <w:rsid w:val="00BF67CD"/>
    <w:rsid w:val="00C15B09"/>
    <w:rsid w:val="00C215A8"/>
    <w:rsid w:val="00C23373"/>
    <w:rsid w:val="00C23F09"/>
    <w:rsid w:val="00C436EE"/>
    <w:rsid w:val="00C461B9"/>
    <w:rsid w:val="00C47695"/>
    <w:rsid w:val="00C55D5F"/>
    <w:rsid w:val="00C74CBB"/>
    <w:rsid w:val="00C834CF"/>
    <w:rsid w:val="00CA0420"/>
    <w:rsid w:val="00CA7A60"/>
    <w:rsid w:val="00CB11D1"/>
    <w:rsid w:val="00CE0A3A"/>
    <w:rsid w:val="00CE5A89"/>
    <w:rsid w:val="00D25439"/>
    <w:rsid w:val="00D27FBA"/>
    <w:rsid w:val="00D35739"/>
    <w:rsid w:val="00D42A86"/>
    <w:rsid w:val="00D43989"/>
    <w:rsid w:val="00D601CF"/>
    <w:rsid w:val="00D6365C"/>
    <w:rsid w:val="00D710D5"/>
    <w:rsid w:val="00D803AF"/>
    <w:rsid w:val="00D94004"/>
    <w:rsid w:val="00D942DF"/>
    <w:rsid w:val="00D96E58"/>
    <w:rsid w:val="00DA5AF7"/>
    <w:rsid w:val="00DB1D07"/>
    <w:rsid w:val="00DB213F"/>
    <w:rsid w:val="00E35160"/>
    <w:rsid w:val="00E44BC9"/>
    <w:rsid w:val="00E62070"/>
    <w:rsid w:val="00E64925"/>
    <w:rsid w:val="00E7239C"/>
    <w:rsid w:val="00E86BF8"/>
    <w:rsid w:val="00EA039D"/>
    <w:rsid w:val="00ED6F4D"/>
    <w:rsid w:val="00ED7430"/>
    <w:rsid w:val="00EE31C2"/>
    <w:rsid w:val="00EE4C51"/>
    <w:rsid w:val="00EE7DB3"/>
    <w:rsid w:val="00EF1331"/>
    <w:rsid w:val="00EF4FF0"/>
    <w:rsid w:val="00F17A7E"/>
    <w:rsid w:val="00F22809"/>
    <w:rsid w:val="00F43E1B"/>
    <w:rsid w:val="00F43FE1"/>
    <w:rsid w:val="00F5076C"/>
    <w:rsid w:val="00F65D93"/>
    <w:rsid w:val="00F74F34"/>
    <w:rsid w:val="00F82431"/>
    <w:rsid w:val="00F92792"/>
    <w:rsid w:val="00F93C05"/>
    <w:rsid w:val="00F96C59"/>
    <w:rsid w:val="00FB4A1B"/>
    <w:rsid w:val="00FC4505"/>
    <w:rsid w:val="00FE2BE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568</TotalTime>
  <Pages>1</Pages>
  <Words>410</Words>
  <Characters>2255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toto</cp:lastModifiedBy>
  <cp:revision>83</cp:revision>
  <dcterms:created xsi:type="dcterms:W3CDTF">2015-04-09T01:44:00Z</dcterms:created>
  <dcterms:modified xsi:type="dcterms:W3CDTF">2015-09-02T04:13:00Z</dcterms:modified>
</cp:coreProperties>
</file>