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7EC" w:rsidRDefault="00CF17EC" w:rsidP="00CF17EC">
      <w:pPr>
        <w:jc w:val="right"/>
        <w:rPr>
          <w:rFonts w:ascii="Garamond" w:hAnsi="Garamond"/>
          <w:b/>
          <w:sz w:val="28"/>
          <w:szCs w:val="28"/>
          <w:lang w:val="es-AR"/>
        </w:rPr>
      </w:pPr>
    </w:p>
    <w:p w:rsidR="00B82702" w:rsidRPr="007F60CD" w:rsidRDefault="007F60CD" w:rsidP="00CF17EC">
      <w:pPr>
        <w:jc w:val="right"/>
        <w:rPr>
          <w:rFonts w:ascii="Garamond" w:hAnsi="Garamond"/>
          <w:b/>
          <w:sz w:val="28"/>
          <w:szCs w:val="28"/>
          <w:lang w:val="es-AR"/>
        </w:rPr>
      </w:pPr>
      <w:r w:rsidRPr="007F60CD">
        <w:rPr>
          <w:rFonts w:ascii="Garamond" w:hAnsi="Garamond"/>
          <w:b/>
          <w:sz w:val="28"/>
          <w:szCs w:val="28"/>
          <w:lang w:val="es-AR"/>
        </w:rPr>
        <w:t>Caso</w:t>
      </w:r>
      <w:r w:rsidR="00425301" w:rsidRPr="007F60CD">
        <w:rPr>
          <w:rFonts w:ascii="Garamond" w:hAnsi="Garamond"/>
          <w:b/>
          <w:sz w:val="28"/>
          <w:szCs w:val="28"/>
          <w:lang w:val="es-AR"/>
        </w:rPr>
        <w:t xml:space="preserve"> n° </w:t>
      </w:r>
      <w:r w:rsidR="007460A2">
        <w:rPr>
          <w:rFonts w:ascii="Garamond" w:hAnsi="Garamond"/>
          <w:b/>
          <w:sz w:val="28"/>
          <w:szCs w:val="28"/>
          <w:lang w:val="es-AR"/>
        </w:rPr>
        <w:t>12</w:t>
      </w:r>
      <w:r w:rsidR="00425301" w:rsidRPr="007F60CD">
        <w:rPr>
          <w:rFonts w:ascii="Garamond" w:hAnsi="Garamond"/>
          <w:b/>
          <w:sz w:val="28"/>
          <w:szCs w:val="28"/>
          <w:lang w:val="es-AR"/>
        </w:rPr>
        <w:t>/201</w:t>
      </w:r>
      <w:r w:rsidR="007460A2">
        <w:rPr>
          <w:rFonts w:ascii="Garamond" w:hAnsi="Garamond"/>
          <w:b/>
          <w:sz w:val="28"/>
          <w:szCs w:val="28"/>
          <w:lang w:val="es-AR"/>
        </w:rPr>
        <w:t>6</w:t>
      </w:r>
      <w:r w:rsidR="00457C96" w:rsidRPr="007F60CD">
        <w:rPr>
          <w:rFonts w:ascii="Garamond" w:hAnsi="Garamond"/>
          <w:b/>
          <w:sz w:val="28"/>
          <w:szCs w:val="28"/>
          <w:lang w:val="es-AR"/>
        </w:rPr>
        <w:t>:</w:t>
      </w:r>
      <w:r w:rsidR="00BE244D">
        <w:rPr>
          <w:rFonts w:ascii="Garamond" w:hAnsi="Garamond"/>
          <w:b/>
          <w:sz w:val="28"/>
          <w:szCs w:val="28"/>
          <w:lang w:val="es-AR"/>
        </w:rPr>
        <w:t xml:space="preserve"> </w:t>
      </w:r>
      <w:r w:rsidR="007460A2">
        <w:rPr>
          <w:rFonts w:ascii="Garamond" w:hAnsi="Garamond"/>
          <w:b/>
          <w:sz w:val="28"/>
          <w:szCs w:val="28"/>
          <w:lang w:val="es-AR"/>
        </w:rPr>
        <w:t>Indonesia</w:t>
      </w:r>
    </w:p>
    <w:p w:rsidR="007F60CD" w:rsidRDefault="007F60CD" w:rsidP="00F65D93">
      <w:pPr>
        <w:rPr>
          <w:rFonts w:ascii="Garamond" w:hAnsi="Garamond"/>
          <w:sz w:val="28"/>
          <w:szCs w:val="28"/>
          <w:lang w:val="es-AR"/>
        </w:rPr>
      </w:pPr>
    </w:p>
    <w:p w:rsidR="00F65D93" w:rsidRPr="007F60CD" w:rsidRDefault="007F60CD" w:rsidP="007F60CD">
      <w:pPr>
        <w:jc w:val="center"/>
        <w:rPr>
          <w:rFonts w:ascii="Garamond" w:hAnsi="Garamond"/>
          <w:b/>
          <w:sz w:val="28"/>
          <w:szCs w:val="28"/>
          <w:u w:val="single"/>
          <w:lang w:val="es-AR"/>
        </w:rPr>
      </w:pPr>
      <w:r w:rsidRPr="007F60CD">
        <w:rPr>
          <w:rFonts w:ascii="Garamond" w:hAnsi="Garamond"/>
          <w:b/>
          <w:sz w:val="28"/>
          <w:szCs w:val="28"/>
          <w:u w:val="single"/>
          <w:lang w:val="es-AR"/>
        </w:rPr>
        <w:t>SENTENCIA Y CONCLUSIÓN ÉTICA</w:t>
      </w:r>
    </w:p>
    <w:p w:rsidR="007F60CD" w:rsidRPr="007F60CD" w:rsidRDefault="007F60CD" w:rsidP="007F60CD">
      <w:pPr>
        <w:rPr>
          <w:rFonts w:ascii="Garamond" w:hAnsi="Garamond"/>
          <w:sz w:val="28"/>
          <w:szCs w:val="28"/>
          <w:lang w:val="es-AR"/>
        </w:rPr>
      </w:pPr>
    </w:p>
    <w:p w:rsidR="002B4DB0" w:rsidRPr="002B4DB0" w:rsidRDefault="007F60CD" w:rsidP="007F60CD">
      <w:pPr>
        <w:jc w:val="both"/>
        <w:rPr>
          <w:rFonts w:ascii="Garamond" w:hAnsi="Garamond"/>
          <w:sz w:val="28"/>
          <w:szCs w:val="28"/>
          <w:lang w:val="es-ES"/>
        </w:rPr>
      </w:pPr>
      <w:r w:rsidRPr="007F60CD">
        <w:rPr>
          <w:rFonts w:ascii="Garamond" w:hAnsi="Garamond"/>
          <w:sz w:val="28"/>
          <w:szCs w:val="28"/>
          <w:lang w:val="es-AR"/>
        </w:rPr>
        <w:t>Estimado Fiscal</w:t>
      </w:r>
      <w:r>
        <w:rPr>
          <w:rFonts w:ascii="Garamond" w:hAnsi="Garamond"/>
          <w:sz w:val="28"/>
          <w:szCs w:val="28"/>
          <w:lang w:val="es-AR"/>
        </w:rPr>
        <w:t>,</w:t>
      </w:r>
      <w:r w:rsidRPr="007F60CD">
        <w:rPr>
          <w:rFonts w:ascii="Garamond" w:hAnsi="Garamond"/>
          <w:sz w:val="28"/>
          <w:szCs w:val="28"/>
          <w:lang w:val="es-AR"/>
        </w:rPr>
        <w:t xml:space="preserve"> Secretaria Ejecutiva y Miembros del Jurado del </w:t>
      </w:r>
      <w:r w:rsidRPr="007F60CD">
        <w:rPr>
          <w:rFonts w:ascii="Garamond" w:hAnsi="Garamond"/>
          <w:b/>
          <w:sz w:val="28"/>
          <w:szCs w:val="28"/>
          <w:lang w:val="es-AR"/>
        </w:rPr>
        <w:t>Comité Internacional de Ética Budista (CIEB)</w:t>
      </w:r>
      <w:r w:rsidRPr="007F60CD">
        <w:rPr>
          <w:rFonts w:ascii="Garamond" w:hAnsi="Garamond"/>
          <w:sz w:val="28"/>
          <w:szCs w:val="28"/>
          <w:lang w:val="es-AR"/>
        </w:rPr>
        <w:t xml:space="preserve"> y </w:t>
      </w:r>
      <w:r w:rsidRPr="007F60CD">
        <w:rPr>
          <w:rFonts w:ascii="Garamond" w:hAnsi="Garamond"/>
          <w:b/>
          <w:sz w:val="28"/>
          <w:szCs w:val="28"/>
          <w:lang w:val="es-AR"/>
        </w:rPr>
        <w:t>Tribunal Budista de Derechos Humanos (TBDH)</w:t>
      </w:r>
      <w:r w:rsidRPr="007F60CD">
        <w:rPr>
          <w:rFonts w:ascii="Garamond" w:hAnsi="Garamond"/>
          <w:sz w:val="28"/>
          <w:szCs w:val="28"/>
          <w:lang w:val="es-AR"/>
        </w:rPr>
        <w:t xml:space="preserve">, </w:t>
      </w:r>
      <w:r w:rsidR="000C04C4">
        <w:rPr>
          <w:rFonts w:ascii="Garamond" w:hAnsi="Garamond"/>
          <w:sz w:val="28"/>
          <w:szCs w:val="28"/>
          <w:lang w:val="es-AR"/>
        </w:rPr>
        <w:t>respecto</w:t>
      </w:r>
      <w:r w:rsidRPr="007F60CD">
        <w:rPr>
          <w:rFonts w:ascii="Garamond" w:hAnsi="Garamond"/>
          <w:sz w:val="28"/>
          <w:szCs w:val="28"/>
          <w:lang w:val="es-AR"/>
        </w:rPr>
        <w:t xml:space="preserve"> </w:t>
      </w:r>
      <w:r w:rsidR="000C04C4">
        <w:rPr>
          <w:rFonts w:ascii="Garamond" w:hAnsi="Garamond"/>
          <w:sz w:val="28"/>
          <w:szCs w:val="28"/>
          <w:lang w:val="es-AR"/>
        </w:rPr>
        <w:t>d</w:t>
      </w:r>
      <w:r w:rsidR="008021CA">
        <w:rPr>
          <w:rFonts w:ascii="Garamond" w:hAnsi="Garamond"/>
          <w:sz w:val="28"/>
          <w:szCs w:val="28"/>
          <w:lang w:val="es-AR"/>
        </w:rPr>
        <w:t xml:space="preserve">el caso denunciado por </w:t>
      </w:r>
      <w:r w:rsidR="009966B6">
        <w:rPr>
          <w:rFonts w:ascii="Garamond" w:hAnsi="Garamond"/>
          <w:sz w:val="28"/>
          <w:szCs w:val="28"/>
          <w:lang w:val="es-AR"/>
        </w:rPr>
        <w:t>la</w:t>
      </w:r>
      <w:r w:rsidR="00474A94">
        <w:rPr>
          <w:rFonts w:ascii="Garamond" w:hAnsi="Garamond"/>
          <w:i/>
          <w:sz w:val="28"/>
          <w:szCs w:val="28"/>
          <w:lang w:val="es-AR"/>
        </w:rPr>
        <w:t xml:space="preserve"> </w:t>
      </w:r>
      <w:r w:rsidR="009966B6">
        <w:rPr>
          <w:rFonts w:ascii="Garamond" w:hAnsi="Garamond"/>
          <w:i/>
          <w:sz w:val="28"/>
          <w:szCs w:val="28"/>
          <w:lang w:val="es-AR"/>
        </w:rPr>
        <w:t>World</w:t>
      </w:r>
      <w:r w:rsidR="00474A94">
        <w:rPr>
          <w:rFonts w:ascii="Garamond" w:hAnsi="Garamond"/>
          <w:i/>
          <w:sz w:val="28"/>
          <w:szCs w:val="28"/>
          <w:lang w:val="es-AR"/>
        </w:rPr>
        <w:t xml:space="preserve"> Association of </w:t>
      </w:r>
      <w:r w:rsidR="009966B6">
        <w:rPr>
          <w:rFonts w:ascii="Garamond" w:hAnsi="Garamond"/>
          <w:i/>
          <w:sz w:val="28"/>
          <w:szCs w:val="28"/>
          <w:lang w:val="es-AR"/>
        </w:rPr>
        <w:t>Buddhism (WBA</w:t>
      </w:r>
      <w:r w:rsidR="00474A94">
        <w:rPr>
          <w:rFonts w:ascii="Garamond" w:hAnsi="Garamond"/>
          <w:i/>
          <w:sz w:val="28"/>
          <w:szCs w:val="28"/>
          <w:lang w:val="es-AR"/>
        </w:rPr>
        <w:t>)</w:t>
      </w:r>
      <w:r w:rsidRPr="007F60CD">
        <w:rPr>
          <w:rFonts w:ascii="Garamond" w:hAnsi="Garamond"/>
          <w:sz w:val="28"/>
          <w:szCs w:val="28"/>
          <w:lang w:val="es-AR"/>
        </w:rPr>
        <w:t xml:space="preserve"> frente al </w:t>
      </w:r>
      <w:r w:rsidR="009966B6">
        <w:rPr>
          <w:rFonts w:ascii="Garamond" w:hAnsi="Garamond"/>
          <w:sz w:val="28"/>
          <w:szCs w:val="28"/>
          <w:lang w:val="es-AR"/>
        </w:rPr>
        <w:t xml:space="preserve">Gobierno de </w:t>
      </w:r>
      <w:r w:rsidR="005839D7">
        <w:rPr>
          <w:rFonts w:ascii="Garamond" w:hAnsi="Garamond"/>
          <w:sz w:val="28"/>
          <w:szCs w:val="28"/>
          <w:lang w:val="es-AR"/>
        </w:rPr>
        <w:t>Indonesia</w:t>
      </w:r>
      <w:r w:rsidR="009966B6">
        <w:rPr>
          <w:rFonts w:ascii="Garamond" w:hAnsi="Garamond"/>
          <w:sz w:val="28"/>
          <w:szCs w:val="28"/>
          <w:lang w:val="es-AR"/>
        </w:rPr>
        <w:t xml:space="preserve"> y su </w:t>
      </w:r>
      <w:r w:rsidR="00440A41">
        <w:rPr>
          <w:rFonts w:ascii="Garamond" w:hAnsi="Garamond"/>
          <w:sz w:val="28"/>
          <w:szCs w:val="28"/>
          <w:lang w:val="es-AR"/>
        </w:rPr>
        <w:t>Presidente</w:t>
      </w:r>
      <w:r w:rsidR="009966B6">
        <w:rPr>
          <w:rFonts w:ascii="Garamond" w:hAnsi="Garamond"/>
          <w:sz w:val="28"/>
          <w:szCs w:val="28"/>
          <w:lang w:val="es-AR"/>
        </w:rPr>
        <w:t xml:space="preserve"> </w:t>
      </w:r>
      <w:r w:rsidR="002B4DB0">
        <w:rPr>
          <w:rFonts w:ascii="Garamond" w:hAnsi="Garamond"/>
          <w:sz w:val="28"/>
          <w:szCs w:val="28"/>
          <w:lang w:val="es-AR"/>
        </w:rPr>
        <w:t>Joko Widodo</w:t>
      </w:r>
      <w:r>
        <w:rPr>
          <w:rFonts w:ascii="Garamond" w:hAnsi="Garamond"/>
          <w:sz w:val="28"/>
          <w:szCs w:val="28"/>
          <w:lang w:val="es-AR"/>
        </w:rPr>
        <w:t>, p</w:t>
      </w:r>
      <w:r w:rsidRPr="007F60CD">
        <w:rPr>
          <w:rFonts w:ascii="Garamond" w:hAnsi="Garamond"/>
          <w:sz w:val="28"/>
          <w:szCs w:val="28"/>
          <w:lang w:val="es-AR"/>
        </w:rPr>
        <w:t xml:space="preserve">or medio de la presente, en el día </w:t>
      </w:r>
      <w:r w:rsidR="002B4DB0">
        <w:rPr>
          <w:rFonts w:ascii="Garamond" w:hAnsi="Garamond"/>
          <w:sz w:val="28"/>
          <w:szCs w:val="28"/>
          <w:lang w:val="es-AR"/>
        </w:rPr>
        <w:t>3</w:t>
      </w:r>
      <w:r w:rsidRPr="007F60CD">
        <w:rPr>
          <w:rFonts w:ascii="Garamond" w:hAnsi="Garamond"/>
          <w:sz w:val="28"/>
          <w:szCs w:val="28"/>
          <w:lang w:val="es-AR"/>
        </w:rPr>
        <w:t xml:space="preserve"> de </w:t>
      </w:r>
      <w:r w:rsidR="002B4DB0">
        <w:rPr>
          <w:rFonts w:ascii="Garamond" w:hAnsi="Garamond"/>
          <w:sz w:val="28"/>
          <w:szCs w:val="28"/>
          <w:lang w:val="es-AR"/>
        </w:rPr>
        <w:t>Marzo</w:t>
      </w:r>
      <w:r w:rsidRPr="007F60CD">
        <w:rPr>
          <w:rFonts w:ascii="Garamond" w:hAnsi="Garamond"/>
          <w:sz w:val="28"/>
          <w:szCs w:val="28"/>
          <w:lang w:val="es-AR"/>
        </w:rPr>
        <w:t xml:space="preserve"> de 201</w:t>
      </w:r>
      <w:r w:rsidR="002B4DB0">
        <w:rPr>
          <w:rFonts w:ascii="Garamond" w:hAnsi="Garamond"/>
          <w:sz w:val="28"/>
          <w:szCs w:val="28"/>
          <w:lang w:val="es-AR"/>
        </w:rPr>
        <w:t>6</w:t>
      </w:r>
      <w:r w:rsidRPr="007F60CD">
        <w:rPr>
          <w:rFonts w:ascii="Garamond" w:hAnsi="Garamond"/>
          <w:sz w:val="28"/>
          <w:szCs w:val="28"/>
          <w:lang w:val="es-AR"/>
        </w:rPr>
        <w:t xml:space="preserve">, </w:t>
      </w:r>
      <w:r w:rsidR="00440A41">
        <w:rPr>
          <w:rFonts w:ascii="Garamond" w:hAnsi="Garamond"/>
          <w:sz w:val="28"/>
          <w:szCs w:val="28"/>
          <w:lang w:val="es-AR"/>
        </w:rPr>
        <w:t>se deja</w:t>
      </w:r>
      <w:r w:rsidRPr="007F60CD">
        <w:rPr>
          <w:rFonts w:ascii="Garamond" w:hAnsi="Garamond"/>
          <w:sz w:val="28"/>
          <w:szCs w:val="28"/>
          <w:lang w:val="es-AR"/>
        </w:rPr>
        <w:t xml:space="preserve"> constancia de que</w:t>
      </w:r>
      <w:r>
        <w:rPr>
          <w:rFonts w:ascii="Garamond" w:hAnsi="Garamond"/>
          <w:sz w:val="28"/>
          <w:szCs w:val="28"/>
          <w:lang w:val="es-AR"/>
        </w:rPr>
        <w:t xml:space="preserve"> </w:t>
      </w:r>
      <w:r w:rsidRPr="007F60CD">
        <w:rPr>
          <w:rFonts w:ascii="Garamond" w:hAnsi="Garamond"/>
          <w:sz w:val="28"/>
          <w:szCs w:val="28"/>
          <w:lang w:val="es-AR"/>
        </w:rPr>
        <w:t xml:space="preserve">se </w:t>
      </w:r>
      <w:r>
        <w:rPr>
          <w:rFonts w:ascii="Garamond" w:hAnsi="Garamond"/>
          <w:sz w:val="28"/>
          <w:szCs w:val="28"/>
          <w:lang w:val="es-AR"/>
        </w:rPr>
        <w:t xml:space="preserve">concluye el </w:t>
      </w:r>
      <w:r w:rsidR="002B4DB0">
        <w:rPr>
          <w:rFonts w:ascii="Garamond" w:hAnsi="Garamond"/>
          <w:sz w:val="28"/>
          <w:szCs w:val="28"/>
          <w:lang w:val="es-AR"/>
        </w:rPr>
        <w:t>C</w:t>
      </w:r>
      <w:r>
        <w:rPr>
          <w:rFonts w:ascii="Garamond" w:hAnsi="Garamond"/>
          <w:sz w:val="28"/>
          <w:szCs w:val="28"/>
          <w:lang w:val="es-AR"/>
        </w:rPr>
        <w:t>aso</w:t>
      </w:r>
      <w:r w:rsidR="002B4DB0">
        <w:rPr>
          <w:rFonts w:ascii="Garamond" w:hAnsi="Garamond"/>
          <w:sz w:val="28"/>
          <w:szCs w:val="28"/>
          <w:lang w:val="es-AR"/>
        </w:rPr>
        <w:t xml:space="preserve"> 12</w:t>
      </w:r>
      <w:r w:rsidRPr="007F60CD">
        <w:rPr>
          <w:rFonts w:ascii="Garamond" w:hAnsi="Garamond"/>
          <w:sz w:val="28"/>
          <w:szCs w:val="28"/>
          <w:lang w:val="es-AR"/>
        </w:rPr>
        <w:t xml:space="preserve"> </w:t>
      </w:r>
      <w:r>
        <w:rPr>
          <w:rFonts w:ascii="Garamond" w:hAnsi="Garamond"/>
          <w:sz w:val="28"/>
          <w:szCs w:val="28"/>
          <w:lang w:val="es-AR"/>
        </w:rPr>
        <w:t>d</w:t>
      </w:r>
      <w:r w:rsidRPr="007F60CD">
        <w:rPr>
          <w:rFonts w:ascii="Garamond" w:hAnsi="Garamond"/>
          <w:sz w:val="28"/>
          <w:szCs w:val="28"/>
          <w:lang w:val="es-AR"/>
        </w:rPr>
        <w:t xml:space="preserve">el </w:t>
      </w:r>
      <w:r w:rsidR="00B11A26">
        <w:rPr>
          <w:rFonts w:ascii="Garamond" w:hAnsi="Garamond"/>
          <w:sz w:val="28"/>
          <w:szCs w:val="28"/>
          <w:lang w:val="es-AR"/>
        </w:rPr>
        <w:t>Tribunal Budista</w:t>
      </w:r>
      <w:r w:rsidRPr="007F60CD">
        <w:rPr>
          <w:rFonts w:ascii="Garamond" w:hAnsi="Garamond"/>
          <w:sz w:val="28"/>
          <w:szCs w:val="28"/>
          <w:lang w:val="es-AR"/>
        </w:rPr>
        <w:t xml:space="preserve"> para analizar </w:t>
      </w:r>
      <w:r>
        <w:rPr>
          <w:rFonts w:ascii="Garamond" w:hAnsi="Garamond"/>
          <w:sz w:val="28"/>
          <w:szCs w:val="28"/>
          <w:lang w:val="es-AR"/>
        </w:rPr>
        <w:t xml:space="preserve">la violación a </w:t>
      </w:r>
      <w:r w:rsidR="00197C9F">
        <w:rPr>
          <w:rFonts w:ascii="Garamond" w:hAnsi="Garamond"/>
          <w:sz w:val="28"/>
          <w:szCs w:val="28"/>
          <w:lang w:val="es-AR"/>
        </w:rPr>
        <w:t xml:space="preserve">los </w:t>
      </w:r>
      <w:r w:rsidR="002B4DB0">
        <w:rPr>
          <w:rFonts w:ascii="Garamond" w:hAnsi="Garamond"/>
          <w:sz w:val="28"/>
          <w:szCs w:val="28"/>
          <w:lang w:val="es-AR"/>
        </w:rPr>
        <w:t xml:space="preserve">Derechos Humanos </w:t>
      </w:r>
      <w:r w:rsidR="009966B6">
        <w:rPr>
          <w:rFonts w:ascii="Garamond" w:hAnsi="Garamond"/>
          <w:sz w:val="28"/>
          <w:szCs w:val="28"/>
          <w:lang w:val="es-AR"/>
        </w:rPr>
        <w:t xml:space="preserve">y Derechos </w:t>
      </w:r>
      <w:r w:rsidR="002B4DB0">
        <w:rPr>
          <w:rFonts w:ascii="Garamond" w:hAnsi="Garamond"/>
          <w:sz w:val="28"/>
          <w:szCs w:val="28"/>
          <w:lang w:val="es-AR"/>
        </w:rPr>
        <w:t>Medioambientales</w:t>
      </w:r>
      <w:r>
        <w:rPr>
          <w:rFonts w:ascii="Garamond" w:hAnsi="Garamond"/>
          <w:sz w:val="28"/>
          <w:szCs w:val="28"/>
          <w:lang w:val="es-AR"/>
        </w:rPr>
        <w:t xml:space="preserve"> realizada por </w:t>
      </w:r>
      <w:r w:rsidR="00197C9F">
        <w:rPr>
          <w:rFonts w:ascii="Garamond" w:hAnsi="Garamond"/>
          <w:sz w:val="28"/>
          <w:szCs w:val="28"/>
          <w:lang w:val="es-AR"/>
        </w:rPr>
        <w:t xml:space="preserve">el </w:t>
      </w:r>
      <w:r w:rsidR="009966B6">
        <w:rPr>
          <w:rFonts w:ascii="Garamond" w:hAnsi="Garamond"/>
          <w:sz w:val="28"/>
          <w:szCs w:val="28"/>
          <w:lang w:val="es-AR"/>
        </w:rPr>
        <w:t xml:space="preserve">gobierno de </w:t>
      </w:r>
      <w:r w:rsidR="002B4DB0">
        <w:rPr>
          <w:rFonts w:ascii="Garamond" w:hAnsi="Garamond"/>
          <w:sz w:val="28"/>
          <w:szCs w:val="28"/>
          <w:lang w:val="es-AR"/>
        </w:rPr>
        <w:t>Indonesia</w:t>
      </w:r>
      <w:r w:rsidR="009966B6">
        <w:rPr>
          <w:rFonts w:ascii="Garamond" w:hAnsi="Garamond"/>
          <w:sz w:val="28"/>
          <w:szCs w:val="28"/>
          <w:lang w:val="es-AR"/>
        </w:rPr>
        <w:t xml:space="preserve"> y su </w:t>
      </w:r>
      <w:r w:rsidR="00440A41">
        <w:rPr>
          <w:rFonts w:ascii="Garamond" w:hAnsi="Garamond"/>
          <w:sz w:val="28"/>
          <w:szCs w:val="28"/>
          <w:lang w:val="es-AR"/>
        </w:rPr>
        <w:t>Presidente</w:t>
      </w:r>
      <w:r w:rsidR="009966B6">
        <w:rPr>
          <w:rFonts w:ascii="Garamond" w:hAnsi="Garamond"/>
          <w:sz w:val="28"/>
          <w:szCs w:val="28"/>
          <w:lang w:val="es-AR"/>
        </w:rPr>
        <w:t xml:space="preserve"> </w:t>
      </w:r>
      <w:r w:rsidR="00481D29">
        <w:rPr>
          <w:rFonts w:ascii="Garamond" w:hAnsi="Garamond"/>
          <w:sz w:val="28"/>
          <w:szCs w:val="28"/>
          <w:lang w:val="es-AR"/>
        </w:rPr>
        <w:t>responsable</w:t>
      </w:r>
      <w:r w:rsidR="002B4DB0">
        <w:rPr>
          <w:rFonts w:ascii="Garamond" w:hAnsi="Garamond"/>
          <w:sz w:val="28"/>
          <w:szCs w:val="28"/>
          <w:lang w:val="es-ES"/>
        </w:rPr>
        <w:t>, siendo éste último indudablemente cómplice de los delitos cometidos por los anteriores gobiernos del pasado que han producido catástrofes humanas y ecológicas en Indonesia.</w:t>
      </w:r>
    </w:p>
    <w:p w:rsidR="00340376" w:rsidRDefault="00142EF4" w:rsidP="00446844">
      <w:pPr>
        <w:jc w:val="both"/>
        <w:rPr>
          <w:rFonts w:ascii="Garamond" w:hAnsi="Garamond"/>
          <w:sz w:val="28"/>
          <w:szCs w:val="28"/>
          <w:lang w:val="es-AR"/>
        </w:rPr>
      </w:pPr>
      <w:r>
        <w:rPr>
          <w:rFonts w:ascii="Garamond" w:hAnsi="Garamond"/>
          <w:sz w:val="28"/>
          <w:szCs w:val="28"/>
          <w:lang w:val="es-AR"/>
        </w:rPr>
        <w:t>Tras la enorme cantidad de evidencia pres</w:t>
      </w:r>
      <w:r w:rsidR="008021CA">
        <w:rPr>
          <w:rFonts w:ascii="Garamond" w:hAnsi="Garamond"/>
          <w:sz w:val="28"/>
          <w:szCs w:val="28"/>
          <w:lang w:val="es-AR"/>
        </w:rPr>
        <w:t xml:space="preserve">entada y certificada como válida </w:t>
      </w:r>
      <w:r>
        <w:rPr>
          <w:rFonts w:ascii="Garamond" w:hAnsi="Garamond"/>
          <w:sz w:val="28"/>
          <w:szCs w:val="28"/>
          <w:lang w:val="es-AR"/>
        </w:rPr>
        <w:t xml:space="preserve">se ha procedido </w:t>
      </w:r>
      <w:r w:rsidR="00EF4FF0">
        <w:rPr>
          <w:rFonts w:ascii="Garamond" w:hAnsi="Garamond"/>
          <w:sz w:val="28"/>
          <w:szCs w:val="28"/>
          <w:lang w:val="es-AR"/>
        </w:rPr>
        <w:t xml:space="preserve">con la votación de </w:t>
      </w:r>
      <w:r w:rsidR="00481D29">
        <w:rPr>
          <w:rFonts w:ascii="Garamond" w:hAnsi="Garamond"/>
          <w:sz w:val="28"/>
          <w:szCs w:val="28"/>
          <w:lang w:val="es-AR"/>
        </w:rPr>
        <w:t>6</w:t>
      </w:r>
      <w:r>
        <w:rPr>
          <w:rFonts w:ascii="Garamond" w:hAnsi="Garamond"/>
          <w:sz w:val="28"/>
          <w:szCs w:val="28"/>
          <w:lang w:val="es-AR"/>
        </w:rPr>
        <w:t xml:space="preserve"> miembros del Jurado</w:t>
      </w:r>
      <w:r w:rsidR="00EF4FF0">
        <w:rPr>
          <w:rFonts w:ascii="Garamond" w:hAnsi="Garamond"/>
          <w:sz w:val="28"/>
          <w:szCs w:val="28"/>
          <w:lang w:val="es-AR"/>
        </w:rPr>
        <w:t>,</w:t>
      </w:r>
      <w:r w:rsidR="00D43989">
        <w:rPr>
          <w:rFonts w:ascii="Garamond" w:hAnsi="Garamond"/>
          <w:sz w:val="28"/>
          <w:szCs w:val="28"/>
          <w:lang w:val="es-AR"/>
        </w:rPr>
        <w:t xml:space="preserve"> </w:t>
      </w:r>
      <w:r w:rsidR="00EF4FF0">
        <w:rPr>
          <w:rFonts w:ascii="Garamond" w:hAnsi="Garamond"/>
          <w:sz w:val="28"/>
          <w:szCs w:val="28"/>
          <w:lang w:val="es-AR"/>
        </w:rPr>
        <w:t>confirmándose</w:t>
      </w:r>
      <w:r w:rsidR="00D43989">
        <w:rPr>
          <w:rFonts w:ascii="Garamond" w:hAnsi="Garamond"/>
          <w:sz w:val="28"/>
          <w:szCs w:val="28"/>
          <w:lang w:val="es-AR"/>
        </w:rPr>
        <w:t xml:space="preserve"> que todos ellos sentenciaron como </w:t>
      </w:r>
      <w:r w:rsidR="00D43989" w:rsidRPr="009D71BE">
        <w:rPr>
          <w:rFonts w:ascii="Garamond" w:hAnsi="Garamond"/>
          <w:b/>
          <w:sz w:val="28"/>
          <w:szCs w:val="28"/>
          <w:lang w:val="es-AR"/>
        </w:rPr>
        <w:t>“Responsable”</w:t>
      </w:r>
      <w:r w:rsidR="00D43989">
        <w:rPr>
          <w:rFonts w:ascii="Garamond" w:hAnsi="Garamond"/>
          <w:sz w:val="28"/>
          <w:szCs w:val="28"/>
          <w:lang w:val="es-AR"/>
        </w:rPr>
        <w:t xml:space="preserve"> al </w:t>
      </w:r>
      <w:r w:rsidR="00481D29">
        <w:rPr>
          <w:rFonts w:ascii="Garamond" w:hAnsi="Garamond"/>
          <w:sz w:val="28"/>
          <w:szCs w:val="28"/>
          <w:lang w:val="es-AR"/>
        </w:rPr>
        <w:t xml:space="preserve">Gobierno de </w:t>
      </w:r>
      <w:r w:rsidR="002B4DB0">
        <w:rPr>
          <w:rFonts w:ascii="Garamond" w:hAnsi="Garamond"/>
          <w:sz w:val="28"/>
          <w:szCs w:val="28"/>
          <w:lang w:val="es-AR"/>
        </w:rPr>
        <w:t>Indonesia</w:t>
      </w:r>
      <w:r w:rsidR="00D43989">
        <w:rPr>
          <w:rFonts w:ascii="Garamond" w:hAnsi="Garamond"/>
          <w:sz w:val="28"/>
          <w:szCs w:val="28"/>
          <w:lang w:val="es-AR"/>
        </w:rPr>
        <w:t xml:space="preserve"> por </w:t>
      </w:r>
      <w:r w:rsidR="00481D29">
        <w:rPr>
          <w:rFonts w:ascii="Garamond" w:hAnsi="Garamond"/>
          <w:sz w:val="28"/>
          <w:szCs w:val="28"/>
          <w:lang w:val="es-AR"/>
        </w:rPr>
        <w:t>los</w:t>
      </w:r>
      <w:r w:rsidR="009D71BE">
        <w:rPr>
          <w:rFonts w:ascii="Garamond" w:hAnsi="Garamond"/>
          <w:sz w:val="28"/>
          <w:szCs w:val="28"/>
          <w:lang w:val="es-AR"/>
        </w:rPr>
        <w:t xml:space="preserve"> grave</w:t>
      </w:r>
      <w:r w:rsidR="00481D29">
        <w:rPr>
          <w:rFonts w:ascii="Garamond" w:hAnsi="Garamond"/>
          <w:sz w:val="28"/>
          <w:szCs w:val="28"/>
          <w:lang w:val="es-AR"/>
        </w:rPr>
        <w:t>s</w:t>
      </w:r>
      <w:r w:rsidR="009D71BE">
        <w:rPr>
          <w:rFonts w:ascii="Garamond" w:hAnsi="Garamond"/>
          <w:sz w:val="28"/>
          <w:szCs w:val="28"/>
          <w:lang w:val="es-AR"/>
        </w:rPr>
        <w:t xml:space="preserve"> delito</w:t>
      </w:r>
      <w:r w:rsidR="00481D29">
        <w:rPr>
          <w:rFonts w:ascii="Garamond" w:hAnsi="Garamond"/>
          <w:sz w:val="28"/>
          <w:szCs w:val="28"/>
          <w:lang w:val="es-AR"/>
        </w:rPr>
        <w:t>s</w:t>
      </w:r>
      <w:r w:rsidR="00D43989">
        <w:rPr>
          <w:rFonts w:ascii="Garamond" w:hAnsi="Garamond"/>
          <w:sz w:val="28"/>
          <w:szCs w:val="28"/>
          <w:lang w:val="es-AR"/>
        </w:rPr>
        <w:t xml:space="preserve"> de </w:t>
      </w:r>
      <w:r w:rsidR="00340376" w:rsidRPr="00F609E0">
        <w:rPr>
          <w:rFonts w:ascii="Garamond" w:hAnsi="Garamond"/>
          <w:b/>
          <w:i/>
          <w:sz w:val="28"/>
          <w:szCs w:val="28"/>
        </w:rPr>
        <w:t>ECODIDIO, DISCRIMINACION CONTRA MUJERES Y MINORIAS RELIGIOSAS, OPRESION SOCIAL, GENOCIDIO, LIMPIEZA ETNIC</w:t>
      </w:r>
      <w:r w:rsidR="00340376">
        <w:rPr>
          <w:rFonts w:ascii="Garamond" w:hAnsi="Garamond"/>
          <w:b/>
          <w:i/>
          <w:sz w:val="28"/>
          <w:szCs w:val="28"/>
        </w:rPr>
        <w:t>A, CRIMENES CONTRA LA HUMANIDAD y</w:t>
      </w:r>
      <w:r w:rsidR="00340376" w:rsidRPr="00F609E0">
        <w:rPr>
          <w:rFonts w:ascii="Garamond" w:hAnsi="Garamond"/>
          <w:b/>
          <w:i/>
          <w:sz w:val="28"/>
          <w:szCs w:val="28"/>
        </w:rPr>
        <w:t xml:space="preserve"> CRIMENES CONTRA LA PAZ</w:t>
      </w:r>
      <w:r w:rsidR="008021CA">
        <w:rPr>
          <w:rFonts w:ascii="Garamond" w:hAnsi="Garamond"/>
          <w:sz w:val="28"/>
          <w:szCs w:val="28"/>
          <w:lang w:val="es-AR"/>
        </w:rPr>
        <w:t>.</w:t>
      </w:r>
      <w:r w:rsidR="00D43989">
        <w:rPr>
          <w:rFonts w:ascii="Garamond" w:hAnsi="Garamond"/>
          <w:sz w:val="28"/>
          <w:szCs w:val="28"/>
          <w:lang w:val="es-AR"/>
        </w:rPr>
        <w:t xml:space="preserve"> </w:t>
      </w:r>
      <w:r w:rsidR="003A4739">
        <w:rPr>
          <w:rFonts w:ascii="Garamond" w:hAnsi="Garamond"/>
          <w:sz w:val="28"/>
          <w:szCs w:val="28"/>
          <w:lang w:val="es-AR"/>
        </w:rPr>
        <w:t xml:space="preserve">Dado que estas acciones quebrantan </w:t>
      </w:r>
      <w:r w:rsidR="00426CFB">
        <w:rPr>
          <w:rFonts w:ascii="Garamond" w:hAnsi="Garamond"/>
          <w:sz w:val="28"/>
          <w:szCs w:val="28"/>
          <w:lang w:val="es-AR"/>
        </w:rPr>
        <w:t xml:space="preserve">los </w:t>
      </w:r>
      <w:r w:rsidR="00197C9F">
        <w:rPr>
          <w:rFonts w:ascii="Garamond" w:hAnsi="Garamond"/>
          <w:sz w:val="28"/>
          <w:szCs w:val="28"/>
          <w:lang w:val="es-AR"/>
        </w:rPr>
        <w:t>preceptos éticos del Budismo</w:t>
      </w:r>
      <w:r w:rsidR="00340376">
        <w:rPr>
          <w:rFonts w:ascii="Garamond" w:hAnsi="Garamond"/>
          <w:sz w:val="28"/>
          <w:szCs w:val="28"/>
          <w:lang w:val="es-AR"/>
        </w:rPr>
        <w:t xml:space="preserve"> y las normativas internacionales sobre Derecho Internacional</w:t>
      </w:r>
      <w:r w:rsidR="00446844">
        <w:rPr>
          <w:rFonts w:ascii="Garamond" w:hAnsi="Garamond"/>
          <w:sz w:val="28"/>
          <w:szCs w:val="28"/>
          <w:lang w:val="es-AR"/>
        </w:rPr>
        <w:t xml:space="preserve">, </w:t>
      </w:r>
      <w:r w:rsidR="009D0063">
        <w:rPr>
          <w:rFonts w:ascii="Garamond" w:hAnsi="Garamond"/>
          <w:sz w:val="28"/>
          <w:szCs w:val="28"/>
          <w:lang w:val="es-AR"/>
        </w:rPr>
        <w:t xml:space="preserve">se consideró que el gobierno de Indonesia ha violado completamente a los Derechos Humanos de millones de seres humanos, siendo </w:t>
      </w:r>
      <w:r w:rsidR="009D0063">
        <w:rPr>
          <w:rFonts w:ascii="Garamond" w:hAnsi="Garamond"/>
          <w:sz w:val="28"/>
          <w:szCs w:val="28"/>
          <w:lang w:val="es-AR"/>
        </w:rPr>
        <w:lastRenderedPageBreak/>
        <w:t>también una perversión el modo en cómo están destruyen</w:t>
      </w:r>
      <w:r w:rsidR="00C03FE6">
        <w:rPr>
          <w:rFonts w:ascii="Garamond" w:hAnsi="Garamond"/>
          <w:sz w:val="28"/>
          <w:szCs w:val="28"/>
          <w:lang w:val="es-AR"/>
        </w:rPr>
        <w:t xml:space="preserve">do a la naturaleza, la cual es </w:t>
      </w:r>
      <w:r w:rsidR="009D0063">
        <w:rPr>
          <w:rFonts w:ascii="Garamond" w:hAnsi="Garamond"/>
          <w:sz w:val="28"/>
          <w:szCs w:val="28"/>
          <w:lang w:val="es-AR"/>
        </w:rPr>
        <w:t>fuente de vida</w:t>
      </w:r>
      <w:r w:rsidR="00B23FDD">
        <w:rPr>
          <w:rFonts w:ascii="Garamond" w:hAnsi="Garamond"/>
          <w:sz w:val="28"/>
          <w:szCs w:val="28"/>
          <w:lang w:val="es-AR"/>
        </w:rPr>
        <w:t>, salud</w:t>
      </w:r>
      <w:r w:rsidR="009D0063">
        <w:rPr>
          <w:rFonts w:ascii="Garamond" w:hAnsi="Garamond"/>
          <w:sz w:val="28"/>
          <w:szCs w:val="28"/>
          <w:lang w:val="es-AR"/>
        </w:rPr>
        <w:t xml:space="preserve"> y armonía de todos los seres.</w:t>
      </w:r>
    </w:p>
    <w:p w:rsidR="00B23FDD" w:rsidRDefault="00B23FDD" w:rsidP="00446844">
      <w:pPr>
        <w:jc w:val="both"/>
        <w:rPr>
          <w:rFonts w:ascii="Garamond" w:hAnsi="Garamond"/>
          <w:sz w:val="28"/>
          <w:szCs w:val="28"/>
          <w:lang w:val="es-AR"/>
        </w:rPr>
      </w:pPr>
      <w:r>
        <w:rPr>
          <w:rFonts w:ascii="Garamond" w:hAnsi="Garamond"/>
          <w:sz w:val="28"/>
          <w:szCs w:val="28"/>
          <w:lang w:val="es-AR"/>
        </w:rPr>
        <w:t xml:space="preserve">Aunque la investigación del </w:t>
      </w:r>
      <w:r w:rsidRPr="00B23FDD">
        <w:rPr>
          <w:rFonts w:ascii="Garamond" w:hAnsi="Garamond"/>
          <w:b/>
          <w:sz w:val="28"/>
          <w:szCs w:val="28"/>
          <w:lang w:val="es-AR"/>
        </w:rPr>
        <w:t>Tribunal Budista de Derechos Humanos</w:t>
      </w:r>
      <w:r>
        <w:rPr>
          <w:rFonts w:ascii="Garamond" w:hAnsi="Garamond"/>
          <w:sz w:val="28"/>
          <w:szCs w:val="28"/>
          <w:lang w:val="es-AR"/>
        </w:rPr>
        <w:t xml:space="preserve"> partió sobre </w:t>
      </w:r>
      <w:r w:rsidR="00DF17D9">
        <w:rPr>
          <w:rFonts w:ascii="Garamond" w:hAnsi="Garamond"/>
          <w:sz w:val="28"/>
          <w:szCs w:val="28"/>
          <w:lang w:val="es-AR"/>
        </w:rPr>
        <w:t>el hecho de violaciones a</w:t>
      </w:r>
      <w:r>
        <w:rPr>
          <w:rFonts w:ascii="Garamond" w:hAnsi="Garamond"/>
          <w:sz w:val="28"/>
          <w:szCs w:val="28"/>
          <w:lang w:val="es-AR"/>
        </w:rPr>
        <w:t xml:space="preserve"> los Derechos Animales en Indonesia, tras un arduo análisis de las evidencias se encontró que este gobierno </w:t>
      </w:r>
      <w:r w:rsidR="00DF17D9">
        <w:rPr>
          <w:rFonts w:ascii="Garamond" w:hAnsi="Garamond"/>
          <w:sz w:val="28"/>
          <w:szCs w:val="28"/>
          <w:lang w:val="es-AR"/>
        </w:rPr>
        <w:t xml:space="preserve">no sólo </w:t>
      </w:r>
      <w:r>
        <w:rPr>
          <w:rFonts w:ascii="Garamond" w:hAnsi="Garamond"/>
          <w:sz w:val="28"/>
          <w:szCs w:val="28"/>
          <w:lang w:val="es-AR"/>
        </w:rPr>
        <w:t xml:space="preserve">ha cometido Ecocidios extremadamente dañinos </w:t>
      </w:r>
      <w:r w:rsidR="00DF17D9">
        <w:rPr>
          <w:rFonts w:ascii="Garamond" w:hAnsi="Garamond"/>
          <w:sz w:val="28"/>
          <w:szCs w:val="28"/>
          <w:lang w:val="es-AR"/>
        </w:rPr>
        <w:t>contra los Derechos de la Madre Tierra, sino que además e</w:t>
      </w:r>
      <w:r>
        <w:rPr>
          <w:rFonts w:ascii="Garamond" w:hAnsi="Garamond"/>
          <w:sz w:val="28"/>
          <w:szCs w:val="28"/>
          <w:lang w:val="es-AR"/>
        </w:rPr>
        <w:t xml:space="preserve">sta misma actitud autodestructiva del gobierno de Indonesia se </w:t>
      </w:r>
      <w:r w:rsidR="00DF17D9">
        <w:rPr>
          <w:rFonts w:ascii="Garamond" w:hAnsi="Garamond"/>
          <w:sz w:val="28"/>
          <w:szCs w:val="28"/>
          <w:lang w:val="es-AR"/>
        </w:rPr>
        <w:t>manifiesta</w:t>
      </w:r>
      <w:r>
        <w:rPr>
          <w:rFonts w:ascii="Garamond" w:hAnsi="Garamond"/>
          <w:sz w:val="28"/>
          <w:szCs w:val="28"/>
          <w:lang w:val="es-AR"/>
        </w:rPr>
        <w:t xml:space="preserve"> en su relación con los Derechos Humanos, en tanto que la investigación ha demostrado que este gobierno ha producido hechos violentos e impunes de genocidios, limpiezas éticas y crímenes contra la humanidad, llegando a exterminar millones de seres humanos. Aunque algunos hechos se remontan al siglo XX, el actual gobierno de Indonesia nunca ha promovido una reparación adecuada a las víctimas</w:t>
      </w:r>
      <w:r w:rsidR="00DC1AE0">
        <w:rPr>
          <w:rFonts w:ascii="Garamond" w:hAnsi="Garamond"/>
          <w:sz w:val="28"/>
          <w:szCs w:val="28"/>
          <w:lang w:val="es-AR"/>
        </w:rPr>
        <w:t xml:space="preserve"> del pasado</w:t>
      </w:r>
      <w:r>
        <w:rPr>
          <w:rFonts w:ascii="Garamond" w:hAnsi="Garamond"/>
          <w:sz w:val="28"/>
          <w:szCs w:val="28"/>
          <w:lang w:val="es-AR"/>
        </w:rPr>
        <w:t xml:space="preserve">, </w:t>
      </w:r>
      <w:r w:rsidR="00DC1AE0">
        <w:rPr>
          <w:rFonts w:ascii="Garamond" w:hAnsi="Garamond"/>
          <w:sz w:val="28"/>
          <w:szCs w:val="28"/>
          <w:lang w:val="es-AR"/>
        </w:rPr>
        <w:t>pues</w:t>
      </w:r>
      <w:r>
        <w:rPr>
          <w:rFonts w:ascii="Garamond" w:hAnsi="Garamond"/>
          <w:sz w:val="28"/>
          <w:szCs w:val="28"/>
          <w:lang w:val="es-AR"/>
        </w:rPr>
        <w:t xml:space="preserve"> incluso muchos de estos acontecimientos continúan </w:t>
      </w:r>
      <w:r w:rsidR="00DC1AE0">
        <w:rPr>
          <w:rFonts w:ascii="Garamond" w:hAnsi="Garamond"/>
          <w:sz w:val="28"/>
          <w:szCs w:val="28"/>
          <w:lang w:val="es-AR"/>
        </w:rPr>
        <w:t>desarrollándose</w:t>
      </w:r>
      <w:r>
        <w:rPr>
          <w:rFonts w:ascii="Garamond" w:hAnsi="Garamond"/>
          <w:sz w:val="28"/>
          <w:szCs w:val="28"/>
          <w:lang w:val="es-AR"/>
        </w:rPr>
        <w:t xml:space="preserve"> actualmente. </w:t>
      </w:r>
      <w:r w:rsidR="00DC1AE0">
        <w:rPr>
          <w:rFonts w:ascii="Garamond" w:hAnsi="Garamond"/>
          <w:sz w:val="28"/>
          <w:szCs w:val="28"/>
          <w:lang w:val="es-AR"/>
        </w:rPr>
        <w:t>En este sentido</w:t>
      </w:r>
      <w:r>
        <w:rPr>
          <w:rFonts w:ascii="Garamond" w:hAnsi="Garamond"/>
          <w:sz w:val="28"/>
          <w:szCs w:val="28"/>
          <w:lang w:val="es-AR"/>
        </w:rPr>
        <w:t xml:space="preserve">, gran parte de la población joven de Indonesia desconoce que estos hechos aberrantes han existido en la historia, ya que ha habido ocultamiento </w:t>
      </w:r>
      <w:r w:rsidR="0064328E">
        <w:rPr>
          <w:rFonts w:ascii="Garamond" w:hAnsi="Garamond"/>
          <w:sz w:val="28"/>
          <w:szCs w:val="28"/>
          <w:lang w:val="es-AR"/>
        </w:rPr>
        <w:t>gubernamental de la Verdad</w:t>
      </w:r>
      <w:r>
        <w:rPr>
          <w:rFonts w:ascii="Garamond" w:hAnsi="Garamond"/>
          <w:sz w:val="28"/>
          <w:szCs w:val="28"/>
          <w:lang w:val="es-AR"/>
        </w:rPr>
        <w:t xml:space="preserve">. </w:t>
      </w:r>
    </w:p>
    <w:p w:rsidR="00B23FDD" w:rsidRDefault="00E64925" w:rsidP="00142EF4">
      <w:pPr>
        <w:jc w:val="both"/>
        <w:rPr>
          <w:rFonts w:ascii="Garamond" w:hAnsi="Garamond"/>
          <w:sz w:val="28"/>
          <w:szCs w:val="28"/>
          <w:lang w:val="es-AR"/>
        </w:rPr>
      </w:pPr>
      <w:r>
        <w:rPr>
          <w:rFonts w:ascii="Garamond" w:hAnsi="Garamond"/>
          <w:sz w:val="28"/>
          <w:szCs w:val="28"/>
          <w:lang w:val="es-AR"/>
        </w:rPr>
        <w:t>Por lo tanto, el</w:t>
      </w:r>
      <w:r w:rsidR="00776A29">
        <w:rPr>
          <w:rFonts w:ascii="Garamond" w:hAnsi="Garamond"/>
          <w:sz w:val="28"/>
          <w:szCs w:val="28"/>
          <w:lang w:val="es-AR"/>
        </w:rPr>
        <w:t xml:space="preserve"> </w:t>
      </w:r>
      <w:r w:rsidRPr="00E62070">
        <w:rPr>
          <w:rFonts w:ascii="Garamond" w:hAnsi="Garamond"/>
          <w:b/>
          <w:sz w:val="28"/>
          <w:szCs w:val="28"/>
          <w:lang w:val="es-AR"/>
        </w:rPr>
        <w:t>Tribunal Budista de Derechos Humanos</w:t>
      </w:r>
      <w:r>
        <w:rPr>
          <w:rFonts w:ascii="Garamond" w:hAnsi="Garamond"/>
          <w:sz w:val="28"/>
          <w:szCs w:val="28"/>
          <w:lang w:val="es-AR"/>
        </w:rPr>
        <w:t xml:space="preserve"> dictamina que la Espiritualidad </w:t>
      </w:r>
      <w:r w:rsidR="003C39CC">
        <w:rPr>
          <w:rFonts w:ascii="Garamond" w:hAnsi="Garamond"/>
          <w:sz w:val="28"/>
          <w:szCs w:val="28"/>
          <w:lang w:val="es-AR"/>
        </w:rPr>
        <w:t xml:space="preserve">creada por </w:t>
      </w:r>
      <w:r w:rsidR="004F6BF2">
        <w:rPr>
          <w:rFonts w:ascii="Garamond" w:hAnsi="Garamond"/>
          <w:sz w:val="28"/>
          <w:szCs w:val="28"/>
          <w:lang w:val="es-AR"/>
        </w:rPr>
        <w:t xml:space="preserve">el Maestro </w:t>
      </w:r>
      <w:r w:rsidR="003C39CC">
        <w:rPr>
          <w:rFonts w:ascii="Garamond" w:hAnsi="Garamond"/>
          <w:sz w:val="28"/>
          <w:szCs w:val="28"/>
          <w:lang w:val="es-AR"/>
        </w:rPr>
        <w:t>Siddharta Gautama</w:t>
      </w:r>
      <w:r w:rsidR="00C436EE">
        <w:rPr>
          <w:rFonts w:ascii="Garamond" w:hAnsi="Garamond"/>
          <w:sz w:val="28"/>
          <w:szCs w:val="28"/>
          <w:lang w:val="es-AR"/>
        </w:rPr>
        <w:t xml:space="preserve">, como </w:t>
      </w:r>
      <w:r w:rsidR="00B23FDD">
        <w:rPr>
          <w:rFonts w:ascii="Garamond" w:hAnsi="Garamond"/>
          <w:sz w:val="28"/>
          <w:szCs w:val="28"/>
          <w:lang w:val="es-AR"/>
        </w:rPr>
        <w:t>Camino de Compromiso con el Derecho Humano a la Verdad</w:t>
      </w:r>
      <w:r>
        <w:rPr>
          <w:rFonts w:ascii="Garamond" w:hAnsi="Garamond"/>
          <w:sz w:val="28"/>
          <w:szCs w:val="28"/>
          <w:lang w:val="es-AR"/>
        </w:rPr>
        <w:t xml:space="preserve">, debe </w:t>
      </w:r>
      <w:r w:rsidR="006217BD">
        <w:rPr>
          <w:rFonts w:ascii="Garamond" w:hAnsi="Garamond"/>
          <w:sz w:val="28"/>
          <w:szCs w:val="28"/>
          <w:lang w:val="es-AR"/>
        </w:rPr>
        <w:t>sentenciar</w:t>
      </w:r>
      <w:r w:rsidR="00C436EE">
        <w:rPr>
          <w:rFonts w:ascii="Garamond" w:hAnsi="Garamond"/>
          <w:sz w:val="28"/>
          <w:szCs w:val="28"/>
          <w:lang w:val="es-AR"/>
        </w:rPr>
        <w:t xml:space="preserve"> al </w:t>
      </w:r>
      <w:r w:rsidR="00EE3340">
        <w:rPr>
          <w:rFonts w:ascii="Garamond" w:hAnsi="Garamond"/>
          <w:sz w:val="28"/>
          <w:szCs w:val="28"/>
          <w:lang w:val="es-AR"/>
        </w:rPr>
        <w:t xml:space="preserve">Gobierno de </w:t>
      </w:r>
      <w:r w:rsidR="00B23FDD">
        <w:rPr>
          <w:rFonts w:ascii="Garamond" w:hAnsi="Garamond"/>
          <w:sz w:val="28"/>
          <w:szCs w:val="28"/>
          <w:lang w:val="es-AR"/>
        </w:rPr>
        <w:t>Indonesia</w:t>
      </w:r>
      <w:r w:rsidR="00EE3340">
        <w:rPr>
          <w:rFonts w:ascii="Garamond" w:hAnsi="Garamond"/>
          <w:sz w:val="28"/>
          <w:szCs w:val="28"/>
          <w:lang w:val="es-AR"/>
        </w:rPr>
        <w:t xml:space="preserve"> y su </w:t>
      </w:r>
      <w:r w:rsidR="0014455D">
        <w:rPr>
          <w:rFonts w:ascii="Garamond" w:hAnsi="Garamond"/>
          <w:sz w:val="28"/>
          <w:szCs w:val="28"/>
          <w:lang w:val="es-AR"/>
        </w:rPr>
        <w:t>Presidente</w:t>
      </w:r>
      <w:r w:rsidR="00EE3340">
        <w:rPr>
          <w:rFonts w:ascii="Garamond" w:hAnsi="Garamond"/>
          <w:sz w:val="28"/>
          <w:szCs w:val="28"/>
          <w:lang w:val="es-AR"/>
        </w:rPr>
        <w:t xml:space="preserve"> </w:t>
      </w:r>
      <w:r w:rsidR="00B23FDD">
        <w:rPr>
          <w:rFonts w:ascii="Garamond" w:hAnsi="Garamond"/>
          <w:sz w:val="28"/>
          <w:szCs w:val="28"/>
          <w:lang w:val="es-AR"/>
        </w:rPr>
        <w:t xml:space="preserve">Joko Widodo como </w:t>
      </w:r>
      <w:r w:rsidR="00B23FDD" w:rsidRPr="00B23FDD">
        <w:rPr>
          <w:rFonts w:ascii="Garamond" w:hAnsi="Garamond"/>
          <w:i/>
          <w:sz w:val="28"/>
          <w:szCs w:val="28"/>
          <w:lang w:val="es-AR"/>
        </w:rPr>
        <w:t>Ecocida y Genocida</w:t>
      </w:r>
      <w:r w:rsidR="00B23FDD">
        <w:rPr>
          <w:rFonts w:ascii="Garamond" w:hAnsi="Garamond"/>
          <w:sz w:val="28"/>
          <w:szCs w:val="28"/>
          <w:lang w:val="es-AR"/>
        </w:rPr>
        <w:t xml:space="preserve">, violando al </w:t>
      </w:r>
      <w:r w:rsidR="0014455D">
        <w:rPr>
          <w:rFonts w:ascii="Garamond" w:hAnsi="Garamond"/>
          <w:sz w:val="28"/>
          <w:szCs w:val="28"/>
          <w:lang w:val="es-AR"/>
        </w:rPr>
        <w:t>D</w:t>
      </w:r>
      <w:r w:rsidR="00B23FDD">
        <w:rPr>
          <w:rFonts w:ascii="Garamond" w:hAnsi="Garamond"/>
          <w:sz w:val="28"/>
          <w:szCs w:val="28"/>
          <w:lang w:val="es-AR"/>
        </w:rPr>
        <w:t xml:space="preserve">erecho </w:t>
      </w:r>
      <w:r w:rsidR="0014455D">
        <w:rPr>
          <w:rFonts w:ascii="Garamond" w:hAnsi="Garamond"/>
          <w:sz w:val="28"/>
          <w:szCs w:val="28"/>
          <w:lang w:val="es-AR"/>
        </w:rPr>
        <w:t>Int</w:t>
      </w:r>
      <w:r w:rsidR="00B23FDD">
        <w:rPr>
          <w:rFonts w:ascii="Garamond" w:hAnsi="Garamond"/>
          <w:sz w:val="28"/>
          <w:szCs w:val="28"/>
          <w:lang w:val="es-AR"/>
        </w:rPr>
        <w:t xml:space="preserve">ernacional, </w:t>
      </w:r>
      <w:r w:rsidR="00280659">
        <w:rPr>
          <w:rFonts w:ascii="Garamond" w:hAnsi="Garamond"/>
          <w:sz w:val="28"/>
          <w:szCs w:val="28"/>
          <w:lang w:val="es-AR"/>
        </w:rPr>
        <w:t>motivo por el cual se solicita a este gobierno no sólo que detenga</w:t>
      </w:r>
      <w:r w:rsidR="00CF5B86">
        <w:rPr>
          <w:rFonts w:ascii="Garamond" w:hAnsi="Garamond"/>
          <w:sz w:val="28"/>
          <w:szCs w:val="28"/>
          <w:lang w:val="es-AR"/>
        </w:rPr>
        <w:t xml:space="preserve"> inmediatamente</w:t>
      </w:r>
      <w:r w:rsidR="00280659">
        <w:rPr>
          <w:rFonts w:ascii="Garamond" w:hAnsi="Garamond"/>
          <w:sz w:val="28"/>
          <w:szCs w:val="28"/>
          <w:lang w:val="es-AR"/>
        </w:rPr>
        <w:t xml:space="preserve"> su comportamiento destructivo hacia la vida, sino que además inicie un proceso de reparación de los daños cometidos hacia su propio pueblo y hacia sus pueblos vecinos</w:t>
      </w:r>
      <w:r w:rsidR="002C4E29">
        <w:rPr>
          <w:rFonts w:ascii="Garamond" w:hAnsi="Garamond"/>
          <w:sz w:val="28"/>
          <w:szCs w:val="28"/>
          <w:lang w:val="es-AR"/>
        </w:rPr>
        <w:t xml:space="preserve">. </w:t>
      </w:r>
      <w:r w:rsidR="005329ED">
        <w:rPr>
          <w:rFonts w:ascii="Garamond" w:hAnsi="Garamond"/>
          <w:sz w:val="28"/>
          <w:szCs w:val="28"/>
          <w:lang w:val="es-AR"/>
        </w:rPr>
        <w:t>En definitiva, t</w:t>
      </w:r>
      <w:r w:rsidR="002C4E29">
        <w:rPr>
          <w:rFonts w:ascii="Garamond" w:hAnsi="Garamond"/>
          <w:sz w:val="28"/>
          <w:szCs w:val="28"/>
          <w:lang w:val="es-AR"/>
        </w:rPr>
        <w:t xml:space="preserve">odo </w:t>
      </w:r>
      <w:r w:rsidR="005329ED">
        <w:rPr>
          <w:rFonts w:ascii="Garamond" w:hAnsi="Garamond"/>
          <w:sz w:val="28"/>
          <w:szCs w:val="28"/>
          <w:lang w:val="es-AR"/>
        </w:rPr>
        <w:t xml:space="preserve">genuino </w:t>
      </w:r>
      <w:r w:rsidR="002C4E29">
        <w:rPr>
          <w:rFonts w:ascii="Garamond" w:hAnsi="Garamond"/>
          <w:sz w:val="28"/>
          <w:szCs w:val="28"/>
          <w:lang w:val="es-AR"/>
        </w:rPr>
        <w:t xml:space="preserve">proyecto de país debe incluir Verdad y Reconciliación, aprendiendo de la historia para dejar de repetir los errores. </w:t>
      </w:r>
    </w:p>
    <w:p w:rsidR="00C61C96" w:rsidRDefault="00776A29" w:rsidP="001F1D69">
      <w:pPr>
        <w:jc w:val="both"/>
        <w:rPr>
          <w:rFonts w:ascii="Garamond" w:hAnsi="Garamond"/>
          <w:sz w:val="28"/>
          <w:szCs w:val="28"/>
          <w:lang w:val="es-ES"/>
        </w:rPr>
      </w:pPr>
      <w:r w:rsidRPr="00776A29">
        <w:rPr>
          <w:rFonts w:ascii="Garamond" w:hAnsi="Garamond"/>
          <w:sz w:val="28"/>
          <w:szCs w:val="28"/>
          <w:lang w:val="es-ES"/>
        </w:rPr>
        <w:lastRenderedPageBreak/>
        <w:t xml:space="preserve">El </w:t>
      </w:r>
      <w:r w:rsidRPr="00776A29">
        <w:rPr>
          <w:rFonts w:ascii="Garamond" w:hAnsi="Garamond"/>
          <w:b/>
          <w:sz w:val="28"/>
          <w:szCs w:val="28"/>
          <w:lang w:val="es-ES"/>
        </w:rPr>
        <w:t>Tribunal Budista de D</w:t>
      </w:r>
      <w:r>
        <w:rPr>
          <w:rFonts w:ascii="Garamond" w:hAnsi="Garamond"/>
          <w:b/>
          <w:sz w:val="28"/>
          <w:szCs w:val="28"/>
          <w:lang w:val="es-ES"/>
        </w:rPr>
        <w:t xml:space="preserve">erechos Humanos </w:t>
      </w:r>
      <w:r>
        <w:rPr>
          <w:rFonts w:ascii="Garamond" w:hAnsi="Garamond"/>
          <w:sz w:val="28"/>
          <w:szCs w:val="28"/>
          <w:lang w:val="es-ES"/>
        </w:rPr>
        <w:t xml:space="preserve">reconoce formalmente </w:t>
      </w:r>
      <w:r w:rsidR="00025903">
        <w:rPr>
          <w:rFonts w:ascii="Garamond" w:hAnsi="Garamond"/>
          <w:sz w:val="28"/>
          <w:szCs w:val="28"/>
          <w:lang w:val="es-ES"/>
        </w:rPr>
        <w:t>que Indonesia ha cometido</w:t>
      </w:r>
      <w:r>
        <w:rPr>
          <w:rFonts w:ascii="Garamond" w:hAnsi="Garamond"/>
          <w:sz w:val="28"/>
          <w:szCs w:val="28"/>
          <w:lang w:val="es-ES"/>
        </w:rPr>
        <w:t xml:space="preserve"> </w:t>
      </w:r>
      <w:r w:rsidR="00025903" w:rsidRPr="00025903">
        <w:rPr>
          <w:rFonts w:ascii="Garamond" w:hAnsi="Garamond"/>
          <w:i/>
          <w:sz w:val="28"/>
          <w:szCs w:val="28"/>
          <w:lang w:val="es-ES"/>
        </w:rPr>
        <w:t>crímenes</w:t>
      </w:r>
      <w:r w:rsidRPr="00025903">
        <w:rPr>
          <w:rFonts w:ascii="Garamond" w:hAnsi="Garamond"/>
          <w:i/>
          <w:sz w:val="28"/>
          <w:szCs w:val="28"/>
          <w:lang w:val="es-ES"/>
        </w:rPr>
        <w:t xml:space="preserve"> contra la paz mundial</w:t>
      </w:r>
      <w:r w:rsidR="00C82C1B">
        <w:rPr>
          <w:rFonts w:ascii="Garamond" w:hAnsi="Garamond"/>
          <w:sz w:val="28"/>
          <w:szCs w:val="28"/>
          <w:lang w:val="es-ES"/>
        </w:rPr>
        <w:t xml:space="preserve">, tanto por su daño al medioambiente como por sus </w:t>
      </w:r>
      <w:r w:rsidR="00094152">
        <w:rPr>
          <w:rFonts w:ascii="Garamond" w:hAnsi="Garamond"/>
          <w:sz w:val="28"/>
          <w:szCs w:val="28"/>
          <w:lang w:val="es-ES"/>
        </w:rPr>
        <w:t xml:space="preserve">terribles </w:t>
      </w:r>
      <w:r w:rsidR="00C82C1B">
        <w:rPr>
          <w:rFonts w:ascii="Garamond" w:hAnsi="Garamond"/>
          <w:sz w:val="28"/>
          <w:szCs w:val="28"/>
          <w:lang w:val="es-ES"/>
        </w:rPr>
        <w:t xml:space="preserve">crímenes contra </w:t>
      </w:r>
      <w:r w:rsidR="00472DAE">
        <w:rPr>
          <w:rFonts w:ascii="Garamond" w:hAnsi="Garamond"/>
          <w:sz w:val="28"/>
          <w:szCs w:val="28"/>
          <w:lang w:val="es-ES"/>
        </w:rPr>
        <w:t xml:space="preserve">poblaciones civiles y </w:t>
      </w:r>
      <w:r w:rsidR="00C82C1B">
        <w:rPr>
          <w:rFonts w:ascii="Garamond" w:hAnsi="Garamond"/>
          <w:sz w:val="28"/>
          <w:szCs w:val="28"/>
          <w:lang w:val="es-ES"/>
        </w:rPr>
        <w:t xml:space="preserve">pueblos indefensos. </w:t>
      </w:r>
      <w:r w:rsidR="00500EE3">
        <w:rPr>
          <w:rFonts w:ascii="Garamond" w:hAnsi="Garamond"/>
          <w:sz w:val="28"/>
          <w:szCs w:val="28"/>
          <w:lang w:val="es-ES"/>
        </w:rPr>
        <w:t xml:space="preserve">En este sentido, se deja constancia de que estos hechos han sido perpetrados bajo la complicidad directa </w:t>
      </w:r>
      <w:r w:rsidR="00E27E6F">
        <w:rPr>
          <w:rFonts w:ascii="Garamond" w:hAnsi="Garamond"/>
          <w:sz w:val="28"/>
          <w:szCs w:val="28"/>
          <w:lang w:val="es-ES"/>
        </w:rPr>
        <w:t>e</w:t>
      </w:r>
      <w:r w:rsidR="00500EE3">
        <w:rPr>
          <w:rFonts w:ascii="Garamond" w:hAnsi="Garamond"/>
          <w:sz w:val="28"/>
          <w:szCs w:val="28"/>
          <w:lang w:val="es-ES"/>
        </w:rPr>
        <w:t xml:space="preserve"> indirecta de la comunidad internacional</w:t>
      </w:r>
      <w:r w:rsidR="005079C1">
        <w:rPr>
          <w:rFonts w:ascii="Garamond" w:hAnsi="Garamond"/>
          <w:sz w:val="28"/>
          <w:szCs w:val="28"/>
          <w:lang w:val="es-ES"/>
        </w:rPr>
        <w:t>, la cual ha fallado en prevenir y detener estas masacres</w:t>
      </w:r>
      <w:r w:rsidR="00500EE3">
        <w:rPr>
          <w:rFonts w:ascii="Garamond" w:hAnsi="Garamond"/>
          <w:sz w:val="28"/>
          <w:szCs w:val="28"/>
          <w:lang w:val="es-ES"/>
        </w:rPr>
        <w:t xml:space="preserve">. </w:t>
      </w:r>
      <w:r w:rsidR="005079C1">
        <w:rPr>
          <w:rFonts w:ascii="Garamond" w:hAnsi="Garamond"/>
          <w:sz w:val="28"/>
          <w:szCs w:val="28"/>
          <w:lang w:val="es-ES"/>
        </w:rPr>
        <w:t xml:space="preserve">Sin embargo, </w:t>
      </w:r>
      <w:r w:rsidR="00774FA7">
        <w:rPr>
          <w:rFonts w:ascii="Garamond" w:hAnsi="Garamond"/>
          <w:sz w:val="28"/>
          <w:szCs w:val="28"/>
          <w:lang w:val="es-ES"/>
        </w:rPr>
        <w:t xml:space="preserve">aunque estos eventos han sido ignorados por los canales formales del Derecho Internacional, </w:t>
      </w:r>
      <w:r w:rsidR="006E6D56">
        <w:rPr>
          <w:rFonts w:ascii="Garamond" w:hAnsi="Garamond"/>
          <w:sz w:val="28"/>
          <w:szCs w:val="28"/>
          <w:lang w:val="es-ES"/>
        </w:rPr>
        <w:t xml:space="preserve">nuestro Tribunal Budista </w:t>
      </w:r>
      <w:r w:rsidR="005079C1">
        <w:rPr>
          <w:rFonts w:ascii="Garamond" w:hAnsi="Garamond"/>
          <w:sz w:val="28"/>
          <w:szCs w:val="28"/>
          <w:lang w:val="es-ES"/>
        </w:rPr>
        <w:t>reconoce</w:t>
      </w:r>
      <w:r w:rsidR="006E6D56">
        <w:rPr>
          <w:rFonts w:ascii="Garamond" w:hAnsi="Garamond"/>
          <w:sz w:val="28"/>
          <w:szCs w:val="28"/>
          <w:lang w:val="es-ES"/>
        </w:rPr>
        <w:t xml:space="preserve"> y valora</w:t>
      </w:r>
      <w:r w:rsidR="005079C1">
        <w:rPr>
          <w:rFonts w:ascii="Garamond" w:hAnsi="Garamond"/>
          <w:sz w:val="28"/>
          <w:szCs w:val="28"/>
          <w:lang w:val="es-ES"/>
        </w:rPr>
        <w:t xml:space="preserve"> que en el </w:t>
      </w:r>
      <w:r w:rsidR="006E6D56">
        <w:rPr>
          <w:rFonts w:ascii="Garamond" w:hAnsi="Garamond"/>
          <w:sz w:val="28"/>
          <w:szCs w:val="28"/>
          <w:lang w:val="es-ES"/>
        </w:rPr>
        <w:t>año 1981 en la ciudad de Lisboa</w:t>
      </w:r>
      <w:r w:rsidR="00A35F0D">
        <w:rPr>
          <w:rFonts w:ascii="Garamond" w:hAnsi="Garamond"/>
          <w:sz w:val="28"/>
          <w:szCs w:val="28"/>
          <w:lang w:val="es-ES"/>
        </w:rPr>
        <w:t xml:space="preserve"> </w:t>
      </w:r>
      <w:r w:rsidR="005079C1">
        <w:rPr>
          <w:rFonts w:ascii="Garamond" w:hAnsi="Garamond"/>
          <w:sz w:val="28"/>
          <w:szCs w:val="28"/>
          <w:lang w:val="es-ES"/>
        </w:rPr>
        <w:t xml:space="preserve">otra institución jurídica revolucionaria llamada </w:t>
      </w:r>
      <w:r w:rsidR="005079C1" w:rsidRPr="0098535E">
        <w:rPr>
          <w:rFonts w:ascii="Garamond" w:hAnsi="Garamond"/>
          <w:b/>
          <w:i/>
          <w:sz w:val="28"/>
          <w:szCs w:val="28"/>
          <w:lang w:val="es-ES"/>
        </w:rPr>
        <w:t>“Tribunal Permanente de los Pueblos”</w:t>
      </w:r>
      <w:r w:rsidR="0098535E">
        <w:rPr>
          <w:rFonts w:ascii="Garamond" w:hAnsi="Garamond"/>
          <w:b/>
          <w:i/>
          <w:sz w:val="28"/>
          <w:szCs w:val="28"/>
          <w:lang w:val="es-ES"/>
        </w:rPr>
        <w:t xml:space="preserve"> (PPT)</w:t>
      </w:r>
      <w:r w:rsidR="00C61C96">
        <w:rPr>
          <w:rFonts w:ascii="Garamond" w:hAnsi="Garamond"/>
          <w:sz w:val="28"/>
          <w:szCs w:val="28"/>
          <w:lang w:val="es-ES"/>
        </w:rPr>
        <w:t xml:space="preserve">, que es un </w:t>
      </w:r>
      <w:r w:rsidR="00C61C96" w:rsidRPr="006E6D56">
        <w:rPr>
          <w:rFonts w:ascii="Garamond" w:hAnsi="Garamond"/>
          <w:i/>
          <w:sz w:val="28"/>
          <w:szCs w:val="28"/>
          <w:lang w:val="es-ES"/>
        </w:rPr>
        <w:t>Tribunal Ético de Consciencia</w:t>
      </w:r>
      <w:r w:rsidR="00C61C96">
        <w:rPr>
          <w:rFonts w:ascii="Garamond" w:hAnsi="Garamond"/>
          <w:sz w:val="28"/>
          <w:szCs w:val="28"/>
          <w:lang w:val="es-ES"/>
        </w:rPr>
        <w:t>,</w:t>
      </w:r>
      <w:r w:rsidR="005079C1">
        <w:rPr>
          <w:rFonts w:ascii="Garamond" w:hAnsi="Garamond"/>
          <w:sz w:val="28"/>
          <w:szCs w:val="28"/>
          <w:lang w:val="es-ES"/>
        </w:rPr>
        <w:t xml:space="preserve"> </w:t>
      </w:r>
      <w:r w:rsidR="0098535E">
        <w:rPr>
          <w:rFonts w:ascii="Garamond" w:hAnsi="Garamond"/>
          <w:sz w:val="28"/>
          <w:szCs w:val="28"/>
          <w:lang w:val="es-ES"/>
        </w:rPr>
        <w:t>ha denunciado</w:t>
      </w:r>
      <w:r w:rsidR="008579FE">
        <w:rPr>
          <w:rFonts w:ascii="Garamond" w:hAnsi="Garamond"/>
          <w:sz w:val="28"/>
          <w:szCs w:val="28"/>
          <w:lang w:val="es-ES"/>
        </w:rPr>
        <w:t xml:space="preserve"> y sentenciado</w:t>
      </w:r>
      <w:r w:rsidR="0098535E">
        <w:rPr>
          <w:rFonts w:ascii="Garamond" w:hAnsi="Garamond"/>
          <w:sz w:val="28"/>
          <w:szCs w:val="28"/>
          <w:lang w:val="es-ES"/>
        </w:rPr>
        <w:t xml:space="preserve"> </w:t>
      </w:r>
      <w:r w:rsidR="00A35F0D">
        <w:rPr>
          <w:rFonts w:ascii="Garamond" w:hAnsi="Garamond"/>
          <w:sz w:val="28"/>
          <w:szCs w:val="28"/>
          <w:lang w:val="es-ES"/>
        </w:rPr>
        <w:t xml:space="preserve">algunas de </w:t>
      </w:r>
      <w:r w:rsidR="0098535E">
        <w:rPr>
          <w:rFonts w:ascii="Garamond" w:hAnsi="Garamond"/>
          <w:sz w:val="28"/>
          <w:szCs w:val="28"/>
          <w:lang w:val="es-ES"/>
        </w:rPr>
        <w:t xml:space="preserve">las violaciones a los Derechos Humanos cometidas por Indonesia, </w:t>
      </w:r>
      <w:r w:rsidR="00472DAE">
        <w:rPr>
          <w:rFonts w:ascii="Garamond" w:hAnsi="Garamond"/>
          <w:sz w:val="28"/>
          <w:szCs w:val="28"/>
          <w:lang w:val="es-ES"/>
        </w:rPr>
        <w:t>como la invasión y ocupación a Timor Oriental</w:t>
      </w:r>
      <w:r w:rsidR="00774FA7">
        <w:rPr>
          <w:rFonts w:ascii="Garamond" w:hAnsi="Garamond"/>
          <w:sz w:val="28"/>
          <w:szCs w:val="28"/>
          <w:lang w:val="es-ES"/>
        </w:rPr>
        <w:t xml:space="preserve"> con </w:t>
      </w:r>
      <w:r w:rsidR="009C7EDC">
        <w:rPr>
          <w:rFonts w:ascii="Garamond" w:hAnsi="Garamond"/>
          <w:b/>
          <w:sz w:val="28"/>
          <w:szCs w:val="28"/>
          <w:lang w:val="es-ES"/>
        </w:rPr>
        <w:t>C</w:t>
      </w:r>
      <w:r w:rsidR="00774FA7" w:rsidRPr="009C7EDC">
        <w:rPr>
          <w:rFonts w:ascii="Garamond" w:hAnsi="Garamond"/>
          <w:b/>
          <w:sz w:val="28"/>
          <w:szCs w:val="28"/>
          <w:lang w:val="es-ES"/>
        </w:rPr>
        <w:t>omplicidad</w:t>
      </w:r>
      <w:r w:rsidR="00774FA7">
        <w:rPr>
          <w:rFonts w:ascii="Garamond" w:hAnsi="Garamond"/>
          <w:sz w:val="28"/>
          <w:szCs w:val="28"/>
          <w:lang w:val="es-ES"/>
        </w:rPr>
        <w:t xml:space="preserve"> de los Estados Unidos</w:t>
      </w:r>
      <w:r w:rsidR="000209D3">
        <w:rPr>
          <w:rFonts w:ascii="Garamond" w:hAnsi="Garamond"/>
          <w:sz w:val="28"/>
          <w:szCs w:val="28"/>
          <w:lang w:val="es-ES"/>
        </w:rPr>
        <w:t xml:space="preserve">, </w:t>
      </w:r>
      <w:r w:rsidR="00E27E6F">
        <w:rPr>
          <w:rFonts w:ascii="Garamond" w:hAnsi="Garamond"/>
          <w:sz w:val="28"/>
          <w:szCs w:val="28"/>
          <w:lang w:val="es-ES"/>
        </w:rPr>
        <w:t>cometiendo</w:t>
      </w:r>
      <w:r w:rsidR="000209D3">
        <w:rPr>
          <w:rFonts w:ascii="Garamond" w:hAnsi="Garamond"/>
          <w:sz w:val="28"/>
          <w:szCs w:val="28"/>
          <w:lang w:val="es-ES"/>
        </w:rPr>
        <w:t xml:space="preserve"> un crimen internacional contra la paz y la autodeterminación de un pueblo independiente.</w:t>
      </w:r>
    </w:p>
    <w:p w:rsidR="00A675C0" w:rsidRDefault="00A675C0" w:rsidP="001F1D69">
      <w:pPr>
        <w:jc w:val="both"/>
        <w:rPr>
          <w:rFonts w:ascii="Garamond" w:hAnsi="Garamond"/>
          <w:sz w:val="28"/>
          <w:szCs w:val="28"/>
          <w:lang w:val="es-ES"/>
        </w:rPr>
      </w:pPr>
      <w:r>
        <w:rPr>
          <w:rFonts w:ascii="Garamond" w:hAnsi="Garamond"/>
          <w:sz w:val="28"/>
          <w:szCs w:val="28"/>
          <w:lang w:val="es-ES"/>
        </w:rPr>
        <w:t xml:space="preserve">Por </w:t>
      </w:r>
      <w:r w:rsidR="00D432E2">
        <w:rPr>
          <w:rFonts w:ascii="Garamond" w:hAnsi="Garamond"/>
          <w:sz w:val="28"/>
          <w:szCs w:val="28"/>
          <w:lang w:val="es-ES"/>
        </w:rPr>
        <w:t xml:space="preserve">otra parte, al </w:t>
      </w:r>
      <w:r>
        <w:rPr>
          <w:rFonts w:ascii="Garamond" w:hAnsi="Garamond"/>
          <w:sz w:val="28"/>
          <w:szCs w:val="28"/>
          <w:lang w:val="es-ES"/>
        </w:rPr>
        <w:t xml:space="preserve">ser esencialmente un sistema jurídico ético y tribal, el Derecho Budista busca siempre la salud y la Liberación de todos los seres, luchando pacíficamente contra las injusticias cometidas por individuos y naciones. </w:t>
      </w:r>
      <w:r w:rsidR="00AC6BD6">
        <w:rPr>
          <w:rFonts w:ascii="Garamond" w:hAnsi="Garamond"/>
          <w:sz w:val="28"/>
          <w:szCs w:val="28"/>
          <w:lang w:val="es-ES"/>
        </w:rPr>
        <w:t xml:space="preserve">Esto significa que el </w:t>
      </w:r>
      <w:r w:rsidR="00AC6BD6" w:rsidRPr="00D432E2">
        <w:rPr>
          <w:rFonts w:ascii="Garamond" w:hAnsi="Garamond"/>
          <w:b/>
          <w:sz w:val="28"/>
          <w:szCs w:val="28"/>
          <w:lang w:val="es-ES"/>
        </w:rPr>
        <w:t>Tribunal Budista de Derechos Humanos</w:t>
      </w:r>
      <w:r w:rsidR="00AC6BD6">
        <w:rPr>
          <w:rFonts w:ascii="Garamond" w:hAnsi="Garamond"/>
          <w:sz w:val="28"/>
          <w:szCs w:val="28"/>
          <w:lang w:val="es-ES"/>
        </w:rPr>
        <w:t xml:space="preserve"> tiene un compromiso de </w:t>
      </w:r>
      <w:r w:rsidR="00AC6BD6" w:rsidRPr="00D432E2">
        <w:rPr>
          <w:rFonts w:ascii="Garamond" w:hAnsi="Garamond"/>
          <w:i/>
          <w:sz w:val="28"/>
          <w:szCs w:val="28"/>
          <w:lang w:val="es-ES"/>
        </w:rPr>
        <w:t>Justicia Universal</w:t>
      </w:r>
      <w:r w:rsidR="00AC6BD6">
        <w:rPr>
          <w:rFonts w:ascii="Garamond" w:hAnsi="Garamond"/>
          <w:sz w:val="28"/>
          <w:szCs w:val="28"/>
          <w:lang w:val="es-ES"/>
        </w:rPr>
        <w:t>, denunciando los males del mundo y ofreciendo soluciones espirituales como forma de sabiduría jurídica ética y no-punitiva</w:t>
      </w:r>
      <w:r w:rsidR="00D432E2">
        <w:rPr>
          <w:rFonts w:ascii="Garamond" w:hAnsi="Garamond"/>
          <w:sz w:val="28"/>
          <w:szCs w:val="28"/>
          <w:lang w:val="es-ES"/>
        </w:rPr>
        <w:t>, promoviendo en todo momento la Conciliación</w:t>
      </w:r>
      <w:r w:rsidR="00610C3C">
        <w:rPr>
          <w:rFonts w:ascii="Garamond" w:hAnsi="Garamond"/>
          <w:sz w:val="28"/>
          <w:szCs w:val="28"/>
          <w:lang w:val="es-ES"/>
        </w:rPr>
        <w:t xml:space="preserve"> y el Aprendizaje</w:t>
      </w:r>
      <w:r w:rsidR="00AC6BD6">
        <w:rPr>
          <w:rFonts w:ascii="Garamond" w:hAnsi="Garamond"/>
          <w:sz w:val="28"/>
          <w:szCs w:val="28"/>
          <w:lang w:val="es-ES"/>
        </w:rPr>
        <w:t>. Así, el Derecho Budista o Ley Dhármica es un sistema</w:t>
      </w:r>
      <w:r w:rsidR="00610C3C">
        <w:rPr>
          <w:rFonts w:ascii="Garamond" w:hAnsi="Garamond"/>
          <w:sz w:val="28"/>
          <w:szCs w:val="28"/>
          <w:lang w:val="es-ES"/>
        </w:rPr>
        <w:t xml:space="preserve"> milenario</w:t>
      </w:r>
      <w:r w:rsidR="00AC6BD6">
        <w:rPr>
          <w:rFonts w:ascii="Garamond" w:hAnsi="Garamond"/>
          <w:sz w:val="28"/>
          <w:szCs w:val="28"/>
          <w:lang w:val="es-ES"/>
        </w:rPr>
        <w:t xml:space="preserve"> </w:t>
      </w:r>
      <w:r w:rsidR="00AC6BD6" w:rsidRPr="00D432E2">
        <w:rPr>
          <w:rFonts w:ascii="Garamond" w:hAnsi="Garamond"/>
          <w:i/>
          <w:sz w:val="28"/>
          <w:szCs w:val="28"/>
          <w:lang w:val="es-ES"/>
        </w:rPr>
        <w:t>tribal</w:t>
      </w:r>
      <w:r w:rsidR="00AC6BD6">
        <w:rPr>
          <w:rFonts w:ascii="Garamond" w:hAnsi="Garamond"/>
          <w:sz w:val="28"/>
          <w:szCs w:val="28"/>
          <w:lang w:val="es-ES"/>
        </w:rPr>
        <w:t xml:space="preserve"> para resolver los problemas a través del poder de la mediación y la reconciliación, haciendo siempre honor a la Verdad, la cual es el Espíritu y Propósito de la Justicia. </w:t>
      </w:r>
      <w:r w:rsidR="00484062">
        <w:rPr>
          <w:rFonts w:ascii="Garamond" w:hAnsi="Garamond"/>
          <w:sz w:val="28"/>
          <w:szCs w:val="28"/>
          <w:lang w:val="es-ES"/>
        </w:rPr>
        <w:t xml:space="preserve">En efecto, el Budismo es el </w:t>
      </w:r>
      <w:r w:rsidR="00484062" w:rsidRPr="00484062">
        <w:rPr>
          <w:rFonts w:ascii="Garamond" w:hAnsi="Garamond"/>
          <w:i/>
          <w:sz w:val="28"/>
          <w:szCs w:val="28"/>
          <w:lang w:val="es-ES"/>
        </w:rPr>
        <w:t xml:space="preserve">pueblo originario </w:t>
      </w:r>
      <w:r w:rsidR="00484062">
        <w:rPr>
          <w:rFonts w:ascii="Garamond" w:hAnsi="Garamond"/>
          <w:sz w:val="28"/>
          <w:szCs w:val="28"/>
          <w:lang w:val="es-ES"/>
        </w:rPr>
        <w:t xml:space="preserve">que más ha trabajado en </w:t>
      </w:r>
      <w:r w:rsidR="00610C3C" w:rsidRPr="00610C3C">
        <w:rPr>
          <w:rFonts w:ascii="Garamond" w:hAnsi="Garamond"/>
          <w:sz w:val="28"/>
          <w:szCs w:val="28"/>
          <w:lang w:val="es-ES"/>
        </w:rPr>
        <w:t>d</w:t>
      </w:r>
      <w:r w:rsidR="00484062" w:rsidRPr="00610C3C">
        <w:rPr>
          <w:rFonts w:ascii="Garamond" w:hAnsi="Garamond"/>
          <w:sz w:val="28"/>
          <w:szCs w:val="28"/>
          <w:lang w:val="es-ES"/>
        </w:rPr>
        <w:t xml:space="preserve">efensa del </w:t>
      </w:r>
      <w:r w:rsidR="00484062" w:rsidRPr="00610C3C">
        <w:rPr>
          <w:rFonts w:ascii="Garamond" w:hAnsi="Garamond"/>
          <w:i/>
          <w:sz w:val="28"/>
          <w:szCs w:val="28"/>
          <w:lang w:val="es-ES"/>
        </w:rPr>
        <w:t>Derecho Humano a la Paz Mundial</w:t>
      </w:r>
      <w:r w:rsidR="00484062">
        <w:rPr>
          <w:rFonts w:ascii="Garamond" w:hAnsi="Garamond"/>
          <w:sz w:val="28"/>
          <w:szCs w:val="28"/>
          <w:lang w:val="es-ES"/>
        </w:rPr>
        <w:t xml:space="preserve">, </w:t>
      </w:r>
      <w:r w:rsidR="00610C3C">
        <w:rPr>
          <w:rFonts w:ascii="Garamond" w:hAnsi="Garamond"/>
          <w:sz w:val="28"/>
          <w:szCs w:val="28"/>
          <w:lang w:val="es-ES"/>
        </w:rPr>
        <w:t>el</w:t>
      </w:r>
      <w:r w:rsidR="00484062">
        <w:rPr>
          <w:rFonts w:ascii="Garamond" w:hAnsi="Garamond"/>
          <w:sz w:val="28"/>
          <w:szCs w:val="28"/>
          <w:lang w:val="es-ES"/>
        </w:rPr>
        <w:t xml:space="preserve"> cual se encuentra interrelacionada</w:t>
      </w:r>
      <w:r w:rsidR="00A537B5">
        <w:rPr>
          <w:rFonts w:ascii="Garamond" w:hAnsi="Garamond"/>
          <w:sz w:val="28"/>
          <w:szCs w:val="28"/>
          <w:lang w:val="es-ES"/>
        </w:rPr>
        <w:t xml:space="preserve"> con la armonía medioambiental.</w:t>
      </w:r>
    </w:p>
    <w:p w:rsidR="009212C2" w:rsidRDefault="00B96DB4" w:rsidP="001F1D69">
      <w:pPr>
        <w:jc w:val="both"/>
        <w:rPr>
          <w:rFonts w:ascii="Garamond" w:hAnsi="Garamond"/>
          <w:sz w:val="28"/>
          <w:szCs w:val="28"/>
          <w:lang w:val="es-ES"/>
        </w:rPr>
      </w:pPr>
      <w:r>
        <w:rPr>
          <w:rFonts w:ascii="Garamond" w:hAnsi="Garamond"/>
          <w:sz w:val="28"/>
          <w:szCs w:val="28"/>
          <w:lang w:val="es-ES"/>
        </w:rPr>
        <w:lastRenderedPageBreak/>
        <w:t xml:space="preserve">El </w:t>
      </w:r>
      <w:r w:rsidRPr="00B96DB4">
        <w:rPr>
          <w:rFonts w:ascii="Garamond" w:hAnsi="Garamond"/>
          <w:b/>
          <w:sz w:val="28"/>
          <w:szCs w:val="28"/>
          <w:lang w:val="es-ES"/>
        </w:rPr>
        <w:t>Tribunal Budista de Derechos Humanos</w:t>
      </w:r>
      <w:r>
        <w:rPr>
          <w:rFonts w:ascii="Garamond" w:hAnsi="Garamond"/>
          <w:sz w:val="28"/>
          <w:szCs w:val="28"/>
          <w:lang w:val="es-ES"/>
        </w:rPr>
        <w:t xml:space="preserve"> tiene </w:t>
      </w:r>
      <w:r w:rsidR="00AE1FE7" w:rsidRPr="00AE1FE7">
        <w:rPr>
          <w:rFonts w:ascii="Garamond" w:hAnsi="Garamond"/>
          <w:i/>
          <w:sz w:val="28"/>
          <w:szCs w:val="28"/>
          <w:lang w:val="es-ES"/>
        </w:rPr>
        <w:t>jurisdicción planetaria</w:t>
      </w:r>
      <w:r w:rsidR="00AE1FE7">
        <w:rPr>
          <w:rFonts w:ascii="Garamond" w:hAnsi="Garamond"/>
          <w:sz w:val="28"/>
          <w:szCs w:val="28"/>
          <w:lang w:val="es-ES"/>
        </w:rPr>
        <w:t xml:space="preserve">, en tanto que </w:t>
      </w:r>
      <w:r w:rsidRPr="006217BD">
        <w:rPr>
          <w:rFonts w:ascii="Garamond" w:hAnsi="Garamond"/>
          <w:i/>
          <w:sz w:val="28"/>
          <w:szCs w:val="28"/>
          <w:lang w:val="es-ES"/>
        </w:rPr>
        <w:t>hacer el bien, evitar el mal y purificar la mente</w:t>
      </w:r>
      <w:r>
        <w:rPr>
          <w:rFonts w:ascii="Garamond" w:hAnsi="Garamond"/>
          <w:sz w:val="28"/>
          <w:szCs w:val="28"/>
          <w:lang w:val="es-ES"/>
        </w:rPr>
        <w:t xml:space="preserve"> </w:t>
      </w:r>
      <w:r w:rsidR="00AE1FE7">
        <w:rPr>
          <w:rFonts w:ascii="Garamond" w:hAnsi="Garamond"/>
          <w:sz w:val="28"/>
          <w:szCs w:val="28"/>
          <w:lang w:val="es-ES"/>
        </w:rPr>
        <w:t>son acciones espirituales que no pueden estar limitadas por demarcaciones estatales ni controles gubernamentales</w:t>
      </w:r>
      <w:r>
        <w:rPr>
          <w:rFonts w:ascii="Garamond" w:hAnsi="Garamond"/>
          <w:sz w:val="28"/>
          <w:szCs w:val="28"/>
          <w:lang w:val="es-ES"/>
        </w:rPr>
        <w:t xml:space="preserve">, motivo por el que </w:t>
      </w:r>
      <w:r w:rsidR="00AE1FE7">
        <w:rPr>
          <w:rFonts w:ascii="Garamond" w:hAnsi="Garamond"/>
          <w:sz w:val="28"/>
          <w:szCs w:val="28"/>
          <w:lang w:val="es-ES"/>
        </w:rPr>
        <w:t>la</w:t>
      </w:r>
      <w:r>
        <w:rPr>
          <w:rFonts w:ascii="Garamond" w:hAnsi="Garamond"/>
          <w:sz w:val="28"/>
          <w:szCs w:val="28"/>
          <w:lang w:val="es-ES"/>
        </w:rPr>
        <w:t xml:space="preserve"> misión </w:t>
      </w:r>
      <w:r w:rsidR="00AE1FE7">
        <w:rPr>
          <w:rFonts w:ascii="Garamond" w:hAnsi="Garamond"/>
          <w:sz w:val="28"/>
          <w:szCs w:val="28"/>
          <w:lang w:val="es-ES"/>
        </w:rPr>
        <w:t xml:space="preserve">de la Salvación del mundo implica el establecimiento de una </w:t>
      </w:r>
      <w:r w:rsidR="00AE1FE7" w:rsidRPr="00AE1FE7">
        <w:rPr>
          <w:rFonts w:ascii="Garamond" w:hAnsi="Garamond"/>
          <w:i/>
          <w:sz w:val="28"/>
          <w:szCs w:val="28"/>
          <w:lang w:val="es-ES"/>
        </w:rPr>
        <w:t>jurisdicción especial</w:t>
      </w:r>
      <w:r w:rsidR="00EC2D76">
        <w:rPr>
          <w:rFonts w:ascii="Garamond" w:hAnsi="Garamond"/>
          <w:sz w:val="28"/>
          <w:szCs w:val="28"/>
          <w:lang w:val="es-ES"/>
        </w:rPr>
        <w:t xml:space="preserve"> de índole ética y espiritual.</w:t>
      </w:r>
      <w:r>
        <w:rPr>
          <w:rFonts w:ascii="Garamond" w:hAnsi="Garamond"/>
          <w:sz w:val="28"/>
          <w:szCs w:val="28"/>
          <w:lang w:val="es-ES"/>
        </w:rPr>
        <w:t xml:space="preserve"> </w:t>
      </w:r>
      <w:r w:rsidR="0047621D">
        <w:rPr>
          <w:rFonts w:ascii="Garamond" w:hAnsi="Garamond"/>
          <w:sz w:val="28"/>
          <w:szCs w:val="28"/>
          <w:lang w:val="es-ES"/>
        </w:rPr>
        <w:t xml:space="preserve">Además, debido a que la civilización contemporánea está regulada por intereses monetarios, los </w:t>
      </w:r>
      <w:r w:rsidR="00EC2D76">
        <w:rPr>
          <w:rFonts w:ascii="Garamond" w:hAnsi="Garamond"/>
          <w:sz w:val="28"/>
          <w:szCs w:val="28"/>
          <w:lang w:val="es-ES"/>
        </w:rPr>
        <w:t>D</w:t>
      </w:r>
      <w:r w:rsidR="0047621D">
        <w:rPr>
          <w:rFonts w:ascii="Garamond" w:hAnsi="Garamond"/>
          <w:sz w:val="28"/>
          <w:szCs w:val="28"/>
          <w:lang w:val="es-ES"/>
        </w:rPr>
        <w:t xml:space="preserve">erechos </w:t>
      </w:r>
      <w:r w:rsidR="009212C2">
        <w:rPr>
          <w:rFonts w:ascii="Garamond" w:hAnsi="Garamond"/>
          <w:sz w:val="28"/>
          <w:szCs w:val="28"/>
          <w:lang w:val="es-ES"/>
        </w:rPr>
        <w:t>H</w:t>
      </w:r>
      <w:r w:rsidR="0047621D">
        <w:rPr>
          <w:rFonts w:ascii="Garamond" w:hAnsi="Garamond"/>
          <w:sz w:val="28"/>
          <w:szCs w:val="28"/>
          <w:lang w:val="es-ES"/>
        </w:rPr>
        <w:t xml:space="preserve">umanos y el </w:t>
      </w:r>
      <w:r w:rsidR="009212C2">
        <w:rPr>
          <w:rFonts w:ascii="Garamond" w:hAnsi="Garamond"/>
          <w:sz w:val="28"/>
          <w:szCs w:val="28"/>
          <w:lang w:val="es-ES"/>
        </w:rPr>
        <w:t>D</w:t>
      </w:r>
      <w:r w:rsidR="0047621D">
        <w:rPr>
          <w:rFonts w:ascii="Garamond" w:hAnsi="Garamond"/>
          <w:sz w:val="28"/>
          <w:szCs w:val="28"/>
          <w:lang w:val="es-ES"/>
        </w:rPr>
        <w:t xml:space="preserve">erecho </w:t>
      </w:r>
      <w:r w:rsidR="009212C2">
        <w:rPr>
          <w:rFonts w:ascii="Garamond" w:hAnsi="Garamond"/>
          <w:sz w:val="28"/>
          <w:szCs w:val="28"/>
          <w:lang w:val="es-ES"/>
        </w:rPr>
        <w:t>I</w:t>
      </w:r>
      <w:r w:rsidR="0047621D">
        <w:rPr>
          <w:rFonts w:ascii="Garamond" w:hAnsi="Garamond"/>
          <w:sz w:val="28"/>
          <w:szCs w:val="28"/>
          <w:lang w:val="es-ES"/>
        </w:rPr>
        <w:t xml:space="preserve">nternacional no suelen ser respetados, sólo existiendo juicios para los países perdedores pero nunca </w:t>
      </w:r>
      <w:r w:rsidR="009212C2">
        <w:rPr>
          <w:rFonts w:ascii="Garamond" w:hAnsi="Garamond"/>
          <w:sz w:val="28"/>
          <w:szCs w:val="28"/>
          <w:lang w:val="es-ES"/>
        </w:rPr>
        <w:t>realizándose juicios a</w:t>
      </w:r>
      <w:r w:rsidR="0047621D">
        <w:rPr>
          <w:rFonts w:ascii="Garamond" w:hAnsi="Garamond"/>
          <w:sz w:val="28"/>
          <w:szCs w:val="28"/>
          <w:lang w:val="es-ES"/>
        </w:rPr>
        <w:t xml:space="preserve"> los </w:t>
      </w:r>
      <w:r w:rsidR="00991404">
        <w:rPr>
          <w:rFonts w:ascii="Garamond" w:hAnsi="Garamond"/>
          <w:sz w:val="28"/>
          <w:szCs w:val="28"/>
          <w:lang w:val="es-ES"/>
        </w:rPr>
        <w:t xml:space="preserve">países triunfantes de los conflictos bélicos. Esta situación de impunidad transnacional hace que el Budismo ejerza su posición de </w:t>
      </w:r>
      <w:r w:rsidR="00991404" w:rsidRPr="009212C2">
        <w:rPr>
          <w:rFonts w:ascii="Garamond" w:hAnsi="Garamond"/>
          <w:i/>
          <w:sz w:val="28"/>
          <w:szCs w:val="28"/>
          <w:lang w:val="es-ES"/>
        </w:rPr>
        <w:t>Tribu Ética</w:t>
      </w:r>
      <w:r w:rsidR="009212C2">
        <w:rPr>
          <w:rFonts w:ascii="Garamond" w:hAnsi="Garamond"/>
          <w:i/>
          <w:sz w:val="28"/>
          <w:szCs w:val="28"/>
          <w:lang w:val="es-ES"/>
        </w:rPr>
        <w:t xml:space="preserve"> y Espiritual</w:t>
      </w:r>
      <w:r w:rsidR="00991404">
        <w:rPr>
          <w:rFonts w:ascii="Garamond" w:hAnsi="Garamond"/>
          <w:sz w:val="28"/>
          <w:szCs w:val="28"/>
          <w:lang w:val="es-ES"/>
        </w:rPr>
        <w:t xml:space="preserve">, enseñando los remedios para la Cura de los sufrimientos de los pueblos. De esta manera, el </w:t>
      </w:r>
      <w:r w:rsidR="00991404" w:rsidRPr="00F257DB">
        <w:rPr>
          <w:rFonts w:ascii="Garamond" w:hAnsi="Garamond"/>
          <w:b/>
          <w:sz w:val="28"/>
          <w:szCs w:val="28"/>
          <w:lang w:val="es-ES"/>
        </w:rPr>
        <w:t>Tribunal Budista de Derechos Humanos</w:t>
      </w:r>
      <w:r w:rsidR="00991404" w:rsidRPr="00F257DB">
        <w:rPr>
          <w:rFonts w:ascii="Garamond" w:hAnsi="Garamond"/>
          <w:i/>
          <w:sz w:val="28"/>
          <w:szCs w:val="28"/>
          <w:lang w:val="es-ES"/>
        </w:rPr>
        <w:t xml:space="preserve"> </w:t>
      </w:r>
      <w:r w:rsidR="00991404">
        <w:rPr>
          <w:rFonts w:ascii="Garamond" w:hAnsi="Garamond"/>
          <w:sz w:val="28"/>
          <w:szCs w:val="28"/>
          <w:lang w:val="es-ES"/>
        </w:rPr>
        <w:t xml:space="preserve">practica el </w:t>
      </w:r>
      <w:r w:rsidR="00991404" w:rsidRPr="00543A3F">
        <w:rPr>
          <w:rFonts w:ascii="Garamond" w:hAnsi="Garamond"/>
          <w:i/>
          <w:sz w:val="28"/>
          <w:szCs w:val="28"/>
          <w:lang w:val="es-ES"/>
        </w:rPr>
        <w:t>Derecho Tribal Budista</w:t>
      </w:r>
      <w:r w:rsidR="00991404">
        <w:rPr>
          <w:rFonts w:ascii="Garamond" w:hAnsi="Garamond"/>
          <w:sz w:val="28"/>
          <w:szCs w:val="28"/>
          <w:lang w:val="es-ES"/>
        </w:rPr>
        <w:t xml:space="preserve"> </w:t>
      </w:r>
      <w:r w:rsidR="009212C2">
        <w:rPr>
          <w:rFonts w:ascii="Garamond" w:hAnsi="Garamond"/>
          <w:sz w:val="28"/>
          <w:szCs w:val="28"/>
          <w:lang w:val="es-ES"/>
        </w:rPr>
        <w:t>que se remonta al Código del Vinaya con una antigüedad de 2600 años, caracterizándose por ser un sistema</w:t>
      </w:r>
      <w:r w:rsidR="00991404">
        <w:rPr>
          <w:rFonts w:ascii="Garamond" w:hAnsi="Garamond"/>
          <w:sz w:val="28"/>
          <w:szCs w:val="28"/>
          <w:lang w:val="es-ES"/>
        </w:rPr>
        <w:t xml:space="preserve"> </w:t>
      </w:r>
      <w:r w:rsidR="009212C2">
        <w:rPr>
          <w:rFonts w:ascii="Garamond" w:hAnsi="Garamond"/>
          <w:sz w:val="28"/>
          <w:szCs w:val="28"/>
          <w:lang w:val="es-ES"/>
        </w:rPr>
        <w:t>de</w:t>
      </w:r>
      <w:r w:rsidR="00991404">
        <w:rPr>
          <w:rFonts w:ascii="Garamond" w:hAnsi="Garamond"/>
          <w:sz w:val="28"/>
          <w:szCs w:val="28"/>
          <w:lang w:val="es-ES"/>
        </w:rPr>
        <w:t xml:space="preserve"> </w:t>
      </w:r>
      <w:r w:rsidR="009212C2">
        <w:rPr>
          <w:rFonts w:ascii="Garamond" w:hAnsi="Garamond"/>
          <w:sz w:val="28"/>
          <w:szCs w:val="28"/>
          <w:lang w:val="es-ES"/>
        </w:rPr>
        <w:t>solidaridad y reconciliación, por lo que</w:t>
      </w:r>
      <w:r w:rsidR="00991404">
        <w:rPr>
          <w:rFonts w:ascii="Garamond" w:hAnsi="Garamond"/>
          <w:sz w:val="28"/>
          <w:szCs w:val="28"/>
          <w:lang w:val="es-ES"/>
        </w:rPr>
        <w:t xml:space="preserve"> el objetivo de</w:t>
      </w:r>
      <w:r w:rsidR="009212C2">
        <w:rPr>
          <w:rFonts w:ascii="Garamond" w:hAnsi="Garamond"/>
          <w:sz w:val="28"/>
          <w:szCs w:val="28"/>
          <w:lang w:val="es-ES"/>
        </w:rPr>
        <w:t xml:space="preserve"> este sistema jurídico espiritual es</w:t>
      </w:r>
      <w:r w:rsidR="00991404">
        <w:rPr>
          <w:rFonts w:ascii="Garamond" w:hAnsi="Garamond"/>
          <w:sz w:val="28"/>
          <w:szCs w:val="28"/>
          <w:lang w:val="es-ES"/>
        </w:rPr>
        <w:t xml:space="preserve"> defender la </w:t>
      </w:r>
      <w:r w:rsidR="009212C2">
        <w:rPr>
          <w:rFonts w:ascii="Garamond" w:hAnsi="Garamond"/>
          <w:sz w:val="28"/>
          <w:szCs w:val="28"/>
          <w:lang w:val="es-ES"/>
        </w:rPr>
        <w:t>P</w:t>
      </w:r>
      <w:r w:rsidR="00991404">
        <w:rPr>
          <w:rFonts w:ascii="Garamond" w:hAnsi="Garamond"/>
          <w:sz w:val="28"/>
          <w:szCs w:val="28"/>
          <w:lang w:val="es-ES"/>
        </w:rPr>
        <w:t xml:space="preserve">az de todos los seres y no sólo la protección de la vida de los pueblos budistas. </w:t>
      </w:r>
    </w:p>
    <w:p w:rsidR="00AE1FE7" w:rsidRDefault="00991404" w:rsidP="001F1D69">
      <w:pPr>
        <w:jc w:val="both"/>
        <w:rPr>
          <w:rFonts w:ascii="Garamond" w:hAnsi="Garamond"/>
          <w:sz w:val="28"/>
          <w:szCs w:val="28"/>
          <w:lang w:val="es-ES"/>
        </w:rPr>
      </w:pPr>
      <w:r>
        <w:rPr>
          <w:rFonts w:ascii="Garamond" w:hAnsi="Garamond"/>
          <w:sz w:val="28"/>
          <w:szCs w:val="28"/>
          <w:lang w:val="es-ES"/>
        </w:rPr>
        <w:t>Aunque denunciar</w:t>
      </w:r>
      <w:r w:rsidR="004906E3">
        <w:rPr>
          <w:rFonts w:ascii="Garamond" w:hAnsi="Garamond"/>
          <w:sz w:val="28"/>
          <w:szCs w:val="28"/>
          <w:lang w:val="es-ES"/>
        </w:rPr>
        <w:t xml:space="preserve"> y condenar</w:t>
      </w:r>
      <w:r>
        <w:rPr>
          <w:rFonts w:ascii="Garamond" w:hAnsi="Garamond"/>
          <w:sz w:val="28"/>
          <w:szCs w:val="28"/>
          <w:lang w:val="es-ES"/>
        </w:rPr>
        <w:t xml:space="preserve"> los actos de maldad </w:t>
      </w:r>
      <w:r w:rsidR="004906E3">
        <w:rPr>
          <w:rFonts w:ascii="Garamond" w:hAnsi="Garamond"/>
          <w:sz w:val="28"/>
          <w:szCs w:val="28"/>
          <w:lang w:val="es-ES"/>
        </w:rPr>
        <w:t>cometidos</w:t>
      </w:r>
      <w:r>
        <w:rPr>
          <w:rFonts w:ascii="Garamond" w:hAnsi="Garamond"/>
          <w:sz w:val="28"/>
          <w:szCs w:val="28"/>
          <w:lang w:val="es-ES"/>
        </w:rPr>
        <w:t xml:space="preserve"> por personas, empresas y gobiernos conlleva lidiar con amenazas, ataques y censuras </w:t>
      </w:r>
      <w:r w:rsidR="004906E3">
        <w:rPr>
          <w:rFonts w:ascii="Garamond" w:hAnsi="Garamond"/>
          <w:sz w:val="28"/>
          <w:szCs w:val="28"/>
          <w:lang w:val="es-ES"/>
        </w:rPr>
        <w:t>contra</w:t>
      </w:r>
      <w:r>
        <w:rPr>
          <w:rFonts w:ascii="Garamond" w:hAnsi="Garamond"/>
          <w:sz w:val="28"/>
          <w:szCs w:val="28"/>
          <w:lang w:val="es-ES"/>
        </w:rPr>
        <w:t xml:space="preserve"> la libertad esencial de la Espiritualidad Budista, </w:t>
      </w:r>
      <w:r w:rsidR="004906E3">
        <w:rPr>
          <w:rFonts w:ascii="Garamond" w:hAnsi="Garamond"/>
          <w:sz w:val="28"/>
          <w:szCs w:val="28"/>
          <w:lang w:val="es-ES"/>
        </w:rPr>
        <w:t xml:space="preserve">el </w:t>
      </w:r>
      <w:r w:rsidR="004906E3">
        <w:rPr>
          <w:rFonts w:ascii="Garamond" w:hAnsi="Garamond"/>
          <w:b/>
          <w:sz w:val="28"/>
          <w:szCs w:val="28"/>
          <w:lang w:val="es-ES"/>
        </w:rPr>
        <w:t>Tribunal Budista de Derechos Humanos</w:t>
      </w:r>
      <w:r w:rsidR="004906E3">
        <w:rPr>
          <w:rFonts w:ascii="Garamond" w:hAnsi="Garamond"/>
          <w:sz w:val="28"/>
          <w:szCs w:val="28"/>
          <w:lang w:val="es-ES"/>
        </w:rPr>
        <w:t xml:space="preserve"> mantiene un compromiso perenne con la Verdad y la Verdadera Justicia</w:t>
      </w:r>
      <w:r w:rsidR="00542EF9">
        <w:rPr>
          <w:rFonts w:ascii="Garamond" w:hAnsi="Garamond"/>
          <w:sz w:val="28"/>
          <w:szCs w:val="28"/>
          <w:lang w:val="es-ES"/>
        </w:rPr>
        <w:t xml:space="preserve">, aclarando que el modelo </w:t>
      </w:r>
      <w:r w:rsidR="009212C2">
        <w:rPr>
          <w:rFonts w:ascii="Garamond" w:hAnsi="Garamond"/>
          <w:sz w:val="28"/>
          <w:szCs w:val="28"/>
          <w:lang w:val="es-ES"/>
        </w:rPr>
        <w:t>jurídico</w:t>
      </w:r>
      <w:r w:rsidR="00542EF9">
        <w:rPr>
          <w:rFonts w:ascii="Garamond" w:hAnsi="Garamond"/>
          <w:sz w:val="28"/>
          <w:szCs w:val="28"/>
          <w:lang w:val="es-ES"/>
        </w:rPr>
        <w:t xml:space="preserve"> tradicional basado en condenas de prisión o en multas económicas es indudablemente un sistema</w:t>
      </w:r>
      <w:r w:rsidR="00527CDA">
        <w:rPr>
          <w:rFonts w:ascii="Garamond" w:hAnsi="Garamond"/>
          <w:sz w:val="28"/>
          <w:szCs w:val="28"/>
          <w:lang w:val="es-ES"/>
        </w:rPr>
        <w:t xml:space="preserve"> que no protege a la Paz y la Interexistencia. </w:t>
      </w:r>
      <w:r w:rsidR="00171B23">
        <w:rPr>
          <w:rFonts w:ascii="Garamond" w:hAnsi="Garamond"/>
          <w:sz w:val="28"/>
          <w:szCs w:val="28"/>
          <w:lang w:val="es-ES"/>
        </w:rPr>
        <w:t>Sobre esta base, el juicio ético realizado al gobierno de Indonesia es un procedimiento jurídico con legalidad internacional porque está amparado tanto en el Derecho Tribal como en la obligación de todo sujeto y grupo de defender a los Derechos Humanos.</w:t>
      </w:r>
    </w:p>
    <w:p w:rsidR="00ED134A" w:rsidRDefault="00FC5206" w:rsidP="001F1D69">
      <w:pPr>
        <w:jc w:val="both"/>
        <w:rPr>
          <w:rFonts w:ascii="Garamond" w:hAnsi="Garamond"/>
          <w:sz w:val="28"/>
          <w:szCs w:val="28"/>
          <w:lang w:val="es-ES"/>
        </w:rPr>
      </w:pPr>
      <w:r>
        <w:rPr>
          <w:rFonts w:ascii="Garamond" w:hAnsi="Garamond"/>
          <w:sz w:val="28"/>
          <w:szCs w:val="28"/>
          <w:lang w:val="es-ES"/>
        </w:rPr>
        <w:lastRenderedPageBreak/>
        <w:t xml:space="preserve">Por lo tanto, </w:t>
      </w:r>
      <w:r w:rsidR="00171B23">
        <w:rPr>
          <w:rFonts w:ascii="Garamond" w:hAnsi="Garamond"/>
          <w:sz w:val="28"/>
          <w:szCs w:val="28"/>
          <w:lang w:val="es-ES"/>
        </w:rPr>
        <w:t>frente a</w:t>
      </w:r>
      <w:r>
        <w:rPr>
          <w:rFonts w:ascii="Garamond" w:hAnsi="Garamond"/>
          <w:sz w:val="28"/>
          <w:szCs w:val="28"/>
          <w:lang w:val="es-ES"/>
        </w:rPr>
        <w:t xml:space="preserve">l gobierno de </w:t>
      </w:r>
      <w:r w:rsidR="00171B23">
        <w:rPr>
          <w:rFonts w:ascii="Garamond" w:hAnsi="Garamond"/>
          <w:sz w:val="28"/>
          <w:szCs w:val="28"/>
          <w:lang w:val="es-ES"/>
        </w:rPr>
        <w:t xml:space="preserve">Indonesia y su </w:t>
      </w:r>
      <w:r w:rsidR="009212C2">
        <w:rPr>
          <w:rFonts w:ascii="Garamond" w:hAnsi="Garamond"/>
          <w:sz w:val="28"/>
          <w:szCs w:val="28"/>
          <w:lang w:val="es-ES"/>
        </w:rPr>
        <w:t>Presidente</w:t>
      </w:r>
      <w:r w:rsidR="00171B23">
        <w:rPr>
          <w:rFonts w:ascii="Garamond" w:hAnsi="Garamond"/>
          <w:sz w:val="28"/>
          <w:szCs w:val="28"/>
          <w:lang w:val="es-ES"/>
        </w:rPr>
        <w:t xml:space="preserve"> </w:t>
      </w:r>
      <w:r w:rsidR="00171B23">
        <w:rPr>
          <w:rFonts w:ascii="Garamond" w:hAnsi="Garamond"/>
          <w:sz w:val="28"/>
          <w:szCs w:val="28"/>
          <w:lang w:val="es-AR"/>
        </w:rPr>
        <w:t>Joko Widodo</w:t>
      </w:r>
      <w:r>
        <w:rPr>
          <w:rFonts w:ascii="Garamond" w:hAnsi="Garamond"/>
          <w:sz w:val="28"/>
          <w:szCs w:val="28"/>
          <w:lang w:val="es-ES"/>
        </w:rPr>
        <w:t>, qu</w:t>
      </w:r>
      <w:r w:rsidR="00ED134A">
        <w:rPr>
          <w:rFonts w:ascii="Garamond" w:hAnsi="Garamond"/>
          <w:sz w:val="28"/>
          <w:szCs w:val="28"/>
          <w:lang w:val="es-ES"/>
        </w:rPr>
        <w:t>ienes</w:t>
      </w:r>
      <w:r>
        <w:rPr>
          <w:rFonts w:ascii="Garamond" w:hAnsi="Garamond"/>
          <w:sz w:val="28"/>
          <w:szCs w:val="28"/>
          <w:lang w:val="es-ES"/>
        </w:rPr>
        <w:t xml:space="preserve"> han cometido </w:t>
      </w:r>
      <w:r w:rsidR="00171B23">
        <w:rPr>
          <w:rFonts w:ascii="Garamond" w:hAnsi="Garamond"/>
          <w:sz w:val="28"/>
          <w:szCs w:val="28"/>
          <w:lang w:val="es-ES"/>
        </w:rPr>
        <w:t>comportamientos criminales contra la humanidad y el medioambiente</w:t>
      </w:r>
      <w:r>
        <w:rPr>
          <w:rFonts w:ascii="Garamond" w:hAnsi="Garamond"/>
          <w:sz w:val="28"/>
          <w:szCs w:val="28"/>
          <w:lang w:val="es-ES"/>
        </w:rPr>
        <w:t xml:space="preserve">, </w:t>
      </w:r>
      <w:r w:rsidR="00ED134A" w:rsidRPr="00ED134A">
        <w:rPr>
          <w:rFonts w:ascii="Garamond" w:hAnsi="Garamond"/>
          <w:sz w:val="28"/>
          <w:szCs w:val="28"/>
          <w:lang w:val="es-ES"/>
        </w:rPr>
        <w:t xml:space="preserve">el </w:t>
      </w:r>
      <w:r w:rsidR="00ED134A" w:rsidRPr="00ED134A">
        <w:rPr>
          <w:rFonts w:ascii="Garamond" w:hAnsi="Garamond"/>
          <w:b/>
          <w:sz w:val="28"/>
          <w:szCs w:val="28"/>
          <w:lang w:val="es-ES"/>
        </w:rPr>
        <w:t>Tribunal Budista de Derechos Humanos</w:t>
      </w:r>
      <w:r w:rsidR="00ED134A" w:rsidRPr="00ED134A">
        <w:rPr>
          <w:rFonts w:ascii="Garamond" w:hAnsi="Garamond"/>
          <w:sz w:val="28"/>
          <w:szCs w:val="28"/>
          <w:lang w:val="es-ES"/>
        </w:rPr>
        <w:t xml:space="preserve"> </w:t>
      </w:r>
      <w:r>
        <w:rPr>
          <w:rFonts w:ascii="Garamond" w:hAnsi="Garamond"/>
          <w:sz w:val="28"/>
          <w:szCs w:val="28"/>
          <w:lang w:val="es-ES"/>
        </w:rPr>
        <w:t>sentenci</w:t>
      </w:r>
      <w:r w:rsidR="00171B23">
        <w:rPr>
          <w:rFonts w:ascii="Garamond" w:hAnsi="Garamond"/>
          <w:sz w:val="28"/>
          <w:szCs w:val="28"/>
          <w:lang w:val="es-ES"/>
        </w:rPr>
        <w:t xml:space="preserve">a su </w:t>
      </w:r>
      <w:r w:rsidR="00171B23" w:rsidRPr="00171B23">
        <w:rPr>
          <w:rFonts w:ascii="Garamond" w:hAnsi="Garamond"/>
          <w:b/>
          <w:i/>
          <w:sz w:val="28"/>
          <w:szCs w:val="28"/>
          <w:lang w:val="es-ES"/>
        </w:rPr>
        <w:t>Responsabilidad</w:t>
      </w:r>
      <w:r w:rsidR="00543A3F">
        <w:rPr>
          <w:rFonts w:ascii="Garamond" w:hAnsi="Garamond"/>
          <w:sz w:val="28"/>
          <w:szCs w:val="28"/>
          <w:lang w:val="es-ES"/>
        </w:rPr>
        <w:t xml:space="preserve"> por </w:t>
      </w:r>
      <w:r w:rsidR="00543A3F" w:rsidRPr="00F609E0">
        <w:rPr>
          <w:rFonts w:ascii="Garamond" w:hAnsi="Garamond"/>
          <w:b/>
          <w:i/>
          <w:sz w:val="28"/>
          <w:szCs w:val="28"/>
        </w:rPr>
        <w:t>ECODIDIO, DISCRIMINACION CONTRA MUJERES Y MINORIAS RELIGIOSAS, OPRESION SOCIAL, GENOCIDIO, LIMPIEZA ETNIC</w:t>
      </w:r>
      <w:r w:rsidR="00543A3F">
        <w:rPr>
          <w:rFonts w:ascii="Garamond" w:hAnsi="Garamond"/>
          <w:b/>
          <w:i/>
          <w:sz w:val="28"/>
          <w:szCs w:val="28"/>
        </w:rPr>
        <w:t>A, CRIMENES CONTRA LA HUMANIDAD y</w:t>
      </w:r>
      <w:r w:rsidR="00543A3F" w:rsidRPr="00F609E0">
        <w:rPr>
          <w:rFonts w:ascii="Garamond" w:hAnsi="Garamond"/>
          <w:b/>
          <w:i/>
          <w:sz w:val="28"/>
          <w:szCs w:val="28"/>
        </w:rPr>
        <w:t xml:space="preserve"> CRIMENES CONTRA LA PAZ</w:t>
      </w:r>
      <w:r w:rsidR="00543A3F">
        <w:rPr>
          <w:rFonts w:ascii="Garamond" w:hAnsi="Garamond"/>
          <w:sz w:val="28"/>
          <w:szCs w:val="28"/>
          <w:lang w:val="es-AR"/>
        </w:rPr>
        <w:t>,</w:t>
      </w:r>
      <w:r w:rsidR="00ED134A">
        <w:rPr>
          <w:rFonts w:ascii="Garamond" w:hAnsi="Garamond"/>
          <w:sz w:val="28"/>
          <w:szCs w:val="28"/>
          <w:lang w:val="es-ES"/>
        </w:rPr>
        <w:t xml:space="preserve"> </w:t>
      </w:r>
      <w:r w:rsidR="00171B23">
        <w:rPr>
          <w:rFonts w:ascii="Garamond" w:hAnsi="Garamond"/>
          <w:sz w:val="28"/>
          <w:szCs w:val="28"/>
          <w:lang w:val="es-ES"/>
        </w:rPr>
        <w:t>reclamando</w:t>
      </w:r>
      <w:r>
        <w:rPr>
          <w:rFonts w:ascii="Garamond" w:hAnsi="Garamond"/>
          <w:sz w:val="28"/>
          <w:szCs w:val="28"/>
          <w:lang w:val="es-ES"/>
        </w:rPr>
        <w:t xml:space="preserve"> una </w:t>
      </w:r>
      <w:r w:rsidR="00171B23">
        <w:rPr>
          <w:rFonts w:ascii="Garamond" w:hAnsi="Garamond"/>
          <w:sz w:val="28"/>
          <w:szCs w:val="28"/>
          <w:lang w:val="es-ES"/>
        </w:rPr>
        <w:t>detención y reparación</w:t>
      </w:r>
      <w:r>
        <w:rPr>
          <w:rFonts w:ascii="Garamond" w:hAnsi="Garamond"/>
          <w:sz w:val="28"/>
          <w:szCs w:val="28"/>
          <w:lang w:val="es-ES"/>
        </w:rPr>
        <w:t xml:space="preserve"> inmediata de las operaciones </w:t>
      </w:r>
      <w:r w:rsidR="00171B23">
        <w:rPr>
          <w:rFonts w:ascii="Garamond" w:hAnsi="Garamond"/>
          <w:sz w:val="28"/>
          <w:szCs w:val="28"/>
          <w:lang w:val="es-ES"/>
        </w:rPr>
        <w:t>genocidas y ecocidas</w:t>
      </w:r>
      <w:r w:rsidR="00C66BB3">
        <w:rPr>
          <w:rFonts w:ascii="Garamond" w:hAnsi="Garamond"/>
          <w:sz w:val="28"/>
          <w:szCs w:val="28"/>
          <w:lang w:val="es-ES"/>
        </w:rPr>
        <w:t xml:space="preserve">. </w:t>
      </w:r>
      <w:r w:rsidR="00ED134A">
        <w:rPr>
          <w:rFonts w:ascii="Garamond" w:hAnsi="Garamond"/>
          <w:sz w:val="28"/>
          <w:szCs w:val="28"/>
          <w:lang w:val="es-ES"/>
        </w:rPr>
        <w:t xml:space="preserve">Se recomienda que Indonesia también inicie un proceso de reconocimiento de su pasado, transmitiendo información pública a toda su población acerca de las masacres que sucedieron, al mismo tiempo que se debe reconocer el Derecho a la Verdad y a la Reparación que tienen todas las millones de víctimas y sus </w:t>
      </w:r>
      <w:r w:rsidR="009212C2">
        <w:rPr>
          <w:rFonts w:ascii="Garamond" w:hAnsi="Garamond"/>
          <w:sz w:val="28"/>
          <w:szCs w:val="28"/>
          <w:lang w:val="es-ES"/>
        </w:rPr>
        <w:t xml:space="preserve">correspondientes </w:t>
      </w:r>
      <w:r w:rsidR="00ED134A">
        <w:rPr>
          <w:rFonts w:ascii="Garamond" w:hAnsi="Garamond"/>
          <w:sz w:val="28"/>
          <w:szCs w:val="28"/>
          <w:lang w:val="es-ES"/>
        </w:rPr>
        <w:t xml:space="preserve">familias. </w:t>
      </w:r>
      <w:r w:rsidR="008A06C6">
        <w:rPr>
          <w:rFonts w:ascii="Garamond" w:hAnsi="Garamond"/>
          <w:sz w:val="28"/>
          <w:szCs w:val="28"/>
          <w:lang w:val="es-ES"/>
        </w:rPr>
        <w:t>En conclusión, la Espiritualidad Budista afirma que para poder convertirs</w:t>
      </w:r>
      <w:r w:rsidR="009212C2">
        <w:rPr>
          <w:rFonts w:ascii="Garamond" w:hAnsi="Garamond"/>
          <w:sz w:val="28"/>
          <w:szCs w:val="28"/>
          <w:lang w:val="es-ES"/>
        </w:rPr>
        <w:t>e en una nación sana y avanzada</w:t>
      </w:r>
      <w:r w:rsidR="008A06C6">
        <w:rPr>
          <w:rFonts w:ascii="Garamond" w:hAnsi="Garamond"/>
          <w:sz w:val="28"/>
          <w:szCs w:val="28"/>
          <w:lang w:val="es-ES"/>
        </w:rPr>
        <w:t xml:space="preserve"> Indonesia no debe obsesionarse con el crecimiento material e industrial, pues su </w:t>
      </w:r>
      <w:r w:rsidR="009212C2">
        <w:rPr>
          <w:rFonts w:ascii="Garamond" w:hAnsi="Garamond"/>
          <w:sz w:val="28"/>
          <w:szCs w:val="28"/>
          <w:lang w:val="es-ES"/>
        </w:rPr>
        <w:t>principal deseo</w:t>
      </w:r>
      <w:r w:rsidR="008A06C6">
        <w:rPr>
          <w:rFonts w:ascii="Garamond" w:hAnsi="Garamond"/>
          <w:sz w:val="28"/>
          <w:szCs w:val="28"/>
          <w:lang w:val="es-ES"/>
        </w:rPr>
        <w:t xml:space="preserve"> debe ser la Reconciliación</w:t>
      </w:r>
      <w:r w:rsidR="009212C2">
        <w:rPr>
          <w:rFonts w:ascii="Garamond" w:hAnsi="Garamond"/>
          <w:sz w:val="28"/>
          <w:szCs w:val="28"/>
          <w:lang w:val="es-ES"/>
        </w:rPr>
        <w:t>,</w:t>
      </w:r>
      <w:r w:rsidR="008A06C6">
        <w:rPr>
          <w:rFonts w:ascii="Garamond" w:hAnsi="Garamond"/>
          <w:sz w:val="28"/>
          <w:szCs w:val="28"/>
          <w:lang w:val="es-ES"/>
        </w:rPr>
        <w:t xml:space="preserve"> la Liberación</w:t>
      </w:r>
      <w:r w:rsidR="009212C2">
        <w:rPr>
          <w:rFonts w:ascii="Garamond" w:hAnsi="Garamond"/>
          <w:sz w:val="28"/>
          <w:szCs w:val="28"/>
          <w:lang w:val="es-ES"/>
        </w:rPr>
        <w:t xml:space="preserve"> y el Despertar</w:t>
      </w:r>
      <w:r w:rsidR="008A06C6">
        <w:rPr>
          <w:rFonts w:ascii="Garamond" w:hAnsi="Garamond"/>
          <w:sz w:val="28"/>
          <w:szCs w:val="28"/>
          <w:lang w:val="es-ES"/>
        </w:rPr>
        <w:t xml:space="preserve"> de su pueblo, </w:t>
      </w:r>
      <w:r w:rsidR="009212C2">
        <w:rPr>
          <w:rFonts w:ascii="Garamond" w:hAnsi="Garamond"/>
          <w:sz w:val="28"/>
          <w:szCs w:val="28"/>
          <w:lang w:val="es-ES"/>
        </w:rPr>
        <w:t xml:space="preserve">simultáneamente </w:t>
      </w:r>
      <w:r w:rsidR="008A06C6">
        <w:rPr>
          <w:rFonts w:ascii="Garamond" w:hAnsi="Garamond"/>
          <w:sz w:val="28"/>
          <w:szCs w:val="28"/>
          <w:lang w:val="es-ES"/>
        </w:rPr>
        <w:t xml:space="preserve">llevando amistad y cooperación </w:t>
      </w:r>
      <w:r w:rsidR="000F4148">
        <w:rPr>
          <w:rFonts w:ascii="Garamond" w:hAnsi="Garamond"/>
          <w:sz w:val="28"/>
          <w:szCs w:val="28"/>
          <w:lang w:val="es-ES"/>
        </w:rPr>
        <w:t>a</w:t>
      </w:r>
      <w:r w:rsidR="008A06C6">
        <w:rPr>
          <w:rFonts w:ascii="Garamond" w:hAnsi="Garamond"/>
          <w:sz w:val="28"/>
          <w:szCs w:val="28"/>
          <w:lang w:val="es-ES"/>
        </w:rPr>
        <w:t xml:space="preserve"> sus naciones vecinas. Sólo</w:t>
      </w:r>
      <w:r w:rsidR="000F4148">
        <w:rPr>
          <w:rFonts w:ascii="Garamond" w:hAnsi="Garamond"/>
          <w:sz w:val="28"/>
          <w:szCs w:val="28"/>
          <w:lang w:val="es-ES"/>
        </w:rPr>
        <w:t xml:space="preserve"> el</w:t>
      </w:r>
      <w:r w:rsidR="008A06C6">
        <w:rPr>
          <w:rFonts w:ascii="Garamond" w:hAnsi="Garamond"/>
          <w:sz w:val="28"/>
          <w:szCs w:val="28"/>
          <w:lang w:val="es-ES"/>
        </w:rPr>
        <w:t xml:space="preserve"> </w:t>
      </w:r>
      <w:r w:rsidR="000F4148">
        <w:rPr>
          <w:rFonts w:ascii="Garamond" w:hAnsi="Garamond"/>
          <w:sz w:val="28"/>
          <w:szCs w:val="28"/>
          <w:lang w:val="es-ES"/>
        </w:rPr>
        <w:t xml:space="preserve">compromiso con </w:t>
      </w:r>
      <w:r w:rsidR="008A06C6">
        <w:rPr>
          <w:rFonts w:ascii="Garamond" w:hAnsi="Garamond"/>
          <w:sz w:val="28"/>
          <w:szCs w:val="28"/>
          <w:lang w:val="es-ES"/>
        </w:rPr>
        <w:t xml:space="preserve">estos valores </w:t>
      </w:r>
      <w:r w:rsidR="000F4148">
        <w:rPr>
          <w:rFonts w:ascii="Garamond" w:hAnsi="Garamond"/>
          <w:sz w:val="28"/>
          <w:szCs w:val="28"/>
          <w:lang w:val="es-ES"/>
        </w:rPr>
        <w:t>construirá</w:t>
      </w:r>
      <w:r w:rsidR="008A06C6">
        <w:rPr>
          <w:rFonts w:ascii="Garamond" w:hAnsi="Garamond"/>
          <w:sz w:val="28"/>
          <w:szCs w:val="28"/>
          <w:lang w:val="es-ES"/>
        </w:rPr>
        <w:t xml:space="preserve"> un mundo mejor, </w:t>
      </w:r>
      <w:r w:rsidR="000F4148">
        <w:rPr>
          <w:rFonts w:ascii="Garamond" w:hAnsi="Garamond"/>
          <w:sz w:val="28"/>
          <w:szCs w:val="28"/>
          <w:lang w:val="es-ES"/>
        </w:rPr>
        <w:t>mientras que el ocultamiento de</w:t>
      </w:r>
      <w:r w:rsidR="000F4148" w:rsidRPr="000F4148">
        <w:rPr>
          <w:rFonts w:ascii="Garamond" w:hAnsi="Garamond"/>
          <w:sz w:val="28"/>
          <w:szCs w:val="28"/>
          <w:lang w:val="es-ES"/>
        </w:rPr>
        <w:t xml:space="preserve"> </w:t>
      </w:r>
      <w:r w:rsidR="000F4148">
        <w:rPr>
          <w:rFonts w:ascii="Garamond" w:hAnsi="Garamond"/>
          <w:sz w:val="28"/>
          <w:szCs w:val="28"/>
          <w:lang w:val="es-ES"/>
        </w:rPr>
        <w:t xml:space="preserve">la Verdad conducirá a la </w:t>
      </w:r>
      <w:r w:rsidR="00581070">
        <w:rPr>
          <w:rFonts w:ascii="Garamond" w:hAnsi="Garamond"/>
          <w:sz w:val="28"/>
          <w:szCs w:val="28"/>
          <w:lang w:val="es-ES"/>
        </w:rPr>
        <w:t xml:space="preserve">autodestrucción. </w:t>
      </w:r>
    </w:p>
    <w:p w:rsidR="005363CE" w:rsidRDefault="005363CE" w:rsidP="005363CE">
      <w:pPr>
        <w:jc w:val="both"/>
        <w:rPr>
          <w:rFonts w:ascii="Garamond" w:hAnsi="Garamond"/>
          <w:sz w:val="28"/>
          <w:szCs w:val="28"/>
          <w:lang w:val="es-AR"/>
        </w:rPr>
      </w:pPr>
      <w:r>
        <w:rPr>
          <w:rFonts w:ascii="Garamond" w:hAnsi="Garamond"/>
          <w:sz w:val="28"/>
          <w:szCs w:val="28"/>
          <w:lang w:val="es-AR"/>
        </w:rPr>
        <w:t xml:space="preserve">Siguiendo </w:t>
      </w:r>
      <w:r w:rsidR="000E0AB8">
        <w:rPr>
          <w:rFonts w:ascii="Garamond" w:hAnsi="Garamond"/>
          <w:sz w:val="28"/>
          <w:szCs w:val="28"/>
          <w:lang w:val="es-AR"/>
        </w:rPr>
        <w:t>la Vía</w:t>
      </w:r>
      <w:r>
        <w:rPr>
          <w:rFonts w:ascii="Garamond" w:hAnsi="Garamond"/>
          <w:sz w:val="28"/>
          <w:szCs w:val="28"/>
          <w:lang w:val="es-AR"/>
        </w:rPr>
        <w:t xml:space="preserve"> del Maestro Siddharta Gautama, el </w:t>
      </w:r>
      <w:r w:rsidRPr="00E62070">
        <w:rPr>
          <w:rFonts w:ascii="Garamond" w:hAnsi="Garamond"/>
          <w:b/>
          <w:sz w:val="28"/>
          <w:szCs w:val="28"/>
          <w:lang w:val="es-AR"/>
        </w:rPr>
        <w:t>Tribunal Budista de Derechos Humanos</w:t>
      </w:r>
      <w:r>
        <w:rPr>
          <w:rFonts w:ascii="Garamond" w:hAnsi="Garamond"/>
          <w:sz w:val="28"/>
          <w:szCs w:val="28"/>
          <w:lang w:val="es-AR"/>
        </w:rPr>
        <w:t xml:space="preserve"> ha procedido frente al Gobierno de </w:t>
      </w:r>
      <w:r w:rsidR="00543A3F">
        <w:rPr>
          <w:rFonts w:ascii="Garamond" w:hAnsi="Garamond"/>
          <w:sz w:val="28"/>
          <w:szCs w:val="28"/>
          <w:lang w:val="es-AR"/>
        </w:rPr>
        <w:t>Indonesia</w:t>
      </w:r>
      <w:r>
        <w:rPr>
          <w:rFonts w:ascii="Garamond" w:hAnsi="Garamond"/>
          <w:sz w:val="28"/>
          <w:szCs w:val="28"/>
          <w:lang w:val="es-AR"/>
        </w:rPr>
        <w:t xml:space="preserve"> por </w:t>
      </w:r>
      <w:r w:rsidR="000E0AB8">
        <w:rPr>
          <w:rFonts w:ascii="Garamond" w:hAnsi="Garamond"/>
          <w:sz w:val="28"/>
          <w:szCs w:val="28"/>
          <w:lang w:val="es-AR"/>
        </w:rPr>
        <w:t>comportamientos opresivos, genocidas y ecocidas</w:t>
      </w:r>
      <w:r>
        <w:rPr>
          <w:rFonts w:ascii="Garamond" w:hAnsi="Garamond"/>
          <w:sz w:val="28"/>
          <w:szCs w:val="28"/>
          <w:lang w:val="es-AR"/>
        </w:rPr>
        <w:t xml:space="preserve">, </w:t>
      </w:r>
      <w:r w:rsidR="000E0AB8">
        <w:rPr>
          <w:rFonts w:ascii="Garamond" w:hAnsi="Garamond"/>
          <w:sz w:val="28"/>
          <w:szCs w:val="28"/>
          <w:lang w:val="es-AR"/>
        </w:rPr>
        <w:t xml:space="preserve">tanto </w:t>
      </w:r>
      <w:r w:rsidR="004B5CBD">
        <w:rPr>
          <w:rFonts w:ascii="Garamond" w:hAnsi="Garamond"/>
          <w:sz w:val="28"/>
          <w:szCs w:val="28"/>
          <w:lang w:val="es-AR"/>
        </w:rPr>
        <w:t>hacia</w:t>
      </w:r>
      <w:r w:rsidR="000E0AB8">
        <w:rPr>
          <w:rFonts w:ascii="Garamond" w:hAnsi="Garamond"/>
          <w:sz w:val="28"/>
          <w:szCs w:val="28"/>
          <w:lang w:val="es-AR"/>
        </w:rPr>
        <w:t xml:space="preserve"> su propio pueblo como </w:t>
      </w:r>
      <w:r w:rsidR="004B5CBD">
        <w:rPr>
          <w:rFonts w:ascii="Garamond" w:hAnsi="Garamond"/>
          <w:sz w:val="28"/>
          <w:szCs w:val="28"/>
          <w:lang w:val="es-AR"/>
        </w:rPr>
        <w:t>hacia</w:t>
      </w:r>
      <w:r w:rsidR="000E0AB8">
        <w:rPr>
          <w:rFonts w:ascii="Garamond" w:hAnsi="Garamond"/>
          <w:sz w:val="28"/>
          <w:szCs w:val="28"/>
          <w:lang w:val="es-AR"/>
        </w:rPr>
        <w:t xml:space="preserve"> sus pueblos vecinos</w:t>
      </w:r>
      <w:r>
        <w:rPr>
          <w:rFonts w:ascii="Garamond" w:hAnsi="Garamond"/>
          <w:sz w:val="28"/>
          <w:szCs w:val="28"/>
          <w:lang w:val="es-AR"/>
        </w:rPr>
        <w:t xml:space="preserve">, lo cual es claramente una prueba total de </w:t>
      </w:r>
      <w:r w:rsidR="000E0AB8">
        <w:rPr>
          <w:rFonts w:ascii="Garamond" w:hAnsi="Garamond"/>
          <w:sz w:val="28"/>
          <w:szCs w:val="28"/>
          <w:lang w:val="es-AR"/>
        </w:rPr>
        <w:t xml:space="preserve">violación a la Ética Budista, </w:t>
      </w:r>
      <w:r>
        <w:rPr>
          <w:rFonts w:ascii="Garamond" w:hAnsi="Garamond"/>
          <w:sz w:val="28"/>
          <w:szCs w:val="28"/>
          <w:lang w:val="es-AR"/>
        </w:rPr>
        <w:t xml:space="preserve">los Derechos Humanos y los Derechos de la Madre Tierra. </w:t>
      </w:r>
    </w:p>
    <w:p w:rsidR="000E0AB8" w:rsidRDefault="000E0AB8" w:rsidP="005363CE">
      <w:pPr>
        <w:jc w:val="both"/>
        <w:rPr>
          <w:rFonts w:ascii="Garamond" w:hAnsi="Garamond"/>
          <w:sz w:val="28"/>
          <w:szCs w:val="28"/>
          <w:lang w:val="es-AR"/>
        </w:rPr>
      </w:pPr>
    </w:p>
    <w:p w:rsidR="004B5CBD" w:rsidRPr="004906E3" w:rsidRDefault="004B5CBD" w:rsidP="005363CE">
      <w:pPr>
        <w:jc w:val="both"/>
        <w:rPr>
          <w:rFonts w:ascii="Garamond" w:hAnsi="Garamond"/>
          <w:sz w:val="28"/>
          <w:szCs w:val="28"/>
          <w:lang w:val="es-AR"/>
        </w:rPr>
      </w:pPr>
    </w:p>
    <w:p w:rsidR="00340AF9" w:rsidRDefault="005363CE" w:rsidP="005363CE">
      <w:pPr>
        <w:jc w:val="both"/>
        <w:rPr>
          <w:rFonts w:ascii="Garamond" w:hAnsi="Garamond"/>
          <w:sz w:val="28"/>
          <w:szCs w:val="28"/>
          <w:lang w:val="es-AR"/>
        </w:rPr>
      </w:pPr>
      <w:r w:rsidRPr="00142EF4">
        <w:rPr>
          <w:rFonts w:ascii="Garamond" w:hAnsi="Garamond"/>
          <w:sz w:val="28"/>
          <w:szCs w:val="28"/>
          <w:lang w:val="es-AR"/>
        </w:rPr>
        <w:lastRenderedPageBreak/>
        <w:t xml:space="preserve">Atentamente, </w:t>
      </w:r>
      <w:r w:rsidR="006B6C7B">
        <w:rPr>
          <w:rFonts w:ascii="Garamond" w:hAnsi="Garamond"/>
          <w:sz w:val="28"/>
          <w:szCs w:val="28"/>
          <w:lang w:val="es-AR"/>
        </w:rPr>
        <w:t>c</w:t>
      </w:r>
      <w:r w:rsidRPr="00142EF4">
        <w:rPr>
          <w:rFonts w:ascii="Garamond" w:hAnsi="Garamond"/>
          <w:sz w:val="28"/>
          <w:szCs w:val="28"/>
          <w:lang w:val="es-AR"/>
        </w:rPr>
        <w:t>on</w:t>
      </w:r>
      <w:r>
        <w:rPr>
          <w:rFonts w:ascii="Garamond" w:hAnsi="Garamond"/>
          <w:sz w:val="28"/>
          <w:szCs w:val="28"/>
          <w:lang w:val="es-AR"/>
        </w:rPr>
        <w:t xml:space="preserve"> espíritu de reconciliación</w:t>
      </w:r>
      <w:r w:rsidRPr="00142EF4">
        <w:rPr>
          <w:rFonts w:ascii="Garamond" w:hAnsi="Garamond"/>
          <w:sz w:val="28"/>
          <w:szCs w:val="28"/>
          <w:lang w:val="es-AR"/>
        </w:rPr>
        <w:t xml:space="preserve"> </w:t>
      </w:r>
      <w:r>
        <w:rPr>
          <w:rFonts w:ascii="Garamond" w:hAnsi="Garamond"/>
          <w:sz w:val="28"/>
          <w:szCs w:val="28"/>
          <w:lang w:val="es-AR"/>
        </w:rPr>
        <w:t>(</w:t>
      </w:r>
      <w:r w:rsidRPr="00142EF4">
        <w:rPr>
          <w:rFonts w:ascii="Garamond" w:hAnsi="Garamond"/>
          <w:sz w:val="28"/>
          <w:szCs w:val="28"/>
          <w:lang w:val="es-AR"/>
        </w:rPr>
        <w:t>maitri</w:t>
      </w:r>
      <w:r>
        <w:rPr>
          <w:rFonts w:ascii="Garamond" w:hAnsi="Garamond"/>
          <w:sz w:val="28"/>
          <w:szCs w:val="28"/>
          <w:lang w:val="es-AR"/>
        </w:rPr>
        <w:t>)</w:t>
      </w:r>
      <w:r w:rsidRPr="00142EF4">
        <w:rPr>
          <w:rFonts w:ascii="Garamond" w:hAnsi="Garamond"/>
          <w:sz w:val="28"/>
          <w:szCs w:val="28"/>
          <w:lang w:val="es-AR"/>
        </w:rPr>
        <w:t xml:space="preserve">, </w:t>
      </w:r>
    </w:p>
    <w:p w:rsidR="005363CE" w:rsidRPr="00142EF4" w:rsidRDefault="005363CE" w:rsidP="005363CE">
      <w:pPr>
        <w:jc w:val="both"/>
        <w:rPr>
          <w:rFonts w:ascii="Garamond" w:hAnsi="Garamond"/>
          <w:sz w:val="28"/>
          <w:szCs w:val="28"/>
          <w:lang w:val="es-AR"/>
        </w:rPr>
      </w:pPr>
      <w:r w:rsidRPr="00142EF4">
        <w:rPr>
          <w:rFonts w:ascii="Garamond" w:hAnsi="Garamond"/>
          <w:sz w:val="28"/>
          <w:szCs w:val="28"/>
          <w:lang w:val="es-AR"/>
        </w:rPr>
        <w:t>Maestro Budista Maitreya</w:t>
      </w:r>
    </w:p>
    <w:p w:rsidR="0019430B" w:rsidRPr="004223E2" w:rsidRDefault="005363CE" w:rsidP="00A2473C">
      <w:pPr>
        <w:jc w:val="both"/>
        <w:rPr>
          <w:rFonts w:ascii="Garamond" w:hAnsi="Garamond"/>
          <w:b/>
          <w:sz w:val="28"/>
          <w:szCs w:val="28"/>
          <w:lang w:val="es-AR"/>
        </w:rPr>
      </w:pPr>
      <w:r w:rsidRPr="00142EF4">
        <w:rPr>
          <w:rFonts w:ascii="Garamond" w:hAnsi="Garamond"/>
          <w:sz w:val="28"/>
          <w:szCs w:val="28"/>
          <w:lang w:val="es-AR"/>
        </w:rPr>
        <w:t xml:space="preserve">Guía Espiritual y Presidente del </w:t>
      </w:r>
      <w:r w:rsidRPr="00142EF4">
        <w:rPr>
          <w:rFonts w:ascii="Garamond" w:hAnsi="Garamond"/>
          <w:b/>
          <w:sz w:val="28"/>
          <w:szCs w:val="28"/>
          <w:lang w:val="es-AR"/>
        </w:rPr>
        <w:t>Comité Internacional de Ética Budista (CIEB)</w:t>
      </w:r>
      <w:r w:rsidRPr="00142EF4">
        <w:rPr>
          <w:rFonts w:ascii="Garamond" w:hAnsi="Garamond"/>
          <w:sz w:val="28"/>
          <w:szCs w:val="28"/>
          <w:lang w:val="es-AR"/>
        </w:rPr>
        <w:t xml:space="preserve"> y </w:t>
      </w:r>
      <w:r w:rsidRPr="00142EF4">
        <w:rPr>
          <w:rFonts w:ascii="Garamond" w:hAnsi="Garamond"/>
          <w:b/>
          <w:sz w:val="28"/>
          <w:szCs w:val="28"/>
          <w:lang w:val="es-AR"/>
        </w:rPr>
        <w:t>Tribunal Budista de Derechos Humanos (TBDH)</w:t>
      </w:r>
    </w:p>
    <w:sectPr w:rsidR="0019430B" w:rsidRPr="004223E2" w:rsidSect="00E7239C">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427D" w:rsidRDefault="00D0427D" w:rsidP="00202C8A">
      <w:pPr>
        <w:spacing w:after="0" w:line="240" w:lineRule="auto"/>
      </w:pPr>
      <w:r>
        <w:separator/>
      </w:r>
    </w:p>
  </w:endnote>
  <w:endnote w:type="continuationSeparator" w:id="0">
    <w:p w:rsidR="00D0427D" w:rsidRDefault="00D0427D"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altName w:val="Segoe UI"/>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B23FDD" w:rsidRDefault="0088223F">
        <w:pPr>
          <w:pStyle w:val="Piedepgina"/>
          <w:jc w:val="center"/>
        </w:pPr>
        <w:r w:rsidRPr="0088223F">
          <w:fldChar w:fldCharType="begin"/>
        </w:r>
        <w:r w:rsidR="00B23FDD">
          <w:instrText>PAGE   \* MERGEFORMAT</w:instrText>
        </w:r>
        <w:r w:rsidRPr="0088223F">
          <w:fldChar w:fldCharType="separate"/>
        </w:r>
        <w:r w:rsidR="00D35830" w:rsidRPr="00D35830">
          <w:rPr>
            <w:noProof/>
            <w:lang w:val="es-ES"/>
          </w:rPr>
          <w:t>4</w:t>
        </w:r>
        <w:r>
          <w:rPr>
            <w:noProof/>
            <w:lang w:val="es-ES"/>
          </w:rPr>
          <w:fldChar w:fldCharType="end"/>
        </w:r>
      </w:p>
    </w:sdtContent>
  </w:sdt>
  <w:p w:rsidR="00B23FDD" w:rsidRDefault="00B23FD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427D" w:rsidRDefault="00D0427D" w:rsidP="00202C8A">
      <w:pPr>
        <w:spacing w:after="0" w:line="240" w:lineRule="auto"/>
      </w:pPr>
      <w:r>
        <w:separator/>
      </w:r>
    </w:p>
  </w:footnote>
  <w:footnote w:type="continuationSeparator" w:id="0">
    <w:p w:rsidR="00D0427D" w:rsidRDefault="00D0427D"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FDD" w:rsidRDefault="006B6C7B" w:rsidP="006550F6">
    <w:pPr>
      <w:pStyle w:val="Ttulo1"/>
      <w:spacing w:line="192" w:lineRule="atLeast"/>
      <w:jc w:val="center"/>
      <w:rPr>
        <w:spacing w:val="-12"/>
        <w:sz w:val="25"/>
        <w:szCs w:val="25"/>
      </w:rPr>
    </w:pPr>
    <w:r w:rsidRPr="006B6C7B">
      <w:rPr>
        <w:noProof/>
        <w:spacing w:val="-12"/>
        <w:sz w:val="25"/>
        <w:szCs w:val="25"/>
      </w:rPr>
      <w:drawing>
        <wp:inline distT="0" distB="0" distL="0" distR="0">
          <wp:extent cx="1656080" cy="1535430"/>
          <wp:effectExtent l="19050" t="0" r="1270" b="0"/>
          <wp:docPr id="2" name="Imagen 1" descr="C:\Users\casa\Pictures\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sa\Pictures\tribunal.jpg"/>
                  <pic:cNvPicPr>
                    <a:picLocks noChangeAspect="1" noChangeArrowheads="1"/>
                  </pic:cNvPicPr>
                </pic:nvPicPr>
                <pic:blipFill>
                  <a:blip r:embed="rId1">
                    <a:lum contrast="40000"/>
                  </a:blip>
                  <a:srcRect/>
                  <a:stretch>
                    <a:fillRect/>
                  </a:stretch>
                </pic:blipFill>
                <pic:spPr bwMode="auto">
                  <a:xfrm>
                    <a:off x="0" y="0"/>
                    <a:ext cx="1656080" cy="1535430"/>
                  </a:xfrm>
                  <a:prstGeom prst="rect">
                    <a:avLst/>
                  </a:prstGeom>
                  <a:ln>
                    <a:noFill/>
                  </a:ln>
                  <a:effectLst>
                    <a:softEdge rad="31750"/>
                  </a:effectLst>
                </pic:spPr>
              </pic:pic>
            </a:graphicData>
          </a:graphic>
        </wp:inline>
      </w:drawing>
    </w:r>
  </w:p>
  <w:p w:rsidR="00B23FDD" w:rsidRDefault="00B23FDD" w:rsidP="006550F6">
    <w:pPr>
      <w:pStyle w:val="Ttulo1"/>
      <w:spacing w:line="192" w:lineRule="atLeast"/>
      <w:jc w:val="center"/>
      <w:rPr>
        <w:sz w:val="25"/>
        <w:szCs w:val="25"/>
        <w:lang w:val="en-US"/>
      </w:rPr>
    </w:pPr>
    <w:r w:rsidRPr="008909AF">
      <w:rPr>
        <w:spacing w:val="-12"/>
        <w:sz w:val="25"/>
        <w:szCs w:val="25"/>
        <w:lang w:val="en-US"/>
      </w:rPr>
      <w:t>International Buddhist Ethics</w:t>
    </w:r>
    <w:r w:rsidRPr="008909AF">
      <w:rPr>
        <w:sz w:val="25"/>
        <w:szCs w:val="25"/>
        <w:lang w:val="en-US"/>
      </w:rPr>
      <w:t xml:space="preserve"> </w:t>
    </w:r>
    <w:r w:rsidRPr="008909AF">
      <w:rPr>
        <w:spacing w:val="-12"/>
        <w:sz w:val="25"/>
        <w:szCs w:val="25"/>
        <w:lang w:val="en-US"/>
      </w:rPr>
      <w:t xml:space="preserve">Committee </w:t>
    </w:r>
    <w:r w:rsidRPr="008909AF">
      <w:rPr>
        <w:sz w:val="25"/>
        <w:szCs w:val="25"/>
        <w:lang w:val="en-US"/>
      </w:rPr>
      <w:t>(I</w:t>
    </w:r>
    <w:r>
      <w:rPr>
        <w:sz w:val="25"/>
        <w:szCs w:val="25"/>
        <w:lang w:val="en-US"/>
      </w:rPr>
      <w:t>BEC</w:t>
    </w:r>
    <w:r w:rsidRPr="008909AF">
      <w:rPr>
        <w:sz w:val="25"/>
        <w:szCs w:val="25"/>
        <w:lang w:val="en-US"/>
      </w:rPr>
      <w:t>)</w:t>
    </w:r>
  </w:p>
  <w:p w:rsidR="00B23FDD" w:rsidRPr="008909AF" w:rsidRDefault="00B23FDD" w:rsidP="006550F6">
    <w:pPr>
      <w:pStyle w:val="Ttulo1"/>
      <w:spacing w:line="192" w:lineRule="atLeast"/>
      <w:jc w:val="center"/>
      <w:rPr>
        <w:sz w:val="25"/>
        <w:szCs w:val="25"/>
        <w:lang w:val="en-US"/>
      </w:rPr>
    </w:pPr>
    <w:r>
      <w:rPr>
        <w:sz w:val="25"/>
        <w:szCs w:val="25"/>
        <w:lang w:val="en-US"/>
      </w:rPr>
      <w:t xml:space="preserve">  Buddhist Tribunal on Human Rights (BTHR</w:t>
    </w:r>
    <w:r w:rsidRPr="008909AF">
      <w:rPr>
        <w:sz w:val="25"/>
        <w:szCs w:val="25"/>
        <w:lang w:val="en-US"/>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81922"/>
  </w:hdrShapeDefaults>
  <w:footnotePr>
    <w:footnote w:id="-1"/>
    <w:footnote w:id="0"/>
  </w:footnotePr>
  <w:endnotePr>
    <w:endnote w:id="-1"/>
    <w:endnote w:id="0"/>
  </w:endnotePr>
  <w:compat/>
  <w:rsids>
    <w:rsidRoot w:val="003D5333"/>
    <w:rsid w:val="00020318"/>
    <w:rsid w:val="000209D3"/>
    <w:rsid w:val="00025903"/>
    <w:rsid w:val="00026F55"/>
    <w:rsid w:val="00041866"/>
    <w:rsid w:val="00055867"/>
    <w:rsid w:val="0006062B"/>
    <w:rsid w:val="0006392A"/>
    <w:rsid w:val="00066757"/>
    <w:rsid w:val="00081A99"/>
    <w:rsid w:val="000833F8"/>
    <w:rsid w:val="00094152"/>
    <w:rsid w:val="000C04C4"/>
    <w:rsid w:val="000C5D4D"/>
    <w:rsid w:val="000C7B9F"/>
    <w:rsid w:val="000E0AB8"/>
    <w:rsid w:val="000E35FE"/>
    <w:rsid w:val="000E7016"/>
    <w:rsid w:val="000F4148"/>
    <w:rsid w:val="00104B18"/>
    <w:rsid w:val="001066EC"/>
    <w:rsid w:val="00142EF4"/>
    <w:rsid w:val="0014455D"/>
    <w:rsid w:val="00151264"/>
    <w:rsid w:val="00170928"/>
    <w:rsid w:val="00171B23"/>
    <w:rsid w:val="00171DB1"/>
    <w:rsid w:val="001733EA"/>
    <w:rsid w:val="001763C3"/>
    <w:rsid w:val="0019430B"/>
    <w:rsid w:val="00194CB8"/>
    <w:rsid w:val="00196AD9"/>
    <w:rsid w:val="00197C9F"/>
    <w:rsid w:val="001A5983"/>
    <w:rsid w:val="001F1D69"/>
    <w:rsid w:val="001F244D"/>
    <w:rsid w:val="00202C8A"/>
    <w:rsid w:val="002127F8"/>
    <w:rsid w:val="002146E3"/>
    <w:rsid w:val="00214734"/>
    <w:rsid w:val="00227610"/>
    <w:rsid w:val="00231A82"/>
    <w:rsid w:val="00243DCD"/>
    <w:rsid w:val="002679EB"/>
    <w:rsid w:val="00280659"/>
    <w:rsid w:val="00294B51"/>
    <w:rsid w:val="002955D7"/>
    <w:rsid w:val="002B0E34"/>
    <w:rsid w:val="002B2E2F"/>
    <w:rsid w:val="002B345E"/>
    <w:rsid w:val="002B4DB0"/>
    <w:rsid w:val="002C1379"/>
    <w:rsid w:val="002C4E29"/>
    <w:rsid w:val="002D794A"/>
    <w:rsid w:val="002F49CF"/>
    <w:rsid w:val="002F71C0"/>
    <w:rsid w:val="0031010E"/>
    <w:rsid w:val="003148C7"/>
    <w:rsid w:val="0032391F"/>
    <w:rsid w:val="00340376"/>
    <w:rsid w:val="00340AF9"/>
    <w:rsid w:val="00345EF8"/>
    <w:rsid w:val="00350458"/>
    <w:rsid w:val="00350517"/>
    <w:rsid w:val="00352424"/>
    <w:rsid w:val="003632A0"/>
    <w:rsid w:val="00373A88"/>
    <w:rsid w:val="0039078A"/>
    <w:rsid w:val="003A4739"/>
    <w:rsid w:val="003A52DA"/>
    <w:rsid w:val="003A5D86"/>
    <w:rsid w:val="003A6816"/>
    <w:rsid w:val="003C39CC"/>
    <w:rsid w:val="003C4AEC"/>
    <w:rsid w:val="003D4955"/>
    <w:rsid w:val="003D5333"/>
    <w:rsid w:val="003D5520"/>
    <w:rsid w:val="003E07F2"/>
    <w:rsid w:val="003E6E75"/>
    <w:rsid w:val="00410374"/>
    <w:rsid w:val="004154CC"/>
    <w:rsid w:val="004223E2"/>
    <w:rsid w:val="00425301"/>
    <w:rsid w:val="00426CFB"/>
    <w:rsid w:val="00430062"/>
    <w:rsid w:val="0043349E"/>
    <w:rsid w:val="00436964"/>
    <w:rsid w:val="00436EDB"/>
    <w:rsid w:val="00440A41"/>
    <w:rsid w:val="0044194B"/>
    <w:rsid w:val="00446844"/>
    <w:rsid w:val="00454241"/>
    <w:rsid w:val="00455163"/>
    <w:rsid w:val="00457C96"/>
    <w:rsid w:val="00461A21"/>
    <w:rsid w:val="00461ED4"/>
    <w:rsid w:val="00466D1D"/>
    <w:rsid w:val="00472DAE"/>
    <w:rsid w:val="00473822"/>
    <w:rsid w:val="00474A94"/>
    <w:rsid w:val="0047621D"/>
    <w:rsid w:val="00481D29"/>
    <w:rsid w:val="00484062"/>
    <w:rsid w:val="004906E3"/>
    <w:rsid w:val="004A1EA5"/>
    <w:rsid w:val="004B03F5"/>
    <w:rsid w:val="004B5CBD"/>
    <w:rsid w:val="004D0C62"/>
    <w:rsid w:val="004D3E6E"/>
    <w:rsid w:val="004F2645"/>
    <w:rsid w:val="004F333D"/>
    <w:rsid w:val="004F6BF2"/>
    <w:rsid w:val="00500EE3"/>
    <w:rsid w:val="00501979"/>
    <w:rsid w:val="005079C1"/>
    <w:rsid w:val="00517E40"/>
    <w:rsid w:val="005226DA"/>
    <w:rsid w:val="00527CDA"/>
    <w:rsid w:val="005329ED"/>
    <w:rsid w:val="005363CE"/>
    <w:rsid w:val="00542EF9"/>
    <w:rsid w:val="00543A3F"/>
    <w:rsid w:val="00553B75"/>
    <w:rsid w:val="00562538"/>
    <w:rsid w:val="0057141F"/>
    <w:rsid w:val="00581070"/>
    <w:rsid w:val="005839D7"/>
    <w:rsid w:val="005878CF"/>
    <w:rsid w:val="005A0698"/>
    <w:rsid w:val="005B2E1C"/>
    <w:rsid w:val="005C69FA"/>
    <w:rsid w:val="005F5464"/>
    <w:rsid w:val="005F6A18"/>
    <w:rsid w:val="00603FB6"/>
    <w:rsid w:val="00610C3C"/>
    <w:rsid w:val="00620AB2"/>
    <w:rsid w:val="006217BD"/>
    <w:rsid w:val="0062200A"/>
    <w:rsid w:val="006361C1"/>
    <w:rsid w:val="00640143"/>
    <w:rsid w:val="0064328E"/>
    <w:rsid w:val="0064530B"/>
    <w:rsid w:val="00646530"/>
    <w:rsid w:val="00651773"/>
    <w:rsid w:val="006522CD"/>
    <w:rsid w:val="006550F6"/>
    <w:rsid w:val="006621A5"/>
    <w:rsid w:val="00666FCD"/>
    <w:rsid w:val="00670B35"/>
    <w:rsid w:val="00684E6D"/>
    <w:rsid w:val="00696CB8"/>
    <w:rsid w:val="006972F8"/>
    <w:rsid w:val="006A02C6"/>
    <w:rsid w:val="006B6C7B"/>
    <w:rsid w:val="006D2325"/>
    <w:rsid w:val="006E6D56"/>
    <w:rsid w:val="006F1239"/>
    <w:rsid w:val="006F1E2C"/>
    <w:rsid w:val="007019B8"/>
    <w:rsid w:val="00723F4C"/>
    <w:rsid w:val="007303FB"/>
    <w:rsid w:val="00733677"/>
    <w:rsid w:val="00735983"/>
    <w:rsid w:val="00744126"/>
    <w:rsid w:val="007460A2"/>
    <w:rsid w:val="0075334F"/>
    <w:rsid w:val="00757798"/>
    <w:rsid w:val="00773210"/>
    <w:rsid w:val="00774FA7"/>
    <w:rsid w:val="0077609B"/>
    <w:rsid w:val="00776A29"/>
    <w:rsid w:val="00784EA8"/>
    <w:rsid w:val="00794167"/>
    <w:rsid w:val="007A0F91"/>
    <w:rsid w:val="007A6010"/>
    <w:rsid w:val="007C5779"/>
    <w:rsid w:val="007C6E54"/>
    <w:rsid w:val="007D305A"/>
    <w:rsid w:val="007F60CD"/>
    <w:rsid w:val="008021CA"/>
    <w:rsid w:val="00804254"/>
    <w:rsid w:val="00811D48"/>
    <w:rsid w:val="00841773"/>
    <w:rsid w:val="008579FE"/>
    <w:rsid w:val="00861EAC"/>
    <w:rsid w:val="00875300"/>
    <w:rsid w:val="0088223F"/>
    <w:rsid w:val="008909AF"/>
    <w:rsid w:val="008A0359"/>
    <w:rsid w:val="008A06C6"/>
    <w:rsid w:val="008E3519"/>
    <w:rsid w:val="008E3EB3"/>
    <w:rsid w:val="00910C72"/>
    <w:rsid w:val="009212C2"/>
    <w:rsid w:val="00924763"/>
    <w:rsid w:val="00932D1A"/>
    <w:rsid w:val="00951242"/>
    <w:rsid w:val="00963CD6"/>
    <w:rsid w:val="00973D94"/>
    <w:rsid w:val="00976AD4"/>
    <w:rsid w:val="0098535E"/>
    <w:rsid w:val="00991404"/>
    <w:rsid w:val="009966B6"/>
    <w:rsid w:val="00997259"/>
    <w:rsid w:val="009C1B55"/>
    <w:rsid w:val="009C3289"/>
    <w:rsid w:val="009C7EDC"/>
    <w:rsid w:val="009D0063"/>
    <w:rsid w:val="009D0C46"/>
    <w:rsid w:val="009D71BE"/>
    <w:rsid w:val="009E720E"/>
    <w:rsid w:val="009F72D3"/>
    <w:rsid w:val="009F7635"/>
    <w:rsid w:val="00A028BB"/>
    <w:rsid w:val="00A2473C"/>
    <w:rsid w:val="00A261D6"/>
    <w:rsid w:val="00A33AD9"/>
    <w:rsid w:val="00A33B76"/>
    <w:rsid w:val="00A35F0D"/>
    <w:rsid w:val="00A537B5"/>
    <w:rsid w:val="00A54AEB"/>
    <w:rsid w:val="00A5644E"/>
    <w:rsid w:val="00A63E0F"/>
    <w:rsid w:val="00A675C0"/>
    <w:rsid w:val="00A70CB5"/>
    <w:rsid w:val="00A72062"/>
    <w:rsid w:val="00A75F8F"/>
    <w:rsid w:val="00A8328B"/>
    <w:rsid w:val="00A86956"/>
    <w:rsid w:val="00A96C74"/>
    <w:rsid w:val="00AB2059"/>
    <w:rsid w:val="00AC6BD6"/>
    <w:rsid w:val="00AC7645"/>
    <w:rsid w:val="00AD0039"/>
    <w:rsid w:val="00AD4D06"/>
    <w:rsid w:val="00AE0699"/>
    <w:rsid w:val="00AE1FE7"/>
    <w:rsid w:val="00B11A26"/>
    <w:rsid w:val="00B12F40"/>
    <w:rsid w:val="00B23FDD"/>
    <w:rsid w:val="00B24354"/>
    <w:rsid w:val="00B63819"/>
    <w:rsid w:val="00B70DFD"/>
    <w:rsid w:val="00B82702"/>
    <w:rsid w:val="00B96DB4"/>
    <w:rsid w:val="00BB5528"/>
    <w:rsid w:val="00BD1676"/>
    <w:rsid w:val="00BD6D9C"/>
    <w:rsid w:val="00BE244D"/>
    <w:rsid w:val="00BE24F8"/>
    <w:rsid w:val="00BE415E"/>
    <w:rsid w:val="00BF3016"/>
    <w:rsid w:val="00BF67CD"/>
    <w:rsid w:val="00C03FE6"/>
    <w:rsid w:val="00C10441"/>
    <w:rsid w:val="00C15B09"/>
    <w:rsid w:val="00C215A8"/>
    <w:rsid w:val="00C23373"/>
    <w:rsid w:val="00C23F09"/>
    <w:rsid w:val="00C41D66"/>
    <w:rsid w:val="00C436EE"/>
    <w:rsid w:val="00C461B9"/>
    <w:rsid w:val="00C46791"/>
    <w:rsid w:val="00C47695"/>
    <w:rsid w:val="00C51073"/>
    <w:rsid w:val="00C55D5F"/>
    <w:rsid w:val="00C61C96"/>
    <w:rsid w:val="00C66BB3"/>
    <w:rsid w:val="00C74CBB"/>
    <w:rsid w:val="00C82C1B"/>
    <w:rsid w:val="00C834CF"/>
    <w:rsid w:val="00C86AB9"/>
    <w:rsid w:val="00CA0420"/>
    <w:rsid w:val="00CA7A60"/>
    <w:rsid w:val="00CB11D1"/>
    <w:rsid w:val="00CE0A3A"/>
    <w:rsid w:val="00CE5A89"/>
    <w:rsid w:val="00CF17EC"/>
    <w:rsid w:val="00CF5B86"/>
    <w:rsid w:val="00D0427D"/>
    <w:rsid w:val="00D15255"/>
    <w:rsid w:val="00D25439"/>
    <w:rsid w:val="00D27FBA"/>
    <w:rsid w:val="00D35739"/>
    <w:rsid w:val="00D35830"/>
    <w:rsid w:val="00D42A86"/>
    <w:rsid w:val="00D432E2"/>
    <w:rsid w:val="00D43989"/>
    <w:rsid w:val="00D601CF"/>
    <w:rsid w:val="00D6365C"/>
    <w:rsid w:val="00D710D5"/>
    <w:rsid w:val="00D803AF"/>
    <w:rsid w:val="00D94004"/>
    <w:rsid w:val="00D942DF"/>
    <w:rsid w:val="00D96E58"/>
    <w:rsid w:val="00DA54C3"/>
    <w:rsid w:val="00DA5AF7"/>
    <w:rsid w:val="00DB1D07"/>
    <w:rsid w:val="00DB213F"/>
    <w:rsid w:val="00DB599D"/>
    <w:rsid w:val="00DC1AE0"/>
    <w:rsid w:val="00DD7043"/>
    <w:rsid w:val="00DF17D9"/>
    <w:rsid w:val="00E00055"/>
    <w:rsid w:val="00E00A5C"/>
    <w:rsid w:val="00E04DC3"/>
    <w:rsid w:val="00E27E6F"/>
    <w:rsid w:val="00E35160"/>
    <w:rsid w:val="00E44BC9"/>
    <w:rsid w:val="00E62070"/>
    <w:rsid w:val="00E64925"/>
    <w:rsid w:val="00E71531"/>
    <w:rsid w:val="00E7239C"/>
    <w:rsid w:val="00E86BF8"/>
    <w:rsid w:val="00EA039D"/>
    <w:rsid w:val="00EC2D76"/>
    <w:rsid w:val="00ED134A"/>
    <w:rsid w:val="00ED6F4D"/>
    <w:rsid w:val="00ED7430"/>
    <w:rsid w:val="00EE31C2"/>
    <w:rsid w:val="00EE3340"/>
    <w:rsid w:val="00EE4C51"/>
    <w:rsid w:val="00EE7DB3"/>
    <w:rsid w:val="00EF1331"/>
    <w:rsid w:val="00EF2812"/>
    <w:rsid w:val="00EF4FF0"/>
    <w:rsid w:val="00EF716B"/>
    <w:rsid w:val="00F04594"/>
    <w:rsid w:val="00F176BC"/>
    <w:rsid w:val="00F17A7E"/>
    <w:rsid w:val="00F22809"/>
    <w:rsid w:val="00F257DB"/>
    <w:rsid w:val="00F27821"/>
    <w:rsid w:val="00F43E1B"/>
    <w:rsid w:val="00F43FE1"/>
    <w:rsid w:val="00F5076C"/>
    <w:rsid w:val="00F5640E"/>
    <w:rsid w:val="00F609E0"/>
    <w:rsid w:val="00F65D93"/>
    <w:rsid w:val="00F74F34"/>
    <w:rsid w:val="00F82431"/>
    <w:rsid w:val="00F82ADF"/>
    <w:rsid w:val="00F86AE9"/>
    <w:rsid w:val="00F87A73"/>
    <w:rsid w:val="00F92792"/>
    <w:rsid w:val="00F93C05"/>
    <w:rsid w:val="00F96C59"/>
    <w:rsid w:val="00F97915"/>
    <w:rsid w:val="00FA0D24"/>
    <w:rsid w:val="00FB4A1B"/>
    <w:rsid w:val="00FC4505"/>
    <w:rsid w:val="00FC4B7C"/>
    <w:rsid w:val="00FC5206"/>
    <w:rsid w:val="00FE2BE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81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952</TotalTime>
  <Pages>6</Pages>
  <Words>1424</Words>
  <Characters>7835</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203</cp:revision>
  <dcterms:created xsi:type="dcterms:W3CDTF">2015-04-09T01:44:00Z</dcterms:created>
  <dcterms:modified xsi:type="dcterms:W3CDTF">2016-03-04T22:59:00Z</dcterms:modified>
</cp:coreProperties>
</file>